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41" w:rsidRPr="008B3DBC" w:rsidRDefault="00235141" w:rsidP="00235141">
      <w:pPr>
        <w:pStyle w:val="DIV-12"/>
        <w:spacing w:line="240" w:lineRule="auto"/>
        <w:jc w:val="center"/>
        <w:rPr>
          <w:sz w:val="26"/>
          <w:szCs w:val="26"/>
        </w:rPr>
      </w:pPr>
      <w:bookmarkStart w:id="0" w:name="_GoBack"/>
      <w:bookmarkEnd w:id="0"/>
      <w:r w:rsidRPr="008B3DBC">
        <w:rPr>
          <w:sz w:val="26"/>
          <w:szCs w:val="26"/>
        </w:rPr>
        <w:t>Министерство образования и науки Российской Федерации</w:t>
      </w:r>
    </w:p>
    <w:p w:rsidR="00235141" w:rsidRPr="008B3DBC" w:rsidRDefault="00235141" w:rsidP="00235141">
      <w:pPr>
        <w:pStyle w:val="ad"/>
        <w:tabs>
          <w:tab w:val="left" w:pos="6067"/>
        </w:tabs>
        <w:rPr>
          <w:sz w:val="26"/>
          <w:szCs w:val="26"/>
          <w:lang w:val="ru-RU"/>
        </w:rPr>
      </w:pPr>
      <w:r w:rsidRPr="008B3DBC">
        <w:rPr>
          <w:noProof/>
          <w:sz w:val="26"/>
          <w:szCs w:val="26"/>
          <w:lang w:val="ru-RU"/>
        </w:rPr>
        <w:pict>
          <v:line id="_x0000_s1029" style="position:absolute;left:0;text-align:left;flip:y;z-index:1" from="4.1pt,5.1pt" to="466.95pt,5.1pt"/>
        </w:pict>
      </w:r>
    </w:p>
    <w:p w:rsidR="00235141" w:rsidRPr="008B3DBC" w:rsidRDefault="00235141" w:rsidP="00235141">
      <w:pPr>
        <w:pStyle w:val="0-DIV-12"/>
        <w:tabs>
          <w:tab w:val="left" w:pos="6067"/>
        </w:tabs>
        <w:spacing w:line="240" w:lineRule="auto"/>
        <w:jc w:val="center"/>
        <w:rPr>
          <w:sz w:val="26"/>
          <w:szCs w:val="26"/>
        </w:rPr>
      </w:pPr>
      <w:r w:rsidRPr="008B3DBC">
        <w:rPr>
          <w:sz w:val="26"/>
          <w:szCs w:val="26"/>
        </w:rPr>
        <w:t xml:space="preserve">Государственное образовательное учреждение </w:t>
      </w:r>
    </w:p>
    <w:p w:rsidR="00235141" w:rsidRPr="008B3DBC" w:rsidRDefault="00235141" w:rsidP="00235141">
      <w:pPr>
        <w:pStyle w:val="0-DIV-12"/>
        <w:tabs>
          <w:tab w:val="left" w:pos="6067"/>
        </w:tabs>
        <w:spacing w:line="240" w:lineRule="auto"/>
        <w:jc w:val="center"/>
        <w:rPr>
          <w:sz w:val="26"/>
          <w:szCs w:val="26"/>
        </w:rPr>
      </w:pPr>
      <w:r w:rsidRPr="008B3DBC">
        <w:rPr>
          <w:sz w:val="26"/>
          <w:szCs w:val="26"/>
        </w:rPr>
        <w:t>высшего профессионального образования</w:t>
      </w:r>
    </w:p>
    <w:p w:rsidR="00235141" w:rsidRPr="008B3DBC" w:rsidRDefault="00235141" w:rsidP="00235141">
      <w:pPr>
        <w:pStyle w:val="0-DIV-12"/>
        <w:spacing w:line="240" w:lineRule="auto"/>
        <w:jc w:val="center"/>
        <w:rPr>
          <w:b/>
          <w:bCs/>
        </w:rPr>
      </w:pPr>
      <w:r w:rsidRPr="008B3DBC">
        <w:t>РОССИЙСКИЙ ГОСУДАРСТВЕННЫЙ ГИДРОМЕТЕОРОЛОГИЧЕСКИЙ УНИВЕРСИТЕТ</w:t>
      </w:r>
    </w:p>
    <w:p w:rsidR="00235141" w:rsidRDefault="00235141" w:rsidP="00235141">
      <w:pPr>
        <w:pStyle w:val="a9"/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b/>
          <w:bCs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b/>
          <w:bCs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b/>
          <w:bCs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b/>
          <w:bCs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b/>
          <w:bCs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b/>
          <w:bCs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b/>
          <w:bCs/>
        </w:rPr>
      </w:pPr>
    </w:p>
    <w:p w:rsidR="00235141" w:rsidRDefault="00F8551D" w:rsidP="00235141">
      <w:pPr>
        <w:pStyle w:val="DIV-12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РЕФЕРАТ</w:t>
      </w:r>
    </w:p>
    <w:p w:rsidR="00235141" w:rsidRPr="008B3DBC" w:rsidRDefault="00235141" w:rsidP="00235141">
      <w:pPr>
        <w:pStyle w:val="DIV-12"/>
        <w:spacing w:line="240" w:lineRule="auto"/>
        <w:ind w:firstLine="0"/>
        <w:jc w:val="center"/>
        <w:rPr>
          <w:sz w:val="28"/>
          <w:szCs w:val="28"/>
        </w:rPr>
      </w:pPr>
      <w:r w:rsidRPr="008B3DBC">
        <w:rPr>
          <w:sz w:val="28"/>
          <w:szCs w:val="28"/>
        </w:rPr>
        <w:t>дисциплины</w:t>
      </w:r>
    </w:p>
    <w:p w:rsidR="00235141" w:rsidRDefault="00235141" w:rsidP="00235141">
      <w:pPr>
        <w:ind w:firstLine="0"/>
        <w:jc w:val="center"/>
        <w:rPr>
          <w:b/>
          <w:bCs/>
          <w:sz w:val="28"/>
          <w:szCs w:val="28"/>
        </w:rPr>
      </w:pPr>
    </w:p>
    <w:p w:rsidR="00235141" w:rsidRDefault="00235141" w:rsidP="00235141">
      <w:pPr>
        <w:ind w:firstLine="0"/>
        <w:jc w:val="center"/>
        <w:rPr>
          <w:b/>
          <w:bCs/>
          <w:sz w:val="28"/>
          <w:szCs w:val="28"/>
        </w:rPr>
      </w:pPr>
      <w:r w:rsidRPr="00380E36">
        <w:rPr>
          <w:b/>
          <w:bCs/>
          <w:sz w:val="28"/>
          <w:szCs w:val="28"/>
        </w:rPr>
        <w:t>«</w:t>
      </w:r>
      <w:r w:rsidR="00856AD5">
        <w:rPr>
          <w:b/>
          <w:bCs/>
          <w:sz w:val="28"/>
          <w:szCs w:val="28"/>
        </w:rPr>
        <w:t>ПЕДАГОГИКА И ПСИХОЛОГИЯ ВЫСШЕГО ПРОФЕССИОНАЛЬНОГО ОБРАЗОВАНИЯ</w:t>
      </w:r>
      <w:r w:rsidRPr="00380E36">
        <w:rPr>
          <w:b/>
          <w:bCs/>
          <w:sz w:val="28"/>
          <w:szCs w:val="28"/>
        </w:rPr>
        <w:t>»</w:t>
      </w:r>
    </w:p>
    <w:p w:rsidR="007F780D" w:rsidRDefault="007F780D" w:rsidP="00235141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</w:p>
    <w:p w:rsidR="00FB3DBB" w:rsidRDefault="00FB3DBB" w:rsidP="00FB3DBB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Исследовательская деятельность как средство формирования мотивации к учению</w:t>
      </w:r>
    </w:p>
    <w:p w:rsidR="00856AD5" w:rsidRDefault="004D228A" w:rsidP="00856AD5">
      <w:pPr>
        <w:ind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Автор:</w:t>
      </w:r>
      <w:r w:rsidR="00856AD5" w:rsidRPr="00856AD5">
        <w:rPr>
          <w:b/>
          <w:bCs/>
          <w:sz w:val="28"/>
          <w:szCs w:val="28"/>
        </w:rPr>
        <w:t xml:space="preserve"> </w:t>
      </w:r>
    </w:p>
    <w:p w:rsidR="00856AD5" w:rsidRDefault="00FB3DBB" w:rsidP="00856AD5">
      <w:pPr>
        <w:ind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Горский</w:t>
      </w:r>
      <w:r w:rsidR="00856A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Михаил</w:t>
      </w:r>
      <w:r w:rsidR="00856A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Геннадьевич</w:t>
      </w:r>
    </w:p>
    <w:p w:rsidR="004D228A" w:rsidRDefault="004D228A" w:rsidP="004D228A">
      <w:pPr>
        <w:ind w:firstLine="0"/>
        <w:jc w:val="right"/>
        <w:rPr>
          <w:b/>
          <w:bCs/>
          <w:sz w:val="28"/>
          <w:szCs w:val="28"/>
        </w:rPr>
      </w:pPr>
    </w:p>
    <w:p w:rsidR="00856AD5" w:rsidRDefault="00856AD5" w:rsidP="004D228A">
      <w:pPr>
        <w:ind w:firstLine="0"/>
        <w:jc w:val="right"/>
        <w:rPr>
          <w:b/>
          <w:bCs/>
          <w:sz w:val="28"/>
          <w:szCs w:val="28"/>
        </w:rPr>
      </w:pPr>
      <w:r w:rsidRPr="00856AD5">
        <w:rPr>
          <w:b/>
          <w:bCs/>
          <w:sz w:val="28"/>
          <w:szCs w:val="28"/>
        </w:rPr>
        <w:t>кафедра языкознания и литературоведения 10.02.19</w:t>
      </w:r>
      <w:r w:rsidRPr="00856AD5">
        <w:rPr>
          <w:b/>
          <w:bCs/>
          <w:sz w:val="28"/>
          <w:szCs w:val="28"/>
        </w:rPr>
        <w:br/>
        <w:t>научный руководитель</w:t>
      </w:r>
      <w:r w:rsidRPr="00856AD5">
        <w:rPr>
          <w:b/>
          <w:bCs/>
          <w:sz w:val="28"/>
          <w:szCs w:val="28"/>
        </w:rPr>
        <w:br/>
        <w:t xml:space="preserve"> Кипнес Людмила Владимировна, </w:t>
      </w:r>
    </w:p>
    <w:p w:rsidR="00856AD5" w:rsidRDefault="00856AD5" w:rsidP="004D228A">
      <w:pPr>
        <w:ind w:firstLine="0"/>
        <w:jc w:val="right"/>
        <w:rPr>
          <w:b/>
          <w:bCs/>
          <w:sz w:val="28"/>
          <w:szCs w:val="28"/>
        </w:rPr>
      </w:pPr>
      <w:r w:rsidRPr="00856AD5">
        <w:rPr>
          <w:b/>
          <w:bCs/>
          <w:sz w:val="28"/>
          <w:szCs w:val="28"/>
        </w:rPr>
        <w:t>канд. педагогических наук, доцент</w:t>
      </w:r>
    </w:p>
    <w:p w:rsidR="007F780D" w:rsidRDefault="007F780D" w:rsidP="00235141">
      <w:pPr>
        <w:ind w:firstLine="0"/>
        <w:jc w:val="center"/>
        <w:rPr>
          <w:b/>
          <w:bCs/>
          <w:sz w:val="28"/>
          <w:szCs w:val="28"/>
        </w:rPr>
      </w:pPr>
    </w:p>
    <w:p w:rsidR="007F780D" w:rsidRPr="00380E36" w:rsidRDefault="007F780D" w:rsidP="00235141">
      <w:pPr>
        <w:ind w:firstLine="0"/>
        <w:jc w:val="center"/>
        <w:rPr>
          <w:b/>
          <w:bCs/>
          <w:sz w:val="28"/>
          <w:szCs w:val="28"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sz w:val="28"/>
          <w:szCs w:val="28"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sz w:val="28"/>
          <w:szCs w:val="28"/>
        </w:rPr>
      </w:pPr>
    </w:p>
    <w:p w:rsidR="00235141" w:rsidRPr="008B3DBC" w:rsidRDefault="00235141" w:rsidP="00235141">
      <w:pPr>
        <w:pStyle w:val="DIV-12"/>
        <w:spacing w:line="240" w:lineRule="auto"/>
        <w:ind w:firstLine="0"/>
        <w:jc w:val="center"/>
        <w:rPr>
          <w:sz w:val="28"/>
          <w:szCs w:val="28"/>
        </w:rPr>
      </w:pPr>
    </w:p>
    <w:p w:rsidR="00235141" w:rsidRDefault="00235141" w:rsidP="00235141">
      <w:pPr>
        <w:jc w:val="center"/>
        <w:rPr>
          <w:sz w:val="28"/>
          <w:szCs w:val="28"/>
        </w:rPr>
      </w:pPr>
    </w:p>
    <w:p w:rsidR="00FB3DBB" w:rsidRDefault="00FB3DBB" w:rsidP="00235141">
      <w:pPr>
        <w:jc w:val="center"/>
        <w:rPr>
          <w:sz w:val="28"/>
          <w:szCs w:val="28"/>
        </w:rPr>
      </w:pPr>
    </w:p>
    <w:p w:rsidR="00FB3DBB" w:rsidRDefault="00FB3DBB" w:rsidP="00235141">
      <w:pPr>
        <w:jc w:val="center"/>
        <w:rPr>
          <w:sz w:val="28"/>
          <w:szCs w:val="28"/>
        </w:rPr>
      </w:pPr>
    </w:p>
    <w:p w:rsidR="00FB3DBB" w:rsidRDefault="00FB3DBB" w:rsidP="00235141">
      <w:pPr>
        <w:jc w:val="center"/>
        <w:rPr>
          <w:sz w:val="28"/>
          <w:szCs w:val="28"/>
        </w:rPr>
      </w:pPr>
    </w:p>
    <w:p w:rsidR="00235141" w:rsidRPr="00AE208C" w:rsidRDefault="00235141" w:rsidP="00235141">
      <w:pPr>
        <w:pStyle w:val="DIV-12"/>
        <w:ind w:firstLine="0"/>
      </w:pPr>
    </w:p>
    <w:p w:rsidR="00235141" w:rsidRDefault="00235141" w:rsidP="00235141">
      <w:pPr>
        <w:pStyle w:val="DIV-12"/>
        <w:ind w:firstLine="0"/>
      </w:pPr>
    </w:p>
    <w:p w:rsidR="00235141" w:rsidRDefault="00235141" w:rsidP="00380E36">
      <w:pPr>
        <w:pStyle w:val="DIV-12"/>
        <w:ind w:firstLine="0"/>
        <w:jc w:val="center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Znachok-1" style="width:58.5pt;height:58.5pt;visibility:visible">
            <v:imagedata r:id="rId8" o:title=""/>
          </v:shape>
        </w:pict>
      </w: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sz w:val="20"/>
          <w:szCs w:val="20"/>
        </w:rPr>
      </w:pPr>
    </w:p>
    <w:p w:rsidR="00235141" w:rsidRDefault="00235141" w:rsidP="00235141">
      <w:pPr>
        <w:pStyle w:val="DIV-12"/>
        <w:spacing w:line="240" w:lineRule="auto"/>
        <w:ind w:firstLine="0"/>
        <w:jc w:val="center"/>
        <w:rPr>
          <w:sz w:val="20"/>
          <w:szCs w:val="20"/>
        </w:rPr>
      </w:pPr>
    </w:p>
    <w:p w:rsidR="00235141" w:rsidRPr="008B3DBC" w:rsidRDefault="00235141" w:rsidP="00235141">
      <w:pPr>
        <w:pStyle w:val="DIV-12"/>
        <w:spacing w:line="240" w:lineRule="auto"/>
        <w:ind w:firstLine="0"/>
        <w:jc w:val="center"/>
        <w:rPr>
          <w:sz w:val="28"/>
          <w:szCs w:val="28"/>
        </w:rPr>
      </w:pPr>
      <w:r w:rsidRPr="008B3DBC">
        <w:rPr>
          <w:sz w:val="28"/>
          <w:szCs w:val="28"/>
        </w:rPr>
        <w:t>Санкт–Петербург</w:t>
      </w:r>
    </w:p>
    <w:p w:rsidR="00235141" w:rsidRPr="008B3DBC" w:rsidRDefault="00F8551D" w:rsidP="00235141">
      <w:pPr>
        <w:pStyle w:val="DIV-12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FB3DBB">
        <w:rPr>
          <w:sz w:val="28"/>
          <w:szCs w:val="28"/>
        </w:rPr>
        <w:t>8</w:t>
      </w:r>
      <w:r w:rsidR="00235141" w:rsidRPr="008B3DBC">
        <w:rPr>
          <w:sz w:val="28"/>
          <w:szCs w:val="28"/>
        </w:rPr>
        <w:t xml:space="preserve"> </w:t>
      </w:r>
    </w:p>
    <w:p w:rsidR="00A95194" w:rsidRDefault="00235141" w:rsidP="0083440E">
      <w:pPr>
        <w:pStyle w:val="DIV-12"/>
        <w:spacing w:line="360" w:lineRule="auto"/>
        <w:ind w:firstLine="709"/>
        <w:rPr>
          <w:sz w:val="28"/>
          <w:szCs w:val="28"/>
        </w:rPr>
      </w:pPr>
      <w:r w:rsidRPr="0083440E">
        <w:rPr>
          <w:sz w:val="28"/>
          <w:szCs w:val="28"/>
        </w:rPr>
        <w:br w:type="page"/>
      </w:r>
      <w:r w:rsidR="00A95194">
        <w:rPr>
          <w:sz w:val="28"/>
          <w:szCs w:val="28"/>
        </w:rPr>
        <w:lastRenderedPageBreak/>
        <w:t>Содержание</w:t>
      </w:r>
    </w:p>
    <w:p w:rsidR="00A95194" w:rsidRPr="00A95194" w:rsidRDefault="00A95194" w:rsidP="00A95194">
      <w:pPr>
        <w:pStyle w:val="DIV-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534B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………………………………………..</w:t>
      </w:r>
      <w:r w:rsidR="00D534B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C7313">
        <w:rPr>
          <w:sz w:val="28"/>
          <w:szCs w:val="28"/>
        </w:rPr>
        <w:t>-4</w:t>
      </w:r>
    </w:p>
    <w:p w:rsidR="00EA45FD" w:rsidRPr="00477E7F" w:rsidRDefault="00EA45FD" w:rsidP="00EA45FD">
      <w:pPr>
        <w:widowControl/>
        <w:spacing w:after="12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 1</w:t>
      </w:r>
      <w:r w:rsidRPr="00477E7F">
        <w:rPr>
          <w:sz w:val="28"/>
          <w:szCs w:val="28"/>
        </w:rPr>
        <w:t xml:space="preserve">: ОТЛИЧИЕ ПРЦЕССОВ ОБРАЗОВАНИЯ </w:t>
      </w:r>
      <w:r w:rsidR="004B182F">
        <w:rPr>
          <w:sz w:val="28"/>
          <w:szCs w:val="28"/>
        </w:rPr>
        <w:t>СТУДЕНТОВ</w:t>
      </w:r>
      <w:r w:rsidRPr="00477E7F">
        <w:rPr>
          <w:sz w:val="28"/>
          <w:szCs w:val="28"/>
        </w:rPr>
        <w:t xml:space="preserve"> И </w:t>
      </w:r>
      <w:r w:rsidR="004B182F">
        <w:rPr>
          <w:sz w:val="28"/>
          <w:szCs w:val="28"/>
        </w:rPr>
        <w:t>ШКОЛЬНИКОВ ………………………………….</w:t>
      </w:r>
      <w:r w:rsidR="000C7313">
        <w:rPr>
          <w:sz w:val="28"/>
          <w:szCs w:val="28"/>
        </w:rPr>
        <w:t>……………………..</w:t>
      </w:r>
      <w:r w:rsidR="00B45BC6">
        <w:rPr>
          <w:sz w:val="28"/>
          <w:szCs w:val="28"/>
        </w:rPr>
        <w:t xml:space="preserve"> </w:t>
      </w:r>
      <w:r w:rsidR="000C7313">
        <w:rPr>
          <w:sz w:val="28"/>
          <w:szCs w:val="28"/>
        </w:rPr>
        <w:t>5-11</w:t>
      </w:r>
    </w:p>
    <w:p w:rsidR="00EA45FD" w:rsidRPr="00EA45FD" w:rsidRDefault="00EA45FD" w:rsidP="00EA45FD">
      <w:pPr>
        <w:widowControl/>
        <w:spacing w:after="120" w:line="360" w:lineRule="auto"/>
        <w:ind w:firstLine="0"/>
        <w:rPr>
          <w:sz w:val="28"/>
          <w:szCs w:val="28"/>
        </w:rPr>
      </w:pPr>
      <w:r w:rsidRPr="00EA45FD">
        <w:rPr>
          <w:sz w:val="28"/>
          <w:szCs w:val="28"/>
        </w:rPr>
        <w:t>1.1.</w:t>
      </w:r>
      <w:r w:rsidR="00B45BC6">
        <w:rPr>
          <w:sz w:val="28"/>
          <w:szCs w:val="28"/>
        </w:rPr>
        <w:t xml:space="preserve"> </w:t>
      </w:r>
      <w:r w:rsidRPr="00EA45FD">
        <w:rPr>
          <w:sz w:val="28"/>
          <w:szCs w:val="28"/>
        </w:rPr>
        <w:t>Сопоставление обучения взрослых и детей</w:t>
      </w:r>
      <w:r w:rsidR="00D534B3">
        <w:rPr>
          <w:sz w:val="28"/>
          <w:szCs w:val="28"/>
        </w:rPr>
        <w:t xml:space="preserve"> </w:t>
      </w:r>
      <w:r w:rsidR="000C7313">
        <w:rPr>
          <w:sz w:val="28"/>
          <w:szCs w:val="28"/>
        </w:rPr>
        <w:t>…………..</w:t>
      </w:r>
      <w:r w:rsidR="00B45BC6">
        <w:rPr>
          <w:sz w:val="28"/>
          <w:szCs w:val="28"/>
        </w:rPr>
        <w:t xml:space="preserve"> </w:t>
      </w:r>
      <w:r w:rsidR="000C7313">
        <w:rPr>
          <w:sz w:val="28"/>
          <w:szCs w:val="28"/>
        </w:rPr>
        <w:t>5-6</w:t>
      </w:r>
    </w:p>
    <w:p w:rsidR="00EA45FD" w:rsidRDefault="00EA45FD" w:rsidP="00EA45FD">
      <w:pPr>
        <w:widowControl/>
        <w:spacing w:line="360" w:lineRule="auto"/>
        <w:ind w:firstLine="0"/>
        <w:jc w:val="left"/>
        <w:rPr>
          <w:sz w:val="28"/>
          <w:szCs w:val="28"/>
        </w:rPr>
      </w:pPr>
      <w:r w:rsidRPr="00EA45FD">
        <w:rPr>
          <w:sz w:val="28"/>
          <w:szCs w:val="28"/>
        </w:rPr>
        <w:t>1.2 Педагогическая и андрагогическая модели обучения</w:t>
      </w:r>
      <w:r w:rsidR="00B45BC6">
        <w:rPr>
          <w:sz w:val="28"/>
          <w:szCs w:val="28"/>
        </w:rPr>
        <w:t xml:space="preserve"> </w:t>
      </w:r>
      <w:r w:rsidR="000C7313">
        <w:rPr>
          <w:sz w:val="28"/>
          <w:szCs w:val="28"/>
        </w:rPr>
        <w:t>….6-9</w:t>
      </w:r>
    </w:p>
    <w:p w:rsidR="00EA45FD" w:rsidRPr="00EA45FD" w:rsidRDefault="00EA45FD" w:rsidP="00EA45FD">
      <w:pPr>
        <w:widowControl/>
        <w:spacing w:line="360" w:lineRule="auto"/>
        <w:ind w:firstLine="0"/>
        <w:jc w:val="left"/>
        <w:rPr>
          <w:sz w:val="28"/>
          <w:szCs w:val="28"/>
        </w:rPr>
      </w:pPr>
    </w:p>
    <w:p w:rsidR="00EA45FD" w:rsidRPr="00EA45FD" w:rsidRDefault="00EA45FD" w:rsidP="00EA45FD">
      <w:pPr>
        <w:widowControl/>
        <w:spacing w:line="360" w:lineRule="auto"/>
        <w:ind w:firstLine="0"/>
        <w:jc w:val="left"/>
        <w:rPr>
          <w:sz w:val="28"/>
          <w:szCs w:val="28"/>
        </w:rPr>
      </w:pPr>
      <w:r w:rsidRPr="00EA45FD">
        <w:rPr>
          <w:sz w:val="28"/>
          <w:szCs w:val="28"/>
        </w:rPr>
        <w:t>ГЛАВА 2</w:t>
      </w:r>
      <w:r w:rsidRPr="00EA45FD">
        <w:rPr>
          <w:b/>
          <w:bCs/>
          <w:sz w:val="28"/>
          <w:szCs w:val="28"/>
        </w:rPr>
        <w:t xml:space="preserve"> </w:t>
      </w:r>
      <w:r w:rsidRPr="00EA45FD">
        <w:rPr>
          <w:bCs/>
          <w:sz w:val="28"/>
          <w:szCs w:val="28"/>
        </w:rPr>
        <w:t xml:space="preserve">ФОРМИРОВАНИЕ МОТИВАЦИИ УЧЕНИЯ СТУДЕНТОВ ЧЕРЕЗ ИССЛЕДОВАТЕЛЬСКУЮ И ПРОЕКТНУЮ ДЕЯТЕЛЬНОСТЬ. </w:t>
      </w:r>
      <w:r w:rsidR="000C7313">
        <w:rPr>
          <w:bCs/>
          <w:sz w:val="28"/>
          <w:szCs w:val="28"/>
        </w:rPr>
        <w:t>………..</w:t>
      </w:r>
      <w:r w:rsidR="00B45BC6">
        <w:rPr>
          <w:bCs/>
          <w:sz w:val="28"/>
          <w:szCs w:val="28"/>
        </w:rPr>
        <w:t xml:space="preserve"> </w:t>
      </w:r>
      <w:r w:rsidR="004B182F">
        <w:rPr>
          <w:bCs/>
          <w:sz w:val="28"/>
          <w:szCs w:val="28"/>
        </w:rPr>
        <w:t>9</w:t>
      </w:r>
    </w:p>
    <w:p w:rsidR="00EA45FD" w:rsidRPr="00EA45FD" w:rsidRDefault="00EA45FD" w:rsidP="00EA45FD">
      <w:pPr>
        <w:pStyle w:val="DIV-12"/>
        <w:ind w:firstLine="709"/>
        <w:rPr>
          <w:sz w:val="28"/>
          <w:szCs w:val="28"/>
        </w:rPr>
      </w:pPr>
      <w:r w:rsidRPr="00EA45FD">
        <w:rPr>
          <w:sz w:val="28"/>
          <w:szCs w:val="28"/>
        </w:rPr>
        <w:t>ЗАКЛЮЧЕНИЕ</w:t>
      </w:r>
      <w:r w:rsidR="000C7313">
        <w:rPr>
          <w:sz w:val="28"/>
          <w:szCs w:val="28"/>
        </w:rPr>
        <w:t>…………………………………………………………</w:t>
      </w:r>
      <w:r w:rsidR="004B182F">
        <w:rPr>
          <w:sz w:val="28"/>
          <w:szCs w:val="28"/>
        </w:rPr>
        <w:t>19</w:t>
      </w:r>
    </w:p>
    <w:p w:rsidR="00856AD5" w:rsidRPr="00EA45FD" w:rsidRDefault="00856AD5" w:rsidP="0083440E">
      <w:pPr>
        <w:pStyle w:val="DIV-12"/>
        <w:spacing w:line="360" w:lineRule="auto"/>
        <w:ind w:firstLine="709"/>
        <w:rPr>
          <w:sz w:val="28"/>
          <w:szCs w:val="28"/>
        </w:rPr>
      </w:pPr>
    </w:p>
    <w:p w:rsidR="00EA45FD" w:rsidRPr="00EA45FD" w:rsidRDefault="004B182F" w:rsidP="004B182F">
      <w:pPr>
        <w:pStyle w:val="DIV-12"/>
        <w:spacing w:line="360" w:lineRule="auto"/>
        <w:ind w:firstLine="709"/>
        <w:jc w:val="left"/>
        <w:rPr>
          <w:sz w:val="28"/>
          <w:szCs w:val="28"/>
        </w:rPr>
        <w:sectPr w:rsidR="00EA45FD" w:rsidRPr="00EA45FD" w:rsidSect="007F780D">
          <w:footerReference w:type="default" r:id="rId9"/>
          <w:foot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Список </w:t>
      </w:r>
      <w:r w:rsidR="00EA45FD">
        <w:rPr>
          <w:sz w:val="28"/>
          <w:szCs w:val="28"/>
        </w:rPr>
        <w:t>литературы</w:t>
      </w:r>
      <w:r w:rsidR="000C7313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>22</w:t>
      </w:r>
    </w:p>
    <w:p w:rsidR="0083440E" w:rsidRDefault="0083440E" w:rsidP="0083440E">
      <w:pPr>
        <w:pStyle w:val="DIV-12"/>
        <w:spacing w:line="360" w:lineRule="auto"/>
        <w:ind w:firstLine="709"/>
        <w:rPr>
          <w:b/>
          <w:sz w:val="28"/>
          <w:szCs w:val="28"/>
        </w:rPr>
      </w:pPr>
      <w:r w:rsidRPr="0083440E">
        <w:rPr>
          <w:b/>
          <w:sz w:val="28"/>
          <w:szCs w:val="28"/>
        </w:rPr>
        <w:lastRenderedPageBreak/>
        <w:t>Введение</w:t>
      </w:r>
    </w:p>
    <w:p w:rsidR="0083440E" w:rsidRDefault="0083440E" w:rsidP="0083440E">
      <w:pPr>
        <w:pStyle w:val="DIV-12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</w:t>
      </w:r>
    </w:p>
    <w:p w:rsidR="00D534B3" w:rsidRDefault="00D534B3" w:rsidP="00D534B3">
      <w:pPr>
        <w:pStyle w:val="DIV-12"/>
        <w:spacing w:line="360" w:lineRule="auto"/>
        <w:ind w:firstLine="709"/>
        <w:rPr>
          <w:sz w:val="28"/>
          <w:szCs w:val="28"/>
        </w:rPr>
      </w:pPr>
      <w:r w:rsidRPr="00D534B3">
        <w:rPr>
          <w:sz w:val="28"/>
          <w:szCs w:val="28"/>
        </w:rPr>
        <w:t xml:space="preserve">Умение творить историю </w:t>
      </w:r>
      <w:r>
        <w:rPr>
          <w:sz w:val="28"/>
          <w:szCs w:val="28"/>
        </w:rPr>
        <w:t>своей жизни</w:t>
      </w:r>
      <w:r w:rsidRPr="00D534B3">
        <w:rPr>
          <w:sz w:val="28"/>
          <w:szCs w:val="28"/>
        </w:rPr>
        <w:t xml:space="preserve">, присущее человеку, включает в себя умение реализовывать разнообразные формы деятельности, образцы которых </w:t>
      </w:r>
      <w:r>
        <w:rPr>
          <w:sz w:val="28"/>
          <w:szCs w:val="28"/>
        </w:rPr>
        <w:t>реализуются</w:t>
      </w:r>
      <w:r w:rsidRPr="00D534B3">
        <w:rPr>
          <w:sz w:val="28"/>
          <w:szCs w:val="28"/>
        </w:rPr>
        <w:t xml:space="preserve"> в ценностных, духовных категориях культурно наполненного пространства жизни индивида</w:t>
      </w:r>
      <w:r>
        <w:rPr>
          <w:sz w:val="28"/>
          <w:szCs w:val="28"/>
        </w:rPr>
        <w:t>.</w:t>
      </w:r>
      <w:r w:rsidR="00F6497F" w:rsidRPr="00D534B3">
        <w:rPr>
          <w:sz w:val="28"/>
          <w:szCs w:val="28"/>
        </w:rPr>
        <w:t xml:space="preserve">    </w:t>
      </w:r>
      <w:r>
        <w:rPr>
          <w:sz w:val="28"/>
          <w:szCs w:val="28"/>
        </w:rPr>
        <w:t>Наверное, с образованием, как с институтом влияния на человека, не сможет сравнится ни один социальный институт, который может развивать</w:t>
      </w:r>
      <w:r w:rsidR="00A20117">
        <w:rPr>
          <w:sz w:val="28"/>
          <w:szCs w:val="28"/>
        </w:rPr>
        <w:t xml:space="preserve"> в человеке. Вершиной образования может быть наверное только сама личность, которая саморазвивается и самосовершенствуется. Момент начала образования человека находится внутри, а не вне самого человека. Структуру образования как процесса выявления сущности человека создают активная деятельность человека и предпочтения, создающие смысл его существования. Находя решение задач заботы о себе, человек обучает (образовывает) себя в соответствии с </w:t>
      </w:r>
      <w:r w:rsidR="005B279F">
        <w:rPr>
          <w:sz w:val="28"/>
          <w:szCs w:val="28"/>
        </w:rPr>
        <w:t>той</w:t>
      </w:r>
      <w:r w:rsidR="00A20117">
        <w:rPr>
          <w:sz w:val="28"/>
          <w:szCs w:val="28"/>
        </w:rPr>
        <w:t xml:space="preserve"> потребност</w:t>
      </w:r>
      <w:r w:rsidR="005B279F">
        <w:rPr>
          <w:sz w:val="28"/>
          <w:szCs w:val="28"/>
        </w:rPr>
        <w:t>ью</w:t>
      </w:r>
      <w:r w:rsidR="00A20117">
        <w:rPr>
          <w:sz w:val="28"/>
          <w:szCs w:val="28"/>
        </w:rPr>
        <w:t>, интерес</w:t>
      </w:r>
      <w:r w:rsidR="005B279F">
        <w:rPr>
          <w:sz w:val="28"/>
          <w:szCs w:val="28"/>
        </w:rPr>
        <w:t>ом</w:t>
      </w:r>
      <w:r w:rsidR="00A20117">
        <w:rPr>
          <w:sz w:val="28"/>
          <w:szCs w:val="28"/>
        </w:rPr>
        <w:t xml:space="preserve">, обстоятельствами и областью </w:t>
      </w:r>
      <w:r w:rsidR="005B279F">
        <w:rPr>
          <w:sz w:val="28"/>
          <w:szCs w:val="28"/>
        </w:rPr>
        <w:t>образования становится вся реальная деятельность ежедневной жизни человека (материальная, духовная, социальная и пр.), называемая средами научения. Значит, образовательное пространство – это виды и типы деятельности человека по созданию своих потребностей и возможностей в саморазвитии, которое сочетается с возможным и желаемым.</w:t>
      </w:r>
    </w:p>
    <w:p w:rsidR="00CD4622" w:rsidRDefault="00CD4622" w:rsidP="00D534B3">
      <w:pPr>
        <w:pStyle w:val="DIV-1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Сейчас перед человечеством стоит глобальная проблема возможности человека подстраиваться к меняющемуся миру, который его окружает. Рынок труда, который отторгает одни профессии при появляются новых, требует от работников профессиональной собранности. Одним из ориентиров в системе качества образования - это мотивация человека, осознанной необходимости в постоянном самосовершенствовании и реализации этой потребности. Рынок труда становится довольно подвижен, знания быстро устаревают. Нужна их замена и она приходит равно как навыков и умений.</w:t>
      </w:r>
      <w:r w:rsidR="002C5FFA">
        <w:rPr>
          <w:sz w:val="28"/>
          <w:szCs w:val="28"/>
        </w:rPr>
        <w:t xml:space="preserve"> Увеличивается потребность быстрой возможности приспособиться, т.е. социализация и получение компетентности. </w:t>
      </w:r>
    </w:p>
    <w:p w:rsidR="00654252" w:rsidRDefault="00926937" w:rsidP="00856AD5">
      <w:pPr>
        <w:pStyle w:val="DIV-12"/>
        <w:spacing w:line="360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 данного реферата</w:t>
      </w:r>
      <w:r w:rsidR="00B8513F">
        <w:rPr>
          <w:b/>
          <w:color w:val="000000"/>
          <w:sz w:val="28"/>
          <w:szCs w:val="28"/>
        </w:rPr>
        <w:t>:</w:t>
      </w:r>
      <w:r w:rsidRPr="00926937">
        <w:rPr>
          <w:color w:val="000000"/>
          <w:sz w:val="28"/>
          <w:szCs w:val="28"/>
        </w:rPr>
        <w:t xml:space="preserve"> </w:t>
      </w:r>
      <w:r w:rsidR="002C5FFA">
        <w:rPr>
          <w:color w:val="000000"/>
          <w:sz w:val="28"/>
          <w:szCs w:val="28"/>
        </w:rPr>
        <w:t>анализ</w:t>
      </w:r>
      <w:r w:rsidR="009D08AC">
        <w:rPr>
          <w:color w:val="000000"/>
          <w:sz w:val="28"/>
          <w:szCs w:val="28"/>
        </w:rPr>
        <w:t xml:space="preserve"> процесс</w:t>
      </w:r>
      <w:r w:rsidR="002C5FFA">
        <w:rPr>
          <w:color w:val="000000"/>
          <w:sz w:val="28"/>
          <w:szCs w:val="28"/>
        </w:rPr>
        <w:t>а</w:t>
      </w:r>
      <w:r w:rsidR="009D08AC">
        <w:rPr>
          <w:color w:val="000000"/>
          <w:sz w:val="28"/>
          <w:szCs w:val="28"/>
        </w:rPr>
        <w:t xml:space="preserve"> формирования мотивации учения у студентов через исследовательскую и проектную деятельность.</w:t>
      </w:r>
    </w:p>
    <w:p w:rsidR="009D08AC" w:rsidRPr="009D08AC" w:rsidRDefault="009D08AC" w:rsidP="00856AD5">
      <w:pPr>
        <w:pStyle w:val="DIV-12"/>
        <w:spacing w:line="360" w:lineRule="auto"/>
        <w:ind w:firstLine="709"/>
        <w:rPr>
          <w:b/>
          <w:color w:val="000000"/>
          <w:sz w:val="28"/>
          <w:szCs w:val="28"/>
        </w:rPr>
      </w:pPr>
      <w:r w:rsidRPr="009D08AC">
        <w:rPr>
          <w:b/>
          <w:color w:val="000000"/>
          <w:sz w:val="28"/>
          <w:szCs w:val="28"/>
        </w:rPr>
        <w:t>Задачи реферата:</w:t>
      </w:r>
    </w:p>
    <w:p w:rsidR="00B8513F" w:rsidRDefault="009D08AC" w:rsidP="00B8513F">
      <w:pPr>
        <w:pStyle w:val="DIV-12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C5F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выявить ра</w:t>
      </w:r>
      <w:r w:rsidR="00B8513F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личия в образовании </w:t>
      </w:r>
      <w:r w:rsidR="002C5FFA">
        <w:rPr>
          <w:color w:val="000000"/>
          <w:sz w:val="28"/>
          <w:szCs w:val="28"/>
        </w:rPr>
        <w:t>студентов</w:t>
      </w:r>
      <w:r>
        <w:rPr>
          <w:color w:val="000000"/>
          <w:sz w:val="28"/>
          <w:szCs w:val="28"/>
        </w:rPr>
        <w:t xml:space="preserve"> </w:t>
      </w:r>
      <w:r w:rsidR="00B8513F">
        <w:rPr>
          <w:color w:val="000000"/>
          <w:sz w:val="28"/>
          <w:szCs w:val="28"/>
        </w:rPr>
        <w:t>от образования детей;</w:t>
      </w:r>
    </w:p>
    <w:p w:rsidR="009D08AC" w:rsidRDefault="00B8513F" w:rsidP="00856AD5">
      <w:pPr>
        <w:pStyle w:val="DIV-12"/>
        <w:spacing w:line="360" w:lineRule="auto"/>
        <w:ind w:firstLine="709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D08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сопоставить </w:t>
      </w:r>
      <w:r w:rsidRPr="00B8513F">
        <w:rPr>
          <w:i/>
          <w:color w:val="000000"/>
          <w:sz w:val="28"/>
          <w:szCs w:val="28"/>
        </w:rPr>
        <w:t>педагогическую и андрагогическую модели обучения</w:t>
      </w:r>
      <w:r>
        <w:rPr>
          <w:i/>
          <w:color w:val="000000"/>
          <w:sz w:val="28"/>
          <w:szCs w:val="28"/>
        </w:rPr>
        <w:t>;</w:t>
      </w:r>
    </w:p>
    <w:p w:rsidR="00B8513F" w:rsidRPr="00B8513F" w:rsidRDefault="00B8513F" w:rsidP="00856AD5">
      <w:pPr>
        <w:pStyle w:val="DIV-12"/>
        <w:spacing w:line="360" w:lineRule="auto"/>
        <w:ind w:firstLine="709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выработать </w:t>
      </w:r>
      <w:r w:rsidRPr="00B8513F">
        <w:rPr>
          <w:i/>
          <w:color w:val="000000"/>
          <w:sz w:val="28"/>
          <w:szCs w:val="28"/>
        </w:rPr>
        <w:t>андрагогические принципы обучения</w:t>
      </w:r>
      <w:r w:rsidRPr="00B8513F">
        <w:rPr>
          <w:color w:val="000000"/>
          <w:sz w:val="28"/>
          <w:szCs w:val="28"/>
        </w:rPr>
        <w:t>.</w:t>
      </w:r>
    </w:p>
    <w:p w:rsidR="00B8513F" w:rsidRPr="00B8513F" w:rsidRDefault="00B8513F" w:rsidP="00B8513F">
      <w:pPr>
        <w:pStyle w:val="DIV-12"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C5F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сделать выводы об эффективности </w:t>
      </w:r>
      <w:r w:rsidRPr="00B8513F">
        <w:rPr>
          <w:bCs/>
          <w:color w:val="000000"/>
          <w:sz w:val="28"/>
          <w:szCs w:val="28"/>
        </w:rPr>
        <w:t>формирования мотивации учения студентов через исследовательскую и проектную деятельность</w:t>
      </w:r>
      <w:r>
        <w:rPr>
          <w:bCs/>
          <w:color w:val="000000"/>
          <w:sz w:val="28"/>
          <w:szCs w:val="28"/>
        </w:rPr>
        <w:t xml:space="preserve"> как через андрагогическую модель обучения.</w:t>
      </w:r>
    </w:p>
    <w:p w:rsidR="00B8513F" w:rsidRDefault="00B8513F" w:rsidP="00856AD5">
      <w:pPr>
        <w:pStyle w:val="DIV-12"/>
        <w:spacing w:line="360" w:lineRule="auto"/>
        <w:ind w:firstLine="709"/>
        <w:rPr>
          <w:color w:val="000000"/>
          <w:sz w:val="28"/>
          <w:szCs w:val="28"/>
        </w:rPr>
      </w:pPr>
    </w:p>
    <w:p w:rsidR="00EA45FD" w:rsidRDefault="00EA45FD" w:rsidP="00477E7F">
      <w:pPr>
        <w:widowControl/>
        <w:spacing w:after="120" w:line="360" w:lineRule="auto"/>
        <w:ind w:firstLine="0"/>
        <w:rPr>
          <w:sz w:val="28"/>
          <w:szCs w:val="28"/>
        </w:rPr>
      </w:pPr>
    </w:p>
    <w:p w:rsidR="00EA45FD" w:rsidRPr="00EA45FD" w:rsidRDefault="00EA45FD" w:rsidP="00EA45FD">
      <w:pPr>
        <w:rPr>
          <w:sz w:val="28"/>
          <w:szCs w:val="28"/>
        </w:rPr>
      </w:pPr>
    </w:p>
    <w:p w:rsidR="00EA45FD" w:rsidRPr="00EA45FD" w:rsidRDefault="00EA45FD" w:rsidP="00EA45FD">
      <w:pPr>
        <w:rPr>
          <w:sz w:val="28"/>
          <w:szCs w:val="28"/>
        </w:rPr>
      </w:pPr>
    </w:p>
    <w:p w:rsidR="00EA45FD" w:rsidRPr="00EA45FD" w:rsidRDefault="00EA45FD" w:rsidP="00EA45FD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8513F" w:rsidRPr="00EA45FD" w:rsidRDefault="00EA45FD" w:rsidP="00EA45FD">
      <w:pPr>
        <w:tabs>
          <w:tab w:val="left" w:pos="7635"/>
        </w:tabs>
        <w:rPr>
          <w:sz w:val="28"/>
          <w:szCs w:val="28"/>
        </w:rPr>
        <w:sectPr w:rsidR="00B8513F" w:rsidRPr="00EA45FD" w:rsidSect="007F780D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ab/>
      </w:r>
    </w:p>
    <w:p w:rsidR="00477E7F" w:rsidRPr="00FB3DBB" w:rsidRDefault="00477E7F" w:rsidP="00477E7F">
      <w:pPr>
        <w:widowControl/>
        <w:spacing w:after="120" w:line="360" w:lineRule="auto"/>
        <w:ind w:firstLine="0"/>
        <w:rPr>
          <w:b/>
          <w:sz w:val="28"/>
          <w:szCs w:val="28"/>
        </w:rPr>
      </w:pPr>
      <w:r w:rsidRPr="00FB3DBB">
        <w:rPr>
          <w:b/>
          <w:sz w:val="28"/>
          <w:szCs w:val="28"/>
        </w:rPr>
        <w:t xml:space="preserve">ГЛАВА 1: ОТЛИЧИЕ ПРЦЕССОВ ОБРАЗОВАНИЯ </w:t>
      </w:r>
      <w:r w:rsidR="002C5FFA">
        <w:rPr>
          <w:b/>
          <w:sz w:val="28"/>
          <w:szCs w:val="28"/>
        </w:rPr>
        <w:t>СТУДЕНТОВ</w:t>
      </w:r>
      <w:r w:rsidRPr="00FB3DBB">
        <w:rPr>
          <w:b/>
          <w:sz w:val="28"/>
          <w:szCs w:val="28"/>
        </w:rPr>
        <w:t xml:space="preserve"> И </w:t>
      </w:r>
      <w:r w:rsidR="002C5FFA">
        <w:rPr>
          <w:b/>
          <w:sz w:val="28"/>
          <w:szCs w:val="28"/>
        </w:rPr>
        <w:t>ШКОЛЬНИКОВ</w:t>
      </w:r>
    </w:p>
    <w:p w:rsidR="00477E7F" w:rsidRPr="00477E7F" w:rsidRDefault="00477E7F" w:rsidP="002C5FFA">
      <w:pPr>
        <w:widowControl/>
        <w:numPr>
          <w:ilvl w:val="1"/>
          <w:numId w:val="40"/>
        </w:numPr>
        <w:spacing w:after="120" w:line="360" w:lineRule="auto"/>
        <w:rPr>
          <w:sz w:val="28"/>
          <w:szCs w:val="28"/>
        </w:rPr>
      </w:pPr>
      <w:r w:rsidRPr="00477E7F">
        <w:rPr>
          <w:sz w:val="28"/>
          <w:szCs w:val="28"/>
        </w:rPr>
        <w:t xml:space="preserve">Сопоставление обучения </w:t>
      </w:r>
      <w:r w:rsidR="002C5FFA">
        <w:rPr>
          <w:sz w:val="28"/>
          <w:szCs w:val="28"/>
        </w:rPr>
        <w:t>студентов и школьников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1466"/>
        <w:gridCol w:w="1418"/>
        <w:gridCol w:w="1706"/>
        <w:gridCol w:w="1460"/>
        <w:gridCol w:w="120"/>
        <w:gridCol w:w="703"/>
      </w:tblGrid>
      <w:tr w:rsidR="00477E7F" w:rsidRPr="00477E7F" w:rsidTr="002D764B">
        <w:tc>
          <w:tcPr>
            <w:tcW w:w="2699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ЕДИНИЦЫ АНАЛИЗА</w:t>
            </w:r>
          </w:p>
        </w:tc>
        <w:tc>
          <w:tcPr>
            <w:tcW w:w="4590" w:type="dxa"/>
            <w:gridSpan w:val="3"/>
            <w:shd w:val="clear" w:color="auto" w:fill="auto"/>
          </w:tcPr>
          <w:p w:rsidR="00477E7F" w:rsidRPr="002D764B" w:rsidRDefault="00477E7F" w:rsidP="002C5FF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ОБУЧЕНИЕ ШКОЛЬНИКОВ</w:t>
            </w:r>
          </w:p>
        </w:tc>
        <w:tc>
          <w:tcPr>
            <w:tcW w:w="2283" w:type="dxa"/>
            <w:gridSpan w:val="3"/>
            <w:shd w:val="clear" w:color="auto" w:fill="auto"/>
          </w:tcPr>
          <w:p w:rsidR="00477E7F" w:rsidRPr="002D764B" w:rsidRDefault="00477E7F" w:rsidP="002C5FF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 xml:space="preserve">ОБУЧЕНИЕ </w:t>
            </w:r>
            <w:r w:rsidR="002C5FFA">
              <w:rPr>
                <w:sz w:val="28"/>
                <w:szCs w:val="28"/>
              </w:rPr>
              <w:t>студентов</w:t>
            </w:r>
          </w:p>
        </w:tc>
      </w:tr>
      <w:tr w:rsidR="00477E7F" w:rsidRPr="00477E7F" w:rsidTr="002D764B">
        <w:tc>
          <w:tcPr>
            <w:tcW w:w="2699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18"/>
                <w:szCs w:val="18"/>
              </w:rPr>
            </w:pPr>
            <w:r w:rsidRPr="002D764B">
              <w:rPr>
                <w:sz w:val="18"/>
                <w:szCs w:val="18"/>
              </w:rPr>
              <w:t>начальная</w:t>
            </w:r>
          </w:p>
        </w:tc>
        <w:tc>
          <w:tcPr>
            <w:tcW w:w="1418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18"/>
                <w:szCs w:val="18"/>
              </w:rPr>
            </w:pPr>
            <w:r w:rsidRPr="002D764B">
              <w:rPr>
                <w:sz w:val="18"/>
                <w:szCs w:val="18"/>
              </w:rPr>
              <w:t xml:space="preserve">         базовая</w:t>
            </w:r>
          </w:p>
        </w:tc>
        <w:tc>
          <w:tcPr>
            <w:tcW w:w="1706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18"/>
                <w:szCs w:val="18"/>
              </w:rPr>
            </w:pPr>
            <w:r w:rsidRPr="002D764B">
              <w:rPr>
                <w:sz w:val="18"/>
                <w:szCs w:val="18"/>
              </w:rPr>
              <w:t xml:space="preserve">                 старшая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18"/>
                <w:szCs w:val="18"/>
              </w:rPr>
            </w:pPr>
            <w:r w:rsidRPr="002D764B">
              <w:rPr>
                <w:sz w:val="18"/>
                <w:szCs w:val="18"/>
              </w:rPr>
              <w:t>работающие</w:t>
            </w:r>
          </w:p>
        </w:tc>
        <w:tc>
          <w:tcPr>
            <w:tcW w:w="703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18"/>
                <w:szCs w:val="18"/>
              </w:rPr>
            </w:pPr>
            <w:r w:rsidRPr="002D764B">
              <w:rPr>
                <w:sz w:val="18"/>
                <w:szCs w:val="18"/>
              </w:rPr>
              <w:t>Тре-тий воз-раст</w:t>
            </w:r>
          </w:p>
        </w:tc>
      </w:tr>
      <w:tr w:rsidR="00477E7F" w:rsidRPr="00477E7F" w:rsidTr="002D764B">
        <w:trPr>
          <w:trHeight w:val="240"/>
        </w:trPr>
        <w:tc>
          <w:tcPr>
            <w:tcW w:w="2699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Цели обучения</w:t>
            </w:r>
          </w:p>
        </w:tc>
        <w:tc>
          <w:tcPr>
            <w:tcW w:w="2884" w:type="dxa"/>
            <w:gridSpan w:val="2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 xml:space="preserve">       извне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Процесс целеполагания самих учащихся в связи с будущей профессиональ-ной деятельностью</w:t>
            </w:r>
          </w:p>
        </w:tc>
        <w:tc>
          <w:tcPr>
            <w:tcW w:w="2283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Свой выбор</w:t>
            </w:r>
          </w:p>
        </w:tc>
      </w:tr>
      <w:tr w:rsidR="00477E7F" w:rsidRPr="002D764B" w:rsidTr="002D764B">
        <w:trPr>
          <w:trHeight w:val="2346"/>
        </w:trPr>
        <w:tc>
          <w:tcPr>
            <w:tcW w:w="2699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477E7F" w:rsidRPr="002D764B" w:rsidRDefault="002C5FFA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Свободы минимум</w:t>
            </w:r>
            <w:r w:rsidR="00477E7F" w:rsidRPr="002D76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школьник</w:t>
            </w:r>
            <w:r w:rsidR="00477E7F" w:rsidRPr="002D7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обязан</w:t>
            </w:r>
            <w:r w:rsidR="002C23BC">
              <w:rPr>
                <w:sz w:val="20"/>
                <w:szCs w:val="20"/>
              </w:rPr>
              <w:t xml:space="preserve"> придерживаться</w:t>
            </w:r>
            <w:r w:rsidR="00477E7F" w:rsidRPr="002D764B">
              <w:rPr>
                <w:sz w:val="20"/>
                <w:szCs w:val="20"/>
              </w:rPr>
              <w:t xml:space="preserve"> заданны</w:t>
            </w:r>
            <w:r w:rsidR="002C23BC">
              <w:rPr>
                <w:sz w:val="20"/>
                <w:szCs w:val="20"/>
              </w:rPr>
              <w:t>х норм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7E7F" w:rsidRPr="002D764B" w:rsidRDefault="002C23BC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</w:t>
            </w:r>
            <w:r w:rsidR="00477E7F" w:rsidRPr="002D764B">
              <w:rPr>
                <w:sz w:val="20"/>
                <w:szCs w:val="20"/>
              </w:rPr>
              <w:t xml:space="preserve"> собственного целеполага-ния</w:t>
            </w:r>
          </w:p>
        </w:tc>
        <w:tc>
          <w:tcPr>
            <w:tcW w:w="1706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Самообразова-ние для решения определённых профессиона-льных и компетентнос-тных задач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Акме-ологи-ческий под-ход к своему выбо-ру</w:t>
            </w:r>
          </w:p>
        </w:tc>
      </w:tr>
      <w:tr w:rsidR="00477E7F" w:rsidRPr="002D764B" w:rsidTr="002D764B">
        <w:trPr>
          <w:trHeight w:val="992"/>
        </w:trPr>
        <w:tc>
          <w:tcPr>
            <w:tcW w:w="2699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Особенности самосознания субъекта обучения</w:t>
            </w:r>
          </w:p>
        </w:tc>
        <w:tc>
          <w:tcPr>
            <w:tcW w:w="4590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Увеличение степени свободы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Уменьшение зависимости от учителя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Возрастание субъектности</w:t>
            </w:r>
          </w:p>
        </w:tc>
        <w:tc>
          <w:tcPr>
            <w:tcW w:w="2283" w:type="dxa"/>
            <w:gridSpan w:val="3"/>
            <w:vMerge w:val="restart"/>
            <w:shd w:val="clear" w:color="auto" w:fill="auto"/>
          </w:tcPr>
          <w:p w:rsidR="00477E7F" w:rsidRPr="002D764B" w:rsidRDefault="002C23BC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77E7F" w:rsidRPr="002D764B">
              <w:rPr>
                <w:sz w:val="20"/>
                <w:szCs w:val="20"/>
              </w:rPr>
              <w:t>посредованная зависимость от преподавателя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зависимость от себя</w:t>
            </w:r>
          </w:p>
        </w:tc>
      </w:tr>
      <w:tr w:rsidR="00477E7F" w:rsidRPr="002D764B" w:rsidTr="002D764B">
        <w:trPr>
          <w:trHeight w:val="322"/>
        </w:trPr>
        <w:tc>
          <w:tcPr>
            <w:tcW w:w="2699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качеством обучения</w:t>
            </w:r>
            <w:r w:rsidR="002C23BC">
              <w:rPr>
                <w:sz w:val="20"/>
                <w:szCs w:val="20"/>
              </w:rPr>
              <w:t xml:space="preserve"> не интересует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Если в предыдущем периоде выстраивает-ся обучение на уровне передачи информации, то зависимость от учителя возрастает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2C23BC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Появлется</w:t>
            </w:r>
            <w:r w:rsidR="00477E7F" w:rsidRPr="002D764B">
              <w:rPr>
                <w:sz w:val="20"/>
                <w:szCs w:val="20"/>
              </w:rPr>
              <w:t xml:space="preserve"> интерес к качеству обучения</w:t>
            </w:r>
          </w:p>
        </w:tc>
        <w:tc>
          <w:tcPr>
            <w:tcW w:w="2283" w:type="dxa"/>
            <w:gridSpan w:val="3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77E7F" w:rsidRPr="002D764B" w:rsidTr="002D764B">
        <w:trPr>
          <w:trHeight w:val="2895"/>
        </w:trPr>
        <w:tc>
          <w:tcPr>
            <w:tcW w:w="2699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Осознание самоуправляемости , ответственности за процесс обучения, критическое отношение к качеству обучения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Сте-пень само-выра-жения челове-ка, свой выбор</w:t>
            </w:r>
          </w:p>
        </w:tc>
      </w:tr>
      <w:tr w:rsidR="00477E7F" w:rsidRPr="002D764B" w:rsidTr="002D764B">
        <w:trPr>
          <w:trHeight w:val="465"/>
        </w:trPr>
        <w:tc>
          <w:tcPr>
            <w:tcW w:w="2699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Мотивация и цели обучающихся</w:t>
            </w:r>
          </w:p>
        </w:tc>
        <w:tc>
          <w:tcPr>
            <w:tcW w:w="4590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Получение знаний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процесс                                                  результат</w:t>
            </w:r>
          </w:p>
        </w:tc>
        <w:tc>
          <w:tcPr>
            <w:tcW w:w="2283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2D764B">
              <w:rPr>
                <w:b/>
                <w:sz w:val="20"/>
                <w:szCs w:val="20"/>
              </w:rPr>
              <w:t>Потребность в изучении чего-либо для…</w:t>
            </w:r>
          </w:p>
        </w:tc>
      </w:tr>
      <w:tr w:rsidR="00477E7F" w:rsidRPr="002D764B" w:rsidTr="002D764B">
        <w:trPr>
          <w:trHeight w:val="690"/>
        </w:trPr>
        <w:tc>
          <w:tcPr>
            <w:tcW w:w="2699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Принуждение, иногда угроза, нет потребности применить знание</w:t>
            </w:r>
          </w:p>
        </w:tc>
        <w:tc>
          <w:tcPr>
            <w:tcW w:w="1418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Влияние референтной группы, то интерес к процессу получения знаний ослабевает</w:t>
            </w:r>
          </w:p>
        </w:tc>
        <w:tc>
          <w:tcPr>
            <w:tcW w:w="1706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Возникает потребность к применению знаний, поэтому возрастает интерес к результату</w:t>
            </w:r>
          </w:p>
        </w:tc>
        <w:tc>
          <w:tcPr>
            <w:tcW w:w="1460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Обусловлен-ность применения знания в профессиона-льной деятельности</w:t>
            </w:r>
          </w:p>
        </w:tc>
        <w:tc>
          <w:tcPr>
            <w:tcW w:w="823" w:type="dxa"/>
            <w:gridSpan w:val="2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Возрастает само-цен-ность знания</w:t>
            </w:r>
          </w:p>
        </w:tc>
      </w:tr>
      <w:tr w:rsidR="00477E7F" w:rsidRPr="002D764B" w:rsidTr="002D764B">
        <w:trPr>
          <w:trHeight w:val="555"/>
        </w:trPr>
        <w:tc>
          <w:tcPr>
            <w:tcW w:w="2699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Участие в процессе обучения</w:t>
            </w:r>
          </w:p>
        </w:tc>
        <w:tc>
          <w:tcPr>
            <w:tcW w:w="4590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пассивность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left="252"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активность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77E7F" w:rsidRPr="002D764B" w:rsidTr="002D764B">
        <w:trPr>
          <w:trHeight w:val="810"/>
        </w:trPr>
        <w:tc>
          <w:tcPr>
            <w:tcW w:w="2699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Нет способности задавать вопросы</w:t>
            </w:r>
          </w:p>
        </w:tc>
        <w:tc>
          <w:tcPr>
            <w:tcW w:w="1418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Развивается способность задавать вопросы</w:t>
            </w:r>
          </w:p>
        </w:tc>
        <w:tc>
          <w:tcPr>
            <w:tcW w:w="1706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Сформирована способность задавать вопросы</w:t>
            </w:r>
          </w:p>
        </w:tc>
        <w:tc>
          <w:tcPr>
            <w:tcW w:w="2283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Участие в важнейших этапах обучения</w:t>
            </w:r>
          </w:p>
        </w:tc>
      </w:tr>
      <w:tr w:rsidR="00477E7F" w:rsidRPr="002D764B" w:rsidTr="002D764B">
        <w:trPr>
          <w:trHeight w:val="360"/>
        </w:trPr>
        <w:tc>
          <w:tcPr>
            <w:tcW w:w="2699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Деятельность и роль обучающих(педагог, андрогог)</w:t>
            </w:r>
          </w:p>
        </w:tc>
        <w:tc>
          <w:tcPr>
            <w:tcW w:w="4590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Деятельность педагога ка</w:t>
            </w:r>
            <w:r w:rsidR="002C23BC">
              <w:rPr>
                <w:sz w:val="20"/>
                <w:szCs w:val="20"/>
              </w:rPr>
              <w:t>к передатчика знаний ослабевает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сотрудничество</w:t>
            </w:r>
          </w:p>
        </w:tc>
      </w:tr>
      <w:tr w:rsidR="00477E7F" w:rsidRPr="002D764B" w:rsidTr="002D764B">
        <w:trPr>
          <w:trHeight w:val="1815"/>
        </w:trPr>
        <w:tc>
          <w:tcPr>
            <w:tcW w:w="2699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Нет опоры на жизненный опыт учащихся, важна дисциплина на уроке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477E7F" w:rsidRPr="002D764B" w:rsidRDefault="00477E7F" w:rsidP="002C23BC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 xml:space="preserve">Появляется опора на жизненный опыт учащихся, </w:t>
            </w:r>
          </w:p>
        </w:tc>
        <w:tc>
          <w:tcPr>
            <w:tcW w:w="2283" w:type="dxa"/>
            <w:gridSpan w:val="3"/>
            <w:vMerge w:val="restart"/>
            <w:shd w:val="clear" w:color="auto" w:fill="auto"/>
          </w:tcPr>
          <w:p w:rsidR="00477E7F" w:rsidRPr="00477E7F" w:rsidRDefault="00477E7F" w:rsidP="002D764B">
            <w:pPr>
              <w:widowControl/>
              <w:ind w:firstLine="0"/>
              <w:jc w:val="left"/>
            </w:pPr>
            <w:r w:rsidRPr="00477E7F">
              <w:t>Установление дружеской атмосферы</w:t>
            </w:r>
          </w:p>
          <w:p w:rsidR="00477E7F" w:rsidRPr="00477E7F" w:rsidRDefault="00477E7F" w:rsidP="002D764B">
            <w:pPr>
              <w:widowControl/>
              <w:ind w:firstLine="0"/>
              <w:jc w:val="left"/>
            </w:pPr>
            <w:r w:rsidRPr="00477E7F">
              <w:t>Андрагог – консультант</w:t>
            </w:r>
          </w:p>
          <w:p w:rsidR="00477E7F" w:rsidRPr="00477E7F" w:rsidRDefault="00477E7F" w:rsidP="002D764B">
            <w:pPr>
              <w:widowControl/>
              <w:ind w:firstLine="0"/>
              <w:jc w:val="left"/>
            </w:pPr>
          </w:p>
        </w:tc>
      </w:tr>
      <w:tr w:rsidR="00477E7F" w:rsidRPr="002D764B" w:rsidTr="002D764B">
        <w:trPr>
          <w:trHeight w:val="705"/>
        </w:trPr>
        <w:tc>
          <w:tcPr>
            <w:tcW w:w="2699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Цели и средства диктует педагог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Первое проявление целепола-гания</w:t>
            </w:r>
          </w:p>
        </w:tc>
        <w:tc>
          <w:tcPr>
            <w:tcW w:w="1706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3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77E7F" w:rsidRPr="002D764B" w:rsidTr="002D764B">
        <w:trPr>
          <w:trHeight w:val="1125"/>
        </w:trPr>
        <w:tc>
          <w:tcPr>
            <w:tcW w:w="2699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Результаты обучения ( критерии эффективности обучения)</w:t>
            </w:r>
          </w:p>
        </w:tc>
        <w:tc>
          <w:tcPr>
            <w:tcW w:w="1466" w:type="dxa"/>
            <w:shd w:val="clear" w:color="auto" w:fill="auto"/>
          </w:tcPr>
          <w:p w:rsidR="00477E7F" w:rsidRPr="002D764B" w:rsidRDefault="00477E7F" w:rsidP="002C23BC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Обязательная закладка стандартов образования</w:t>
            </w:r>
          </w:p>
        </w:tc>
        <w:tc>
          <w:tcPr>
            <w:tcW w:w="3124" w:type="dxa"/>
            <w:gridSpan w:val="2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Возможна закладка стандартов образования</w:t>
            </w:r>
          </w:p>
        </w:tc>
        <w:tc>
          <w:tcPr>
            <w:tcW w:w="2283" w:type="dxa"/>
            <w:gridSpan w:val="3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Стандарты заложить очень сложно.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Результат зависит от целей, которые учащийся поставил перед собой</w:t>
            </w:r>
          </w:p>
        </w:tc>
      </w:tr>
      <w:tr w:rsidR="00477E7F" w:rsidRPr="002D764B" w:rsidTr="002D764B">
        <w:trPr>
          <w:trHeight w:val="1620"/>
        </w:trPr>
        <w:tc>
          <w:tcPr>
            <w:tcW w:w="2699" w:type="dxa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90" w:type="dxa"/>
            <w:gridSpan w:val="3"/>
            <w:shd w:val="clear" w:color="auto" w:fill="auto"/>
          </w:tcPr>
          <w:p w:rsidR="00477E7F" w:rsidRPr="002D764B" w:rsidRDefault="00477E7F" w:rsidP="002D764B">
            <w:pPr>
              <w:widowControl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получение новых знаний</w:t>
            </w:r>
          </w:p>
          <w:p w:rsidR="00477E7F" w:rsidRPr="002D764B" w:rsidRDefault="00477E7F" w:rsidP="002D764B">
            <w:pPr>
              <w:widowControl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приобретение опыта</w:t>
            </w:r>
          </w:p>
          <w:p w:rsidR="00477E7F" w:rsidRPr="002D764B" w:rsidRDefault="00477E7F" w:rsidP="002D764B">
            <w:pPr>
              <w:widowControl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социализация</w:t>
            </w:r>
          </w:p>
          <w:p w:rsidR="00477E7F" w:rsidRPr="002D764B" w:rsidRDefault="00477E7F" w:rsidP="002C23BC">
            <w:pPr>
              <w:widowControl/>
              <w:numPr>
                <w:ilvl w:val="0"/>
                <w:numId w:val="26"/>
              </w:numPr>
              <w:jc w:val="left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духовное развитие</w:t>
            </w:r>
          </w:p>
        </w:tc>
        <w:tc>
          <w:tcPr>
            <w:tcW w:w="2283" w:type="dxa"/>
            <w:gridSpan w:val="3"/>
            <w:vMerge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77E7F" w:rsidRPr="002D764B" w:rsidTr="002D764B">
        <w:tc>
          <w:tcPr>
            <w:tcW w:w="2699" w:type="dxa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 xml:space="preserve">Вывод </w:t>
            </w:r>
          </w:p>
        </w:tc>
        <w:tc>
          <w:tcPr>
            <w:tcW w:w="6873" w:type="dxa"/>
            <w:gridSpan w:val="6"/>
            <w:shd w:val="clear" w:color="auto" w:fill="auto"/>
          </w:tcPr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1.Цели и результаты обучения различны, а методы обучения схожи</w:t>
            </w:r>
          </w:p>
          <w:p w:rsidR="00477E7F" w:rsidRPr="002D764B" w:rsidRDefault="00477E7F" w:rsidP="002D764B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2. Часто границы между старшим школьным возрастом и работающими размыта</w:t>
            </w:r>
          </w:p>
        </w:tc>
      </w:tr>
    </w:tbl>
    <w:p w:rsidR="00477E7F" w:rsidRPr="00477E7F" w:rsidRDefault="00477E7F" w:rsidP="00477E7F">
      <w:pPr>
        <w:widowControl/>
        <w:spacing w:line="360" w:lineRule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477E7F">
        <w:rPr>
          <w:sz w:val="28"/>
          <w:szCs w:val="28"/>
        </w:rPr>
        <w:t>.2</w:t>
      </w:r>
      <w:r w:rsidRPr="00477E7F">
        <w:rPr>
          <w:b/>
          <w:sz w:val="28"/>
          <w:szCs w:val="28"/>
        </w:rPr>
        <w:t xml:space="preserve"> Педагогическая и андрагогическая модели обучения</w:t>
      </w:r>
    </w:p>
    <w:p w:rsidR="00477E7F" w:rsidRPr="00477E7F" w:rsidRDefault="00477E7F" w:rsidP="00477E7F">
      <w:pPr>
        <w:widowControl/>
        <w:spacing w:line="360" w:lineRule="auto"/>
        <w:ind w:firstLine="0"/>
        <w:jc w:val="left"/>
        <w:rPr>
          <w:b/>
          <w:sz w:val="28"/>
          <w:szCs w:val="28"/>
        </w:rPr>
      </w:pPr>
      <w:r w:rsidRPr="00477E7F">
        <w:rPr>
          <w:b/>
          <w:sz w:val="28"/>
          <w:szCs w:val="28"/>
        </w:rPr>
        <w:t>М.Ш.Ноулз предлагает следующие различия педагогической и андрагогической моделей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критерии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педагогическая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андрагогическая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Самосознание обучающегося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Ощущение зависимости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Осознание возрастающей самоуправляемости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Опыт обучающегося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Малая ценность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Богатый источник обучения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Готовность обучающегося к обучению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Определяется физиологическим развитием и социальным принуждением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Определяется задачами по развитию личности и овладению социальными ролями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Применение полученных знаний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Отсроченное, отложенное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 xml:space="preserve">Немедленное 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Ориентация в обучении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На учебный предмет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На решение проблем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Психологический климат в обучении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Формальный, ориентированный на авторитет преподавателя, конкурентный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Неформальный, основанный на взаимном уважении и совместной работе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Планирование учебного процесса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2D764B">
              <w:rPr>
                <w:b/>
                <w:sz w:val="28"/>
                <w:szCs w:val="28"/>
              </w:rPr>
              <w:t xml:space="preserve">      Преподавателем 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477E7F" w:rsidRPr="002D764B" w:rsidRDefault="00477E7F" w:rsidP="002D764B">
            <w:pPr>
              <w:widowControl/>
              <w:spacing w:line="36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2D764B">
              <w:rPr>
                <w:b/>
                <w:sz w:val="28"/>
                <w:szCs w:val="28"/>
              </w:rPr>
              <w:t xml:space="preserve">             Совместно с        обучающимся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Определение потребностей обучения</w:t>
            </w:r>
          </w:p>
        </w:tc>
        <w:tc>
          <w:tcPr>
            <w:tcW w:w="3190" w:type="dxa"/>
            <w:vMerge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</w:p>
        </w:tc>
        <w:tc>
          <w:tcPr>
            <w:tcW w:w="3191" w:type="dxa"/>
            <w:vMerge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Формулирование целей обучения</w:t>
            </w:r>
          </w:p>
        </w:tc>
        <w:tc>
          <w:tcPr>
            <w:tcW w:w="3190" w:type="dxa"/>
            <w:vMerge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</w:p>
        </w:tc>
        <w:tc>
          <w:tcPr>
            <w:tcW w:w="3191" w:type="dxa"/>
            <w:vMerge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Построение учебного процесса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Логика учебного предмета, содержательные единицы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В зависимости от готовности обучающегосяк обучению, проблемные единицы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Учебная деятельность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Технология передачи знаний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Технология поиска новых знаний на основе опыта</w:t>
            </w:r>
          </w:p>
        </w:tc>
      </w:tr>
      <w:tr w:rsidR="00477E7F" w:rsidRPr="00477E7F" w:rsidTr="002D764B"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 xml:space="preserve">Оценка </w:t>
            </w:r>
          </w:p>
        </w:tc>
        <w:tc>
          <w:tcPr>
            <w:tcW w:w="3190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 xml:space="preserve">Преподавателем </w:t>
            </w:r>
          </w:p>
        </w:tc>
        <w:tc>
          <w:tcPr>
            <w:tcW w:w="3191" w:type="dxa"/>
            <w:shd w:val="clear" w:color="auto" w:fill="auto"/>
          </w:tcPr>
          <w:p w:rsidR="00477E7F" w:rsidRPr="00477E7F" w:rsidRDefault="00477E7F" w:rsidP="002D764B">
            <w:pPr>
              <w:widowControl/>
              <w:spacing w:line="360" w:lineRule="auto"/>
              <w:ind w:firstLine="0"/>
              <w:jc w:val="left"/>
            </w:pPr>
            <w:r w:rsidRPr="00477E7F">
              <w:t>Совместное определение новых учебных потребностей, совместная оценка программ обучения</w:t>
            </w:r>
          </w:p>
        </w:tc>
      </w:tr>
    </w:tbl>
    <w:p w:rsidR="00477E7F" w:rsidRPr="00477E7F" w:rsidRDefault="00477E7F" w:rsidP="00477E7F">
      <w:pPr>
        <w:widowControl/>
        <w:spacing w:line="360" w:lineRule="auto"/>
        <w:ind w:firstLine="0"/>
        <w:jc w:val="left"/>
      </w:pPr>
    </w:p>
    <w:p w:rsidR="00477E7F" w:rsidRPr="00477E7F" w:rsidRDefault="00477E7F" w:rsidP="00477E7F">
      <w:pPr>
        <w:widowControl/>
        <w:spacing w:line="360" w:lineRule="auto"/>
        <w:ind w:firstLine="0"/>
        <w:rPr>
          <w:sz w:val="28"/>
          <w:szCs w:val="28"/>
        </w:rPr>
      </w:pPr>
      <w:r w:rsidRPr="00477E7F">
        <w:rPr>
          <w:sz w:val="28"/>
          <w:szCs w:val="28"/>
        </w:rPr>
        <w:t xml:space="preserve">  </w:t>
      </w:r>
      <w:r w:rsidRPr="00477E7F">
        <w:rPr>
          <w:b/>
          <w:sz w:val="28"/>
          <w:szCs w:val="28"/>
        </w:rPr>
        <w:t>Вывод:</w:t>
      </w:r>
      <w:r w:rsidRPr="00477E7F">
        <w:rPr>
          <w:sz w:val="28"/>
          <w:szCs w:val="28"/>
        </w:rPr>
        <w:t xml:space="preserve">          </w:t>
      </w:r>
    </w:p>
    <w:p w:rsidR="00477E7F" w:rsidRPr="002C23BC" w:rsidRDefault="00477E7F" w:rsidP="00477E7F">
      <w:pPr>
        <w:widowControl/>
        <w:spacing w:line="360" w:lineRule="auto"/>
        <w:ind w:firstLine="0"/>
        <w:rPr>
          <w:sz w:val="28"/>
          <w:szCs w:val="28"/>
        </w:rPr>
      </w:pPr>
      <w:r w:rsidRPr="00477E7F">
        <w:rPr>
          <w:b/>
          <w:i/>
          <w:sz w:val="28"/>
          <w:szCs w:val="28"/>
        </w:rPr>
        <w:t xml:space="preserve">        </w:t>
      </w:r>
      <w:r w:rsidRPr="002C23BC">
        <w:rPr>
          <w:sz w:val="28"/>
          <w:szCs w:val="28"/>
        </w:rPr>
        <w:t xml:space="preserve">Таким образом, главная характеристика деятельности </w:t>
      </w:r>
      <w:r w:rsidR="002C23BC">
        <w:rPr>
          <w:sz w:val="28"/>
          <w:szCs w:val="28"/>
        </w:rPr>
        <w:t>студентов</w:t>
      </w:r>
      <w:r w:rsidR="00B8513F" w:rsidRPr="002C23BC">
        <w:rPr>
          <w:sz w:val="28"/>
          <w:szCs w:val="28"/>
        </w:rPr>
        <w:t xml:space="preserve"> </w:t>
      </w:r>
      <w:r w:rsidRPr="002C23BC">
        <w:rPr>
          <w:sz w:val="28"/>
          <w:szCs w:val="28"/>
        </w:rPr>
        <w:t>в процессе обучения – это активная, ведущая роль обучающегося в построении и осуществлении программы обучения, с одной стороны, и совместная деятельность обучающегося и обучающего, с другой. При этом важно достичь, чтобы атмосфера обучения была дружеской, неформальной, основанной на взаимном уважении, совместной работе, при поддержке и ответственности всех участников учебной деятельности.</w:t>
      </w:r>
    </w:p>
    <w:p w:rsidR="00477E7F" w:rsidRPr="00477E7F" w:rsidRDefault="00477E7F" w:rsidP="00B8513F">
      <w:pPr>
        <w:widowControl/>
        <w:spacing w:line="360" w:lineRule="auto"/>
        <w:ind w:firstLine="709"/>
        <w:rPr>
          <w:sz w:val="28"/>
          <w:szCs w:val="28"/>
        </w:rPr>
      </w:pPr>
      <w:r w:rsidRPr="00477E7F">
        <w:rPr>
          <w:sz w:val="28"/>
          <w:szCs w:val="28"/>
        </w:rPr>
        <w:t xml:space="preserve">Нёттингемская группа учёных считает, что главная цель обучения </w:t>
      </w:r>
      <w:r w:rsidR="002C23BC">
        <w:rPr>
          <w:sz w:val="28"/>
          <w:szCs w:val="28"/>
        </w:rPr>
        <w:t>студентов</w:t>
      </w:r>
      <w:r w:rsidR="002C23BC" w:rsidRPr="002C23BC">
        <w:rPr>
          <w:sz w:val="28"/>
          <w:szCs w:val="28"/>
        </w:rPr>
        <w:t xml:space="preserve"> </w:t>
      </w:r>
      <w:r w:rsidRPr="00477E7F">
        <w:rPr>
          <w:sz w:val="28"/>
          <w:szCs w:val="28"/>
        </w:rPr>
        <w:t>– это развитие критического, творческого мышления, интегрированного с чувственной сферой человеческого существа:</w:t>
      </w:r>
    </w:p>
    <w:p w:rsidR="00477E7F" w:rsidRPr="00477E7F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477E7F">
        <w:rPr>
          <w:sz w:val="28"/>
          <w:szCs w:val="28"/>
        </w:rPr>
        <w:t>Человеческие существа- это социальные существа, их надо рассматривать во взаимодействии с социально-историческим окружением.</w:t>
      </w:r>
    </w:p>
    <w:p w:rsidR="00477E7F" w:rsidRPr="00477E7F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477E7F">
        <w:rPr>
          <w:sz w:val="28"/>
          <w:szCs w:val="28"/>
        </w:rPr>
        <w:t>Наиболее адекватным социальным существом является взрослый человек, критически мыслящий и способный к обучению.</w:t>
      </w:r>
    </w:p>
    <w:p w:rsidR="00477E7F" w:rsidRPr="00477E7F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477E7F">
        <w:rPr>
          <w:sz w:val="28"/>
          <w:szCs w:val="28"/>
        </w:rPr>
        <w:t>Потенциальные возможности постоянного развития мышления, чувств и «самости» у взрослых выражаются в качественных изменениях мыслительных структур, которые и отличают развитие личностных форм компетентного мышления у взрослых от подобного мышления детей или подростков.</w:t>
      </w:r>
    </w:p>
    <w:p w:rsidR="00477E7F" w:rsidRPr="00477E7F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477E7F">
        <w:rPr>
          <w:sz w:val="28"/>
          <w:szCs w:val="28"/>
        </w:rPr>
        <w:t>Наиболее предпочтительно творческое и критическое мышление, способствующее полному развитию взрослого человека, в отличие от некритического восприятия чужих мыслей.</w:t>
      </w:r>
    </w:p>
    <w:p w:rsidR="00477E7F" w:rsidRPr="00477E7F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477E7F">
        <w:rPr>
          <w:sz w:val="28"/>
          <w:szCs w:val="28"/>
        </w:rPr>
        <w:t>Комбинирование группового и индивидуального самообучения способствует развитию творческого и критического мышления в наибольшей степени.</w:t>
      </w:r>
    </w:p>
    <w:p w:rsidR="00477E7F" w:rsidRPr="00477E7F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477E7F">
        <w:rPr>
          <w:sz w:val="28"/>
          <w:szCs w:val="28"/>
        </w:rPr>
        <w:t xml:space="preserve"> Одним из основных компонентов успешного обучения взрослых является постоянная реинтеграция когнитивной и эмоциональной сфер.</w:t>
      </w:r>
    </w:p>
    <w:p w:rsidR="00477E7F" w:rsidRPr="00477E7F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477E7F">
        <w:rPr>
          <w:sz w:val="28"/>
          <w:szCs w:val="28"/>
        </w:rPr>
        <w:t>Знание может рассматриваться как открытая или закрытая система. В первом случае обучающийся может корректировать знание путём критического мышления, во втором – знание может быть использовано учащимся для решения своих проблем или создания новых систем.</w:t>
      </w:r>
    </w:p>
    <w:p w:rsidR="00477E7F" w:rsidRPr="00477E7F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477E7F">
        <w:rPr>
          <w:sz w:val="28"/>
          <w:szCs w:val="28"/>
        </w:rPr>
        <w:t>Обучение включает в себя мышление, поиск, открытие, критическое мышление и творческий ответ.</w:t>
      </w:r>
    </w:p>
    <w:p w:rsidR="00477E7F" w:rsidRPr="002C23BC" w:rsidRDefault="00477E7F" w:rsidP="00477E7F">
      <w:pPr>
        <w:widowControl/>
        <w:numPr>
          <w:ilvl w:val="0"/>
          <w:numId w:val="27"/>
        </w:numPr>
        <w:spacing w:line="360" w:lineRule="auto"/>
        <w:jc w:val="left"/>
        <w:rPr>
          <w:sz w:val="28"/>
          <w:szCs w:val="28"/>
        </w:rPr>
      </w:pPr>
      <w:r w:rsidRPr="002C23BC">
        <w:rPr>
          <w:sz w:val="28"/>
          <w:szCs w:val="28"/>
        </w:rPr>
        <w:t xml:space="preserve">Образование – это не </w:t>
      </w:r>
      <w:r w:rsidR="002C23BC">
        <w:rPr>
          <w:sz w:val="28"/>
          <w:szCs w:val="28"/>
        </w:rPr>
        <w:t xml:space="preserve">только </w:t>
      </w:r>
      <w:r w:rsidRPr="002C23BC">
        <w:rPr>
          <w:sz w:val="28"/>
          <w:szCs w:val="28"/>
        </w:rPr>
        <w:t>передача знаний, а отбор, синтез, открытие и диалог.</w:t>
      </w:r>
    </w:p>
    <w:p w:rsidR="00477E7F" w:rsidRPr="00477E7F" w:rsidRDefault="00477E7F" w:rsidP="00477E7F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Основным видом обучения, по мнению авторов, - обучение в группе коллег. Возможны различные методы обучения для андрагогической модели:</w:t>
      </w:r>
    </w:p>
    <w:p w:rsidR="00477E7F" w:rsidRPr="00477E7F" w:rsidRDefault="00477E7F" w:rsidP="00477E7F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1.</w:t>
      </w:r>
      <w:r w:rsidRPr="00477E7F">
        <w:rPr>
          <w:i/>
          <w:sz w:val="28"/>
          <w:szCs w:val="28"/>
        </w:rPr>
        <w:t>экспозиционные (</w:t>
      </w:r>
      <w:r w:rsidRPr="00477E7F">
        <w:rPr>
          <w:sz w:val="28"/>
          <w:szCs w:val="28"/>
        </w:rPr>
        <w:t>содержание обучения организуется и экспонируется посторонним источником)</w:t>
      </w:r>
    </w:p>
    <w:p w:rsidR="00477E7F" w:rsidRPr="00477E7F" w:rsidRDefault="00477E7F" w:rsidP="00477E7F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2.</w:t>
      </w:r>
      <w:r w:rsidRPr="00477E7F">
        <w:rPr>
          <w:i/>
          <w:sz w:val="28"/>
          <w:szCs w:val="28"/>
        </w:rPr>
        <w:t xml:space="preserve">управленческие </w:t>
      </w:r>
      <w:r w:rsidRPr="00477E7F">
        <w:rPr>
          <w:sz w:val="28"/>
          <w:szCs w:val="28"/>
        </w:rPr>
        <w:t>(лидеры организуют и направляют учебный процесс, чтобы обучающиеся достигли заранее обусловленных целей)</w:t>
      </w:r>
    </w:p>
    <w:p w:rsidR="00477E7F" w:rsidRPr="00477E7F" w:rsidRDefault="00477E7F" w:rsidP="00477E7F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3.</w:t>
      </w:r>
      <w:r w:rsidRPr="00477E7F">
        <w:rPr>
          <w:i/>
          <w:sz w:val="28"/>
          <w:szCs w:val="28"/>
        </w:rPr>
        <w:t xml:space="preserve">поисковые </w:t>
      </w:r>
      <w:r w:rsidRPr="00477E7F">
        <w:rPr>
          <w:sz w:val="28"/>
          <w:szCs w:val="28"/>
        </w:rPr>
        <w:t>(содержание обучения не определено полностью, необходимо изучить проблемы и найти их решение) – вовлечение учащихся в мыслительную деятельность.</w:t>
      </w:r>
    </w:p>
    <w:p w:rsidR="00477E7F" w:rsidRPr="00477E7F" w:rsidRDefault="00477E7F" w:rsidP="00477E7F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 xml:space="preserve"> </w:t>
      </w:r>
      <w:r w:rsidR="003B7410">
        <w:rPr>
          <w:sz w:val="28"/>
          <w:szCs w:val="28"/>
        </w:rPr>
        <w:t xml:space="preserve">         </w:t>
      </w:r>
      <w:r w:rsidRPr="00477E7F">
        <w:rPr>
          <w:sz w:val="28"/>
          <w:szCs w:val="28"/>
        </w:rPr>
        <w:t>При сравнении педагогической и андрагогической модели обучения можно сделать следующие выводы: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педагогическая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критерии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андрагогическая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Кто определяет цель, содержание и результат?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совместно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 xml:space="preserve">Пассивная 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Роль и деятельность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Ведущая роль в процессе обучения, активная деятельность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 xml:space="preserve">Трансляция 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Задача преподавателя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Поощрять и поддерживать развитие взрослого, фасилитация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Даны извне и чётко определены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 xml:space="preserve">              ЗУНК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Самостоятельное определение или совместно с преподавателем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Малое, основное значение – авторитет преподавателя или учебника, деятельность по образцам, представленным обучающимся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Значение опыта обучающегося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Человек по мере своего роста и развития аккумулирует опыт, который используется в качестве источника обучения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Лекции, рекомендованное чтение, телепередачи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Формы занятий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Лабораторные эксперименты, дискуссии, игровая деятельность и т.д.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Принуждение, давление общества на человека, угроза жизненной и карьерной неудачи.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Готовность обучающегося к процессу обучения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Потребность в изучении чеко-либо для повышения компетентности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Создаётся искусственно через принуждение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2D764B">
              <w:rPr>
                <w:sz w:val="28"/>
                <w:szCs w:val="28"/>
              </w:rPr>
              <w:t>мотивация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Различна, но всегда в условиях выбора</w:t>
            </w:r>
          </w:p>
        </w:tc>
      </w:tr>
      <w:tr w:rsidR="00477E7F" w:rsidRPr="002D764B" w:rsidTr="002D764B"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Приобретение знаний впрок</w:t>
            </w:r>
          </w:p>
        </w:tc>
        <w:tc>
          <w:tcPr>
            <w:tcW w:w="3190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Связь знаний с практическим применением</w:t>
            </w:r>
          </w:p>
        </w:tc>
        <w:tc>
          <w:tcPr>
            <w:tcW w:w="3191" w:type="dxa"/>
            <w:shd w:val="clear" w:color="auto" w:fill="auto"/>
          </w:tcPr>
          <w:p w:rsidR="00477E7F" w:rsidRPr="002D764B" w:rsidRDefault="00477E7F" w:rsidP="002D764B">
            <w:pPr>
              <w:widowControl/>
              <w:spacing w:line="360" w:lineRule="auto"/>
              <w:ind w:firstLine="0"/>
              <w:rPr>
                <w:sz w:val="20"/>
                <w:szCs w:val="20"/>
              </w:rPr>
            </w:pPr>
            <w:r w:rsidRPr="002D764B">
              <w:rPr>
                <w:sz w:val="20"/>
                <w:szCs w:val="20"/>
              </w:rPr>
              <w:t>Желание немедленного практического применения знаний на решение конкретных задач</w:t>
            </w:r>
          </w:p>
        </w:tc>
      </w:tr>
    </w:tbl>
    <w:p w:rsidR="00477E7F" w:rsidRDefault="00477E7F" w:rsidP="00477E7F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Из данной таблицы следует, что для обучения взрослых нельзя применять педагогическую модель обучения, так как основное, на чём основано эффективное образование взрослых</w:t>
      </w:r>
      <w:r w:rsidR="00B8513F">
        <w:rPr>
          <w:sz w:val="28"/>
          <w:szCs w:val="28"/>
        </w:rPr>
        <w:t xml:space="preserve"> и студентов</w:t>
      </w:r>
      <w:r w:rsidRPr="00477E7F">
        <w:rPr>
          <w:sz w:val="28"/>
          <w:szCs w:val="28"/>
        </w:rPr>
        <w:t xml:space="preserve"> – это высокая мотивация, которую невозможно достигнуть при пр</w:t>
      </w:r>
      <w:r w:rsidR="00FB3DBB">
        <w:rPr>
          <w:sz w:val="28"/>
          <w:szCs w:val="28"/>
        </w:rPr>
        <w:t xml:space="preserve">именении </w:t>
      </w:r>
      <w:r w:rsidRPr="00477E7F">
        <w:rPr>
          <w:sz w:val="28"/>
          <w:szCs w:val="28"/>
        </w:rPr>
        <w:t>педагогической модели обучения.</w:t>
      </w:r>
    </w:p>
    <w:p w:rsidR="004B182F" w:rsidRPr="00477E7F" w:rsidRDefault="004B182F" w:rsidP="00477E7F">
      <w:pPr>
        <w:widowControl/>
        <w:spacing w:line="360" w:lineRule="auto"/>
        <w:ind w:left="360" w:firstLine="0"/>
        <w:rPr>
          <w:sz w:val="28"/>
          <w:szCs w:val="28"/>
        </w:rPr>
      </w:pPr>
    </w:p>
    <w:p w:rsidR="00D676C7" w:rsidRPr="001E4E4A" w:rsidRDefault="00D676C7" w:rsidP="00D676C7">
      <w:pPr>
        <w:widowControl/>
        <w:spacing w:line="360" w:lineRule="auto"/>
        <w:ind w:left="360" w:firstLine="0"/>
        <w:rPr>
          <w:b/>
          <w:bCs/>
          <w:sz w:val="28"/>
          <w:szCs w:val="28"/>
        </w:rPr>
      </w:pPr>
      <w:r w:rsidRPr="001E4E4A">
        <w:rPr>
          <w:b/>
          <w:sz w:val="28"/>
          <w:szCs w:val="28"/>
        </w:rPr>
        <w:t>ГЛАВА 2</w:t>
      </w:r>
      <w:r w:rsidRPr="001E4E4A">
        <w:rPr>
          <w:b/>
          <w:bCs/>
          <w:sz w:val="28"/>
          <w:szCs w:val="28"/>
        </w:rPr>
        <w:t xml:space="preserve"> ФОРМИРОВАНИЕ МОТИВАЦИИ УЧЕНИЯ СТУДЕНТОВ ЧЕРЕЗ ИССЛЕДОВАТЕЛЬСКУЮ И ПРОЕКТНУЮ ДЕЯТЕЛЬНОСТЬ. </w:t>
      </w:r>
    </w:p>
    <w:p w:rsidR="00BD3E42" w:rsidRDefault="001E4E4A" w:rsidP="00BD3E42">
      <w:pPr>
        <w:widowControl/>
        <w:spacing w:line="360" w:lineRule="auto"/>
        <w:ind w:left="357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Введем</w:t>
      </w:r>
      <w:r w:rsidR="0020736D">
        <w:rPr>
          <w:bCs/>
          <w:sz w:val="28"/>
          <w:szCs w:val="28"/>
        </w:rPr>
        <w:t xml:space="preserve"> понятия, как </w:t>
      </w:r>
      <w:r w:rsidR="0020736D" w:rsidRPr="00914336">
        <w:rPr>
          <w:bCs/>
          <w:i/>
          <w:sz w:val="28"/>
          <w:szCs w:val="28"/>
        </w:rPr>
        <w:t>исследование и проект</w:t>
      </w:r>
      <w:r w:rsidR="0020736D">
        <w:rPr>
          <w:bCs/>
          <w:sz w:val="28"/>
          <w:szCs w:val="28"/>
        </w:rPr>
        <w:t xml:space="preserve">. Проект предполагает использование уже существующего опыта для проверки на практике его внедрения с целью получения </w:t>
      </w:r>
      <w:r w:rsidR="00914336">
        <w:rPr>
          <w:bCs/>
          <w:sz w:val="28"/>
          <w:szCs w:val="28"/>
        </w:rPr>
        <w:t>определённого «продукта».  Исследование же предполагает новизну, новаторство, индивидуальное решение проблемы.</w:t>
      </w:r>
    </w:p>
    <w:p w:rsidR="001D0D9E" w:rsidRPr="001D0D9E" w:rsidRDefault="001E4E4A" w:rsidP="00BD3E42">
      <w:pPr>
        <w:widowControl/>
        <w:spacing w:line="360" w:lineRule="auto"/>
        <w:ind w:left="357" w:firstLine="709"/>
        <w:rPr>
          <w:sz w:val="28"/>
          <w:szCs w:val="28"/>
        </w:rPr>
      </w:pPr>
      <w:r>
        <w:rPr>
          <w:bCs/>
          <w:sz w:val="28"/>
          <w:szCs w:val="28"/>
        </w:rPr>
        <w:t>Автор данного реферата является соавтором</w:t>
      </w:r>
      <w:r w:rsidR="00012247">
        <w:rPr>
          <w:bCs/>
          <w:sz w:val="28"/>
          <w:szCs w:val="28"/>
        </w:rPr>
        <w:t xml:space="preserve"> элективн</w:t>
      </w:r>
      <w:r>
        <w:rPr>
          <w:bCs/>
          <w:sz w:val="28"/>
          <w:szCs w:val="28"/>
        </w:rPr>
        <w:t>ого</w:t>
      </w:r>
      <w:r w:rsidR="00012247">
        <w:rPr>
          <w:bCs/>
          <w:sz w:val="28"/>
          <w:szCs w:val="28"/>
        </w:rPr>
        <w:t xml:space="preserve"> курс</w:t>
      </w:r>
      <w:r>
        <w:rPr>
          <w:bCs/>
          <w:sz w:val="28"/>
          <w:szCs w:val="28"/>
        </w:rPr>
        <w:t>а</w:t>
      </w:r>
      <w:r w:rsidR="001D0D9E">
        <w:rPr>
          <w:b/>
          <w:bCs/>
          <w:sz w:val="28"/>
          <w:szCs w:val="28"/>
        </w:rPr>
        <w:t xml:space="preserve"> </w:t>
      </w:r>
      <w:r w:rsidR="00012247" w:rsidRPr="00012247">
        <w:rPr>
          <w:b/>
          <w:bCs/>
          <w:sz w:val="28"/>
          <w:szCs w:val="28"/>
        </w:rPr>
        <w:t>«Основы исследовательской деятельности»</w:t>
      </w:r>
      <w:r w:rsidR="00012247">
        <w:rPr>
          <w:b/>
          <w:bCs/>
          <w:sz w:val="28"/>
          <w:szCs w:val="28"/>
        </w:rPr>
        <w:t>.</w:t>
      </w:r>
      <w:r w:rsidR="001D0D9E" w:rsidRPr="001D0D9E">
        <w:rPr>
          <w:spacing w:val="2"/>
          <w:sz w:val="28"/>
          <w:szCs w:val="28"/>
        </w:rPr>
        <w:t xml:space="preserve"> </w:t>
      </w:r>
      <w:r w:rsidR="001D0D9E">
        <w:rPr>
          <w:spacing w:val="2"/>
          <w:sz w:val="28"/>
          <w:szCs w:val="28"/>
        </w:rPr>
        <w:t>Предлагаемый курс направлен на расширение гуманитарных</w:t>
      </w:r>
      <w:r w:rsidR="001D0D9E" w:rsidRPr="001D0D9E">
        <w:rPr>
          <w:spacing w:val="2"/>
          <w:sz w:val="28"/>
          <w:szCs w:val="28"/>
        </w:rPr>
        <w:t xml:space="preserve"> </w:t>
      </w:r>
      <w:r w:rsidR="001D0D9E">
        <w:rPr>
          <w:spacing w:val="5"/>
          <w:sz w:val="28"/>
          <w:szCs w:val="28"/>
        </w:rPr>
        <w:t>знания; даёт</w:t>
      </w:r>
      <w:r w:rsidR="001D0D9E" w:rsidRPr="001D0D9E">
        <w:rPr>
          <w:spacing w:val="5"/>
          <w:sz w:val="28"/>
          <w:szCs w:val="28"/>
        </w:rPr>
        <w:t xml:space="preserve"> возможность освоить основы исследо</w:t>
      </w:r>
      <w:r w:rsidR="001D0D9E">
        <w:rPr>
          <w:spacing w:val="5"/>
          <w:sz w:val="28"/>
          <w:szCs w:val="28"/>
        </w:rPr>
        <w:t>вательской деятельности; создаёт</w:t>
      </w:r>
      <w:r w:rsidR="001D0D9E" w:rsidRPr="001D0D9E">
        <w:rPr>
          <w:spacing w:val="5"/>
          <w:sz w:val="28"/>
          <w:szCs w:val="28"/>
        </w:rPr>
        <w:t xml:space="preserve"> представления о языке исследования, строении и оформлении исследовательской работы; </w:t>
      </w:r>
      <w:r w:rsidR="001D0D9E">
        <w:rPr>
          <w:spacing w:val="22"/>
          <w:sz w:val="28"/>
          <w:szCs w:val="28"/>
        </w:rPr>
        <w:t>позволяет</w:t>
      </w:r>
      <w:r w:rsidR="001D0D9E" w:rsidRPr="001D0D9E">
        <w:rPr>
          <w:spacing w:val="22"/>
          <w:sz w:val="28"/>
          <w:szCs w:val="28"/>
        </w:rPr>
        <w:t xml:space="preserve"> на новом матер</w:t>
      </w:r>
      <w:r w:rsidR="001D0D9E">
        <w:rPr>
          <w:spacing w:val="22"/>
          <w:sz w:val="28"/>
          <w:szCs w:val="28"/>
        </w:rPr>
        <w:t>иале закрепить уже известные студентам</w:t>
      </w:r>
      <w:r w:rsidR="001D0D9E" w:rsidRPr="001D0D9E">
        <w:rPr>
          <w:spacing w:val="22"/>
          <w:sz w:val="28"/>
          <w:szCs w:val="28"/>
        </w:rPr>
        <w:t xml:space="preserve"> </w:t>
      </w:r>
      <w:r w:rsidR="001D0D9E" w:rsidRPr="001D0D9E">
        <w:rPr>
          <w:spacing w:val="8"/>
          <w:sz w:val="28"/>
          <w:szCs w:val="28"/>
        </w:rPr>
        <w:t xml:space="preserve">литературоведческие понятия. Этот курс может быть полезен тем, кто </w:t>
      </w:r>
      <w:r w:rsidR="001D0D9E">
        <w:rPr>
          <w:spacing w:val="2"/>
          <w:sz w:val="28"/>
          <w:szCs w:val="28"/>
        </w:rPr>
        <w:t>является</w:t>
      </w:r>
      <w:r w:rsidR="001D0D9E" w:rsidRPr="001D0D9E">
        <w:rPr>
          <w:spacing w:val="2"/>
          <w:sz w:val="28"/>
          <w:szCs w:val="28"/>
        </w:rPr>
        <w:t xml:space="preserve"> студентами гуманитарных вузов и факультетов </w:t>
      </w:r>
      <w:r w:rsidR="001D0D9E" w:rsidRPr="001D0D9E">
        <w:rPr>
          <w:sz w:val="28"/>
          <w:szCs w:val="28"/>
        </w:rPr>
        <w:t xml:space="preserve">иностранных языков педвузов. </w:t>
      </w:r>
      <w:r w:rsidR="001D0D9E">
        <w:rPr>
          <w:sz w:val="28"/>
          <w:szCs w:val="28"/>
        </w:rPr>
        <w:t>Он</w:t>
      </w:r>
      <w:r w:rsidR="001D0D9E" w:rsidRPr="001D0D9E">
        <w:rPr>
          <w:sz w:val="28"/>
          <w:szCs w:val="28"/>
        </w:rPr>
        <w:t xml:space="preserve"> строится на основе комплексного подхода, включающего </w:t>
      </w:r>
      <w:r w:rsidR="001D0D9E" w:rsidRPr="001D0D9E">
        <w:rPr>
          <w:spacing w:val="9"/>
          <w:sz w:val="28"/>
          <w:szCs w:val="28"/>
        </w:rPr>
        <w:t xml:space="preserve">аспекты историко-литературного, литературно-теоретического и </w:t>
      </w:r>
      <w:r w:rsidR="001D0D9E" w:rsidRPr="001D0D9E">
        <w:rPr>
          <w:sz w:val="28"/>
          <w:szCs w:val="28"/>
        </w:rPr>
        <w:t>культурологического изучения произведений.</w:t>
      </w:r>
    </w:p>
    <w:p w:rsidR="001D0D9E" w:rsidRPr="001D0D9E" w:rsidRDefault="001D0D9E" w:rsidP="001D0D9E">
      <w:pPr>
        <w:shd w:val="clear" w:color="auto" w:fill="FFFFFF"/>
        <w:spacing w:line="485" w:lineRule="exact"/>
        <w:ind w:right="72" w:firstLine="562"/>
        <w:rPr>
          <w:sz w:val="28"/>
          <w:szCs w:val="28"/>
        </w:rPr>
      </w:pPr>
      <w:r w:rsidRPr="004B182F">
        <w:rPr>
          <w:spacing w:val="1"/>
          <w:sz w:val="28"/>
          <w:szCs w:val="28"/>
        </w:rPr>
        <w:t>Отличительная особенность данной программы от уже существующих</w:t>
      </w:r>
      <w:r w:rsidRPr="001D0D9E">
        <w:rPr>
          <w:spacing w:val="1"/>
          <w:sz w:val="28"/>
          <w:szCs w:val="28"/>
        </w:rPr>
        <w:t xml:space="preserve"> в </w:t>
      </w:r>
      <w:r w:rsidRPr="001D0D9E">
        <w:rPr>
          <w:spacing w:val="2"/>
          <w:sz w:val="28"/>
          <w:szCs w:val="28"/>
        </w:rPr>
        <w:t xml:space="preserve">данной области состоит в том, что её материал подобран в соответствии с </w:t>
      </w:r>
      <w:r w:rsidRPr="001D0D9E">
        <w:rPr>
          <w:spacing w:val="12"/>
          <w:sz w:val="28"/>
          <w:szCs w:val="28"/>
        </w:rPr>
        <w:t>вузовскими программами</w:t>
      </w:r>
      <w:r>
        <w:rPr>
          <w:spacing w:val="12"/>
          <w:sz w:val="28"/>
          <w:szCs w:val="28"/>
        </w:rPr>
        <w:t>.</w:t>
      </w:r>
    </w:p>
    <w:p w:rsidR="001D0D9E" w:rsidRPr="001E4E4A" w:rsidRDefault="001D0D9E" w:rsidP="001D0D9E">
      <w:pPr>
        <w:widowControl/>
        <w:shd w:val="clear" w:color="auto" w:fill="FFFFFF"/>
        <w:spacing w:line="485" w:lineRule="exact"/>
        <w:ind w:left="62" w:right="24" w:firstLine="566"/>
        <w:rPr>
          <w:sz w:val="28"/>
          <w:szCs w:val="28"/>
        </w:rPr>
      </w:pPr>
      <w:r w:rsidRPr="001D0D9E">
        <w:rPr>
          <w:i/>
          <w:spacing w:val="8"/>
          <w:sz w:val="28"/>
          <w:szCs w:val="28"/>
        </w:rPr>
        <w:t xml:space="preserve">Цель </w:t>
      </w:r>
      <w:r w:rsidRPr="001D0D9E">
        <w:rPr>
          <w:spacing w:val="8"/>
          <w:sz w:val="28"/>
          <w:szCs w:val="28"/>
        </w:rPr>
        <w:t xml:space="preserve">программы: через усвоение содержания курса </w:t>
      </w:r>
      <w:r w:rsidRPr="001E4E4A">
        <w:rPr>
          <w:spacing w:val="8"/>
          <w:sz w:val="28"/>
          <w:szCs w:val="28"/>
        </w:rPr>
        <w:t xml:space="preserve">стимулировать </w:t>
      </w:r>
      <w:r w:rsidRPr="001E4E4A">
        <w:rPr>
          <w:spacing w:val="1"/>
          <w:sz w:val="28"/>
          <w:szCs w:val="28"/>
        </w:rPr>
        <w:t xml:space="preserve">интерес к исследовательской деятельности, пробудить потребность в дальнейшем, </w:t>
      </w:r>
      <w:r w:rsidRPr="001E4E4A">
        <w:rPr>
          <w:sz w:val="28"/>
          <w:szCs w:val="28"/>
        </w:rPr>
        <w:t>более глубоком анализе текстов гуманитарных дисциплин в высшей школе.</w:t>
      </w:r>
    </w:p>
    <w:p w:rsidR="001D0D9E" w:rsidRPr="001D0D9E" w:rsidRDefault="001D0D9E" w:rsidP="001D0D9E">
      <w:pPr>
        <w:widowControl/>
        <w:shd w:val="clear" w:color="auto" w:fill="FFFFFF"/>
        <w:spacing w:before="5" w:line="485" w:lineRule="exact"/>
        <w:ind w:left="67" w:firstLine="576"/>
        <w:rPr>
          <w:sz w:val="28"/>
          <w:szCs w:val="28"/>
        </w:rPr>
      </w:pPr>
      <w:r w:rsidRPr="001D0D9E">
        <w:rPr>
          <w:i/>
          <w:spacing w:val="2"/>
          <w:sz w:val="28"/>
          <w:szCs w:val="28"/>
        </w:rPr>
        <w:t>Задачи</w:t>
      </w:r>
      <w:r w:rsidRPr="001D0D9E">
        <w:rPr>
          <w:spacing w:val="2"/>
          <w:sz w:val="28"/>
          <w:szCs w:val="28"/>
        </w:rPr>
        <w:t xml:space="preserve"> программы: </w:t>
      </w:r>
      <w:r w:rsidR="00BD3E42">
        <w:rPr>
          <w:spacing w:val="2"/>
          <w:sz w:val="28"/>
          <w:szCs w:val="28"/>
        </w:rPr>
        <w:t>расширить представления студентов</w:t>
      </w:r>
      <w:r w:rsidRPr="001D0D9E">
        <w:rPr>
          <w:spacing w:val="2"/>
          <w:sz w:val="28"/>
          <w:szCs w:val="28"/>
        </w:rPr>
        <w:t xml:space="preserve"> о литературном </w:t>
      </w:r>
      <w:r w:rsidRPr="001D0D9E">
        <w:rPr>
          <w:spacing w:val="1"/>
          <w:sz w:val="28"/>
          <w:szCs w:val="28"/>
        </w:rPr>
        <w:t xml:space="preserve">процессе; научить выявлять общее и особенное в творчестве писателей разных </w:t>
      </w:r>
      <w:r w:rsidRPr="001D0D9E">
        <w:rPr>
          <w:spacing w:val="9"/>
          <w:sz w:val="28"/>
          <w:szCs w:val="28"/>
        </w:rPr>
        <w:t>стран,</w:t>
      </w:r>
      <w:r w:rsidR="00BD3E42">
        <w:rPr>
          <w:spacing w:val="4"/>
          <w:sz w:val="28"/>
          <w:szCs w:val="28"/>
        </w:rPr>
        <w:t xml:space="preserve"> вводя студента</w:t>
      </w:r>
      <w:r w:rsidRPr="001D0D9E">
        <w:rPr>
          <w:spacing w:val="4"/>
          <w:sz w:val="28"/>
          <w:szCs w:val="28"/>
        </w:rPr>
        <w:t xml:space="preserve"> в художественный мир писателя; научить </w:t>
      </w:r>
      <w:r w:rsidRPr="001D0D9E">
        <w:rPr>
          <w:spacing w:val="-2"/>
          <w:sz w:val="28"/>
          <w:szCs w:val="28"/>
        </w:rPr>
        <w:t xml:space="preserve">воспринимать текст литературного произведения как целостную художественную систему, </w:t>
      </w:r>
      <w:r w:rsidRPr="001D0D9E">
        <w:rPr>
          <w:spacing w:val="2"/>
          <w:sz w:val="28"/>
          <w:szCs w:val="28"/>
        </w:rPr>
        <w:t xml:space="preserve">обусловленную особенностями мировоззрения автора; обратить внимание на </w:t>
      </w:r>
      <w:r w:rsidRPr="001D0D9E">
        <w:rPr>
          <w:spacing w:val="6"/>
          <w:sz w:val="28"/>
          <w:szCs w:val="28"/>
        </w:rPr>
        <w:t xml:space="preserve">преемственность традиции и их обновление; раскрыть гуманистический </w:t>
      </w:r>
      <w:r w:rsidRPr="001D0D9E">
        <w:rPr>
          <w:spacing w:val="8"/>
          <w:sz w:val="28"/>
          <w:szCs w:val="28"/>
        </w:rPr>
        <w:t xml:space="preserve">характер творчества писателей, проявляющийся в интересе к личности </w:t>
      </w:r>
      <w:r w:rsidRPr="001D0D9E">
        <w:rPr>
          <w:spacing w:val="1"/>
          <w:sz w:val="28"/>
          <w:szCs w:val="28"/>
        </w:rPr>
        <w:t xml:space="preserve">человека, его духовному миру, к условиям жизни и формированию характера; </w:t>
      </w:r>
      <w:r w:rsidRPr="001D0D9E">
        <w:rPr>
          <w:spacing w:val="2"/>
          <w:sz w:val="28"/>
          <w:szCs w:val="28"/>
        </w:rPr>
        <w:t xml:space="preserve">содействовать развитию навыков анализа художественных произведений </w:t>
      </w:r>
      <w:r w:rsidRPr="001D0D9E">
        <w:rPr>
          <w:spacing w:val="10"/>
          <w:sz w:val="28"/>
          <w:szCs w:val="28"/>
        </w:rPr>
        <w:t>различных литературных родов и жанров; показать значение мирового исторического процесса</w:t>
      </w:r>
      <w:r w:rsidRPr="001D0D9E">
        <w:rPr>
          <w:spacing w:val="1"/>
          <w:sz w:val="28"/>
          <w:szCs w:val="28"/>
        </w:rPr>
        <w:t xml:space="preserve"> для русского искусства; использовать возможности литературы, истории, лингвистики для нравственного и худ</w:t>
      </w:r>
      <w:r w:rsidR="00BD3E42">
        <w:rPr>
          <w:spacing w:val="1"/>
          <w:sz w:val="28"/>
          <w:szCs w:val="28"/>
        </w:rPr>
        <w:t>ожественного воспитания студентов</w:t>
      </w:r>
      <w:r w:rsidRPr="001D0D9E">
        <w:rPr>
          <w:spacing w:val="1"/>
          <w:sz w:val="28"/>
          <w:szCs w:val="28"/>
        </w:rPr>
        <w:t xml:space="preserve">; </w:t>
      </w:r>
      <w:r w:rsidRPr="001D0D9E">
        <w:rPr>
          <w:sz w:val="28"/>
          <w:szCs w:val="28"/>
        </w:rPr>
        <w:t xml:space="preserve">подготовить к </w:t>
      </w:r>
      <w:r w:rsidR="00BD3E42">
        <w:rPr>
          <w:sz w:val="28"/>
          <w:szCs w:val="28"/>
        </w:rPr>
        <w:t xml:space="preserve">написанию курсовых, рефератов и диплома </w:t>
      </w:r>
      <w:r w:rsidRPr="001D0D9E">
        <w:rPr>
          <w:sz w:val="28"/>
          <w:szCs w:val="28"/>
        </w:rPr>
        <w:t>по гуманитарным дисциплинам.</w:t>
      </w:r>
    </w:p>
    <w:p w:rsidR="001D0D9E" w:rsidRPr="001D0D9E" w:rsidRDefault="001D0D9E" w:rsidP="001D0D9E">
      <w:pPr>
        <w:widowControl/>
        <w:shd w:val="clear" w:color="auto" w:fill="FFFFFF"/>
        <w:spacing w:before="14" w:line="480" w:lineRule="exact"/>
        <w:ind w:left="10" w:right="38" w:firstLine="576"/>
        <w:rPr>
          <w:spacing w:val="1"/>
          <w:sz w:val="28"/>
          <w:szCs w:val="28"/>
        </w:rPr>
      </w:pPr>
      <w:r w:rsidRPr="001D0D9E">
        <w:rPr>
          <w:i/>
          <w:spacing w:val="7"/>
          <w:sz w:val="28"/>
          <w:szCs w:val="28"/>
        </w:rPr>
        <w:t>Общая продолжительность занятий</w:t>
      </w:r>
      <w:r w:rsidRPr="001D0D9E">
        <w:rPr>
          <w:spacing w:val="7"/>
          <w:sz w:val="28"/>
          <w:szCs w:val="28"/>
        </w:rPr>
        <w:t xml:space="preserve"> по программе - 34 </w:t>
      </w:r>
      <w:r w:rsidRPr="001D0D9E">
        <w:rPr>
          <w:spacing w:val="1"/>
          <w:sz w:val="28"/>
          <w:szCs w:val="28"/>
        </w:rPr>
        <w:t>часа/</w:t>
      </w:r>
    </w:p>
    <w:p w:rsidR="001D0D9E" w:rsidRPr="001D0D9E" w:rsidRDefault="001D0D9E" w:rsidP="001D0D9E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1D0D9E">
        <w:rPr>
          <w:b/>
          <w:sz w:val="28"/>
          <w:szCs w:val="28"/>
        </w:rPr>
        <w:t>Планируемые результаты</w:t>
      </w:r>
    </w:p>
    <w:p w:rsidR="001D0D9E" w:rsidRPr="001D0D9E" w:rsidRDefault="001D0D9E" w:rsidP="001D0D9E">
      <w:pPr>
        <w:widowControl/>
        <w:spacing w:line="360" w:lineRule="auto"/>
        <w:ind w:firstLine="0"/>
        <w:jc w:val="center"/>
        <w:rPr>
          <w:sz w:val="28"/>
          <w:szCs w:val="28"/>
        </w:rPr>
      </w:pPr>
    </w:p>
    <w:p w:rsidR="001D0D9E" w:rsidRPr="001D0D9E" w:rsidRDefault="001D0D9E" w:rsidP="001D0D9E">
      <w:pPr>
        <w:widowControl/>
        <w:spacing w:line="360" w:lineRule="auto"/>
        <w:ind w:firstLine="720"/>
        <w:rPr>
          <w:sz w:val="28"/>
          <w:szCs w:val="28"/>
        </w:rPr>
      </w:pPr>
      <w:r w:rsidRPr="001D0D9E">
        <w:rPr>
          <w:sz w:val="28"/>
          <w:szCs w:val="28"/>
        </w:rPr>
        <w:t xml:space="preserve">Планируемые результаты элективного курса </w:t>
      </w:r>
      <w:r w:rsidRPr="001D0D9E">
        <w:rPr>
          <w:b/>
          <w:bCs/>
          <w:spacing w:val="-2"/>
          <w:sz w:val="28"/>
          <w:szCs w:val="28"/>
        </w:rPr>
        <w:t>«Основы исследовательской деятельности»</w:t>
      </w:r>
      <w:r w:rsidRPr="001D0D9E">
        <w:rPr>
          <w:sz w:val="28"/>
          <w:szCs w:val="28"/>
        </w:rPr>
        <w:t xml:space="preserve"> соотносятся системе требований «трёх Т». </w:t>
      </w:r>
    </w:p>
    <w:p w:rsidR="001D0D9E" w:rsidRPr="001D0D9E" w:rsidRDefault="001D0D9E" w:rsidP="001D0D9E">
      <w:pPr>
        <w:widowControl/>
        <w:spacing w:line="360" w:lineRule="auto"/>
        <w:ind w:firstLine="720"/>
        <w:rPr>
          <w:sz w:val="28"/>
          <w:szCs w:val="28"/>
        </w:rPr>
      </w:pPr>
      <w:r w:rsidRPr="001D0D9E">
        <w:rPr>
          <w:sz w:val="28"/>
          <w:szCs w:val="28"/>
        </w:rPr>
        <w:t>Личностными результатами, формируемыми при изучении предмета элективного курса, являются:</w:t>
      </w:r>
    </w:p>
    <w:p w:rsidR="001D0D9E" w:rsidRPr="001D0D9E" w:rsidRDefault="001D0D9E" w:rsidP="001D0D9E">
      <w:pPr>
        <w:widowControl/>
        <w:numPr>
          <w:ilvl w:val="0"/>
          <w:numId w:val="34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совершенствование духовно-нравственных качеств личности, воспитание чувства уважения к родной культуре и других народов;</w:t>
      </w:r>
    </w:p>
    <w:p w:rsidR="001D0D9E" w:rsidRPr="001D0D9E" w:rsidRDefault="001D0D9E" w:rsidP="001D0D9E">
      <w:pPr>
        <w:widowControl/>
        <w:spacing w:line="360" w:lineRule="auto"/>
        <w:ind w:firstLine="540"/>
        <w:rPr>
          <w:sz w:val="28"/>
          <w:szCs w:val="28"/>
        </w:rPr>
      </w:pPr>
      <w:r w:rsidRPr="001D0D9E">
        <w:rPr>
          <w:sz w:val="28"/>
          <w:szCs w:val="28"/>
        </w:rPr>
        <w:t>Метапредметные результаты изучения предметов «</w:t>
      </w:r>
      <w:r w:rsidR="00BD3E42">
        <w:rPr>
          <w:sz w:val="28"/>
          <w:szCs w:val="28"/>
        </w:rPr>
        <w:t>Литература», «Лингвистика», «Искусство</w:t>
      </w:r>
      <w:r w:rsidRPr="001D0D9E">
        <w:rPr>
          <w:sz w:val="28"/>
          <w:szCs w:val="28"/>
        </w:rPr>
        <w:t>»</w:t>
      </w:r>
    </w:p>
    <w:p w:rsidR="001D0D9E" w:rsidRPr="001D0D9E" w:rsidRDefault="001D0D9E" w:rsidP="001D0D9E">
      <w:pPr>
        <w:widowControl/>
        <w:numPr>
          <w:ilvl w:val="0"/>
          <w:numId w:val="34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умение находить проблему, её понимать и подбирать оптимальные способы решения (анализ, синтез, обобщение, аналогия и т.д.);</w:t>
      </w:r>
    </w:p>
    <w:p w:rsidR="001D0D9E" w:rsidRPr="001D0D9E" w:rsidRDefault="001D0D9E" w:rsidP="001D0D9E">
      <w:pPr>
        <w:widowControl/>
        <w:numPr>
          <w:ilvl w:val="0"/>
          <w:numId w:val="34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умение работать с разными источниками;</w:t>
      </w:r>
    </w:p>
    <w:p w:rsidR="001D0D9E" w:rsidRPr="001D0D9E" w:rsidRDefault="001D0D9E" w:rsidP="001D0D9E">
      <w:pPr>
        <w:widowControl/>
        <w:numPr>
          <w:ilvl w:val="0"/>
          <w:numId w:val="34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навыки исследовательской деятельности;</w:t>
      </w:r>
    </w:p>
    <w:p w:rsidR="001D0D9E" w:rsidRPr="001D0D9E" w:rsidRDefault="001D0D9E" w:rsidP="001D0D9E">
      <w:pPr>
        <w:widowControl/>
        <w:spacing w:line="360" w:lineRule="auto"/>
        <w:ind w:firstLine="0"/>
        <w:rPr>
          <w:sz w:val="28"/>
          <w:szCs w:val="28"/>
        </w:rPr>
      </w:pPr>
      <w:r w:rsidRPr="001D0D9E">
        <w:rPr>
          <w:sz w:val="28"/>
          <w:szCs w:val="28"/>
        </w:rPr>
        <w:t>Предметные планируемые результаты:</w:t>
      </w:r>
    </w:p>
    <w:p w:rsidR="001D0D9E" w:rsidRPr="001D0D9E" w:rsidRDefault="001D0D9E" w:rsidP="001D0D9E">
      <w:pPr>
        <w:widowControl/>
        <w:numPr>
          <w:ilvl w:val="0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в познавательной сфере: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понимание «картины мира», созданной художниками, музыкантами и писателями;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умение анализировать произведения искусства (литература, живопись, музыка): понимать и формулировать тему, идею, приблизиться к осознанию замысла автора, осмысливать языковые особенности, систему образов;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владение научной терминологией при написании и защите исследовательской работы;</w:t>
      </w:r>
    </w:p>
    <w:p w:rsidR="001D0D9E" w:rsidRPr="001D0D9E" w:rsidRDefault="001D0D9E" w:rsidP="001D0D9E">
      <w:pPr>
        <w:widowControl/>
        <w:numPr>
          <w:ilvl w:val="0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в ценностно-ориентационной сфере: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приобщение к духовно-нравственным ценностям мировой художественной культуры и русской культуры как её составной  части;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понимание авторской позиции, формулирование собственного отношения к произведениям живописи, литературы и музыки , их оценка и возможность собственной интерпретации изученных произведений;</w:t>
      </w:r>
    </w:p>
    <w:p w:rsidR="001D0D9E" w:rsidRPr="001D0D9E" w:rsidRDefault="001D0D9E" w:rsidP="001D0D9E">
      <w:pPr>
        <w:widowControl/>
        <w:numPr>
          <w:ilvl w:val="0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в коммуникативной сфере: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осмысленное и адекватное восприятие произведений мировой художественной культуры, в том числе и литературы;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умение вести диалог и описывать произведения искусства; выполнять устные и письменные высказывания, связанные с тематикой, проблематикой изученных произведений, реферативные, творческие и исследовательские работы;</w:t>
      </w:r>
    </w:p>
    <w:p w:rsidR="001D0D9E" w:rsidRPr="001D0D9E" w:rsidRDefault="001D0D9E" w:rsidP="001D0D9E">
      <w:pPr>
        <w:widowControl/>
        <w:numPr>
          <w:ilvl w:val="0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в эстетической сфере: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>понимание образной природы литературы, изобразительного искусства, музыки;</w:t>
      </w:r>
    </w:p>
    <w:p w:rsidR="001D0D9E" w:rsidRPr="001D0D9E" w:rsidRDefault="001D0D9E" w:rsidP="001D0D9E">
      <w:pPr>
        <w:widowControl/>
        <w:numPr>
          <w:ilvl w:val="1"/>
          <w:numId w:val="35"/>
        </w:numPr>
        <w:spacing w:line="360" w:lineRule="auto"/>
        <w:jc w:val="left"/>
        <w:rPr>
          <w:sz w:val="28"/>
          <w:szCs w:val="28"/>
        </w:rPr>
      </w:pPr>
      <w:r w:rsidRPr="001D0D9E">
        <w:rPr>
          <w:sz w:val="28"/>
          <w:szCs w:val="28"/>
        </w:rPr>
        <w:t xml:space="preserve">формирование эстетического вкуса. </w:t>
      </w:r>
    </w:p>
    <w:p w:rsidR="001D0D9E" w:rsidRPr="001D0D9E" w:rsidRDefault="001D0D9E" w:rsidP="001D0D9E">
      <w:pPr>
        <w:widowControl/>
        <w:shd w:val="clear" w:color="auto" w:fill="FFFFFF"/>
        <w:spacing w:before="10" w:line="480" w:lineRule="exact"/>
        <w:ind w:left="14" w:firstLine="576"/>
        <w:rPr>
          <w:sz w:val="28"/>
          <w:szCs w:val="28"/>
        </w:rPr>
      </w:pPr>
      <w:r w:rsidRPr="001E4E4A">
        <w:rPr>
          <w:spacing w:val="1"/>
          <w:sz w:val="28"/>
          <w:szCs w:val="28"/>
        </w:rPr>
        <w:t>Содержание и структура программы. При отборе материала программы учтены представления об основных понятиях процесса исследования (актуальность, проблема, гипотеза, предмет исследования, объект исследования и</w:t>
      </w:r>
      <w:r w:rsidR="001E4E4A">
        <w:rPr>
          <w:spacing w:val="1"/>
          <w:sz w:val="28"/>
          <w:szCs w:val="28"/>
        </w:rPr>
        <w:t xml:space="preserve"> </w:t>
      </w:r>
      <w:r w:rsidRPr="001E4E4A">
        <w:rPr>
          <w:spacing w:val="1"/>
          <w:sz w:val="28"/>
          <w:szCs w:val="28"/>
        </w:rPr>
        <w:t xml:space="preserve">т.д.). </w:t>
      </w:r>
      <w:r w:rsidRPr="001E4E4A">
        <w:rPr>
          <w:spacing w:val="2"/>
          <w:sz w:val="28"/>
          <w:szCs w:val="28"/>
        </w:rPr>
        <w:t xml:space="preserve">Внутри каждого </w:t>
      </w:r>
      <w:r w:rsidRPr="001E4E4A">
        <w:rPr>
          <w:spacing w:val="13"/>
          <w:sz w:val="28"/>
          <w:szCs w:val="28"/>
        </w:rPr>
        <w:t>тематического блока учебный материал структурирован</w:t>
      </w:r>
      <w:r w:rsidRPr="001D0D9E">
        <w:rPr>
          <w:spacing w:val="13"/>
          <w:sz w:val="28"/>
          <w:szCs w:val="28"/>
        </w:rPr>
        <w:t xml:space="preserve"> следующим образом: </w:t>
      </w:r>
      <w:r w:rsidRPr="001D0D9E">
        <w:rPr>
          <w:spacing w:val="1"/>
          <w:sz w:val="28"/>
          <w:szCs w:val="28"/>
        </w:rPr>
        <w:t xml:space="preserve">формулируются </w:t>
      </w:r>
      <w:r w:rsidRPr="001E4E4A">
        <w:rPr>
          <w:spacing w:val="1"/>
          <w:sz w:val="28"/>
          <w:szCs w:val="28"/>
        </w:rPr>
        <w:t>общие положения,</w:t>
      </w:r>
      <w:r w:rsidRPr="001D0D9E">
        <w:rPr>
          <w:spacing w:val="1"/>
          <w:sz w:val="28"/>
          <w:szCs w:val="28"/>
        </w:rPr>
        <w:t xml:space="preserve"> характеризующие понятие исследования, приводятся примеры использования этих понятий в исследовательской деятельности, применение данного понятия к исследованию учащегося.  </w:t>
      </w:r>
      <w:r w:rsidRPr="001D0D9E">
        <w:rPr>
          <w:spacing w:val="2"/>
          <w:sz w:val="28"/>
          <w:szCs w:val="28"/>
        </w:rPr>
        <w:t xml:space="preserve">Этот материал может быть представлен в </w:t>
      </w:r>
      <w:r w:rsidR="00B60BE0">
        <w:rPr>
          <w:spacing w:val="7"/>
          <w:sz w:val="28"/>
          <w:szCs w:val="28"/>
        </w:rPr>
        <w:t>виде лекций</w:t>
      </w:r>
      <w:r w:rsidRPr="001D0D9E">
        <w:rPr>
          <w:spacing w:val="7"/>
          <w:sz w:val="28"/>
          <w:szCs w:val="28"/>
        </w:rPr>
        <w:t xml:space="preserve">, сообщений, рефератов и докладов, семинаров. </w:t>
      </w:r>
    </w:p>
    <w:p w:rsidR="001D0D9E" w:rsidRPr="001D0D9E" w:rsidRDefault="001D0D9E" w:rsidP="001D0D9E">
      <w:pPr>
        <w:widowControl/>
        <w:shd w:val="clear" w:color="auto" w:fill="FFFFFF"/>
        <w:spacing w:before="19" w:line="480" w:lineRule="exact"/>
        <w:ind w:left="19" w:right="5" w:firstLine="562"/>
        <w:rPr>
          <w:sz w:val="28"/>
          <w:szCs w:val="28"/>
        </w:rPr>
      </w:pPr>
      <w:r w:rsidRPr="001D0D9E">
        <w:rPr>
          <w:spacing w:val="1"/>
          <w:sz w:val="28"/>
          <w:szCs w:val="28"/>
        </w:rPr>
        <w:t>Программа дает</w:t>
      </w:r>
      <w:r w:rsidR="00B60BE0">
        <w:rPr>
          <w:spacing w:val="1"/>
          <w:sz w:val="28"/>
          <w:szCs w:val="28"/>
        </w:rPr>
        <w:t xml:space="preserve"> возможность </w:t>
      </w:r>
      <w:r w:rsidRPr="001D0D9E">
        <w:rPr>
          <w:spacing w:val="1"/>
          <w:sz w:val="28"/>
          <w:szCs w:val="28"/>
        </w:rPr>
        <w:t xml:space="preserve">повторить </w:t>
      </w:r>
      <w:r w:rsidRPr="001D0D9E">
        <w:rPr>
          <w:spacing w:val="5"/>
          <w:sz w:val="28"/>
          <w:szCs w:val="28"/>
        </w:rPr>
        <w:t xml:space="preserve">теоретико-литературные понятия, которые должны быть освоены на </w:t>
      </w:r>
      <w:r w:rsidRPr="001D0D9E">
        <w:rPr>
          <w:sz w:val="28"/>
          <w:szCs w:val="28"/>
        </w:rPr>
        <w:t>завершающем этапе школьного образования.</w:t>
      </w:r>
    </w:p>
    <w:p w:rsidR="001E4E4A" w:rsidRDefault="001D0D9E" w:rsidP="001E4E4A">
      <w:pPr>
        <w:widowControl/>
        <w:shd w:val="clear" w:color="auto" w:fill="FFFFFF"/>
        <w:spacing w:line="485" w:lineRule="exact"/>
        <w:ind w:left="77" w:right="226" w:firstLine="562"/>
        <w:rPr>
          <w:sz w:val="28"/>
          <w:szCs w:val="28"/>
        </w:rPr>
      </w:pPr>
      <w:r w:rsidRPr="001D0D9E">
        <w:rPr>
          <w:spacing w:val="12"/>
          <w:sz w:val="28"/>
          <w:szCs w:val="28"/>
        </w:rPr>
        <w:t xml:space="preserve">Важнейшими методическими приемами являются: актуализация </w:t>
      </w:r>
      <w:r w:rsidRPr="001D0D9E">
        <w:rPr>
          <w:spacing w:val="8"/>
          <w:sz w:val="28"/>
          <w:szCs w:val="28"/>
        </w:rPr>
        <w:t xml:space="preserve">материала в сопоставлении с аналогичными фактами истории русской </w:t>
      </w:r>
      <w:r w:rsidRPr="001D0D9E">
        <w:rPr>
          <w:spacing w:val="13"/>
          <w:sz w:val="28"/>
          <w:szCs w:val="28"/>
        </w:rPr>
        <w:t xml:space="preserve">культуры и литературы с зарубежной культурой и литературой; жанровый </w:t>
      </w:r>
      <w:r w:rsidRPr="001D0D9E">
        <w:rPr>
          <w:sz w:val="28"/>
          <w:szCs w:val="28"/>
        </w:rPr>
        <w:t>(исторический) анализ текста, культурологическое значение произведений, лингвистический анализ текстов, краеведческий анализ.</w:t>
      </w:r>
    </w:p>
    <w:p w:rsidR="001E4E4A" w:rsidRDefault="001E4E4A" w:rsidP="001E4E4A">
      <w:pPr>
        <w:widowControl/>
        <w:shd w:val="clear" w:color="auto" w:fill="FFFFFF"/>
        <w:spacing w:line="485" w:lineRule="exact"/>
        <w:ind w:left="77" w:right="226" w:firstLine="562"/>
        <w:rPr>
          <w:b/>
          <w:sz w:val="28"/>
          <w:szCs w:val="28"/>
        </w:rPr>
      </w:pPr>
    </w:p>
    <w:p w:rsidR="001E4E4A" w:rsidRDefault="001E4E4A" w:rsidP="001D0D9E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</w:p>
    <w:p w:rsidR="001E4E4A" w:rsidRDefault="001E4E4A" w:rsidP="001D0D9E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</w:p>
    <w:p w:rsidR="001E4E4A" w:rsidRDefault="001E4E4A" w:rsidP="001D0D9E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</w:p>
    <w:p w:rsidR="001D0D9E" w:rsidRPr="00BA545C" w:rsidRDefault="001D0D9E" w:rsidP="001D0D9E">
      <w:pPr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BA545C">
        <w:rPr>
          <w:b/>
          <w:sz w:val="28"/>
          <w:szCs w:val="28"/>
        </w:rPr>
        <w:t>Критерии оценки знаний и умений учащихся и формы контроля</w:t>
      </w:r>
    </w:p>
    <w:p w:rsidR="001D0D9E" w:rsidRPr="00BA545C" w:rsidRDefault="001D0D9E" w:rsidP="001D0D9E">
      <w:pPr>
        <w:widowControl/>
        <w:spacing w:line="360" w:lineRule="auto"/>
        <w:ind w:firstLine="900"/>
        <w:rPr>
          <w:sz w:val="28"/>
          <w:szCs w:val="28"/>
        </w:rPr>
      </w:pPr>
      <w:r w:rsidRPr="00BA545C">
        <w:rPr>
          <w:sz w:val="28"/>
          <w:szCs w:val="28"/>
        </w:rPr>
        <w:t xml:space="preserve">По окончанию изучения </w:t>
      </w:r>
      <w:r w:rsidR="00B60BE0" w:rsidRPr="00BA545C">
        <w:rPr>
          <w:sz w:val="28"/>
          <w:szCs w:val="28"/>
        </w:rPr>
        <w:t>элективного курса студенты</w:t>
      </w:r>
      <w:r w:rsidRPr="00BA545C">
        <w:rPr>
          <w:sz w:val="28"/>
          <w:szCs w:val="28"/>
        </w:rPr>
        <w:t xml:space="preserve"> должны приобрести знания, умения и навыки, необходимые для успешного освоения содержания гуманитарного профиля обучения.</w:t>
      </w:r>
    </w:p>
    <w:p w:rsidR="001D0D9E" w:rsidRPr="00BA545C" w:rsidRDefault="001D0D9E" w:rsidP="001D0D9E">
      <w:pPr>
        <w:widowControl/>
        <w:spacing w:line="360" w:lineRule="auto"/>
        <w:ind w:firstLine="900"/>
        <w:jc w:val="center"/>
        <w:rPr>
          <w:sz w:val="28"/>
          <w:szCs w:val="28"/>
        </w:rPr>
      </w:pPr>
      <w:r w:rsidRPr="00BA545C">
        <w:rPr>
          <w:sz w:val="28"/>
          <w:szCs w:val="28"/>
        </w:rPr>
        <w:t>Формы контроля уровня достижений учащихся:</w:t>
      </w:r>
    </w:p>
    <w:p w:rsidR="001D0D9E" w:rsidRPr="00BA545C" w:rsidRDefault="00B60BE0" w:rsidP="001D0D9E">
      <w:pPr>
        <w:widowControl/>
        <w:numPr>
          <w:ilvl w:val="0"/>
          <w:numId w:val="36"/>
        </w:numPr>
        <w:spacing w:line="360" w:lineRule="auto"/>
        <w:jc w:val="left"/>
        <w:rPr>
          <w:sz w:val="28"/>
          <w:szCs w:val="28"/>
        </w:rPr>
      </w:pPr>
      <w:r w:rsidRPr="00BA545C">
        <w:rPr>
          <w:sz w:val="28"/>
          <w:szCs w:val="28"/>
        </w:rPr>
        <w:t xml:space="preserve">в течение </w:t>
      </w:r>
      <w:r w:rsidR="001D0D9E" w:rsidRPr="00BA545C">
        <w:rPr>
          <w:sz w:val="28"/>
          <w:szCs w:val="28"/>
        </w:rPr>
        <w:t>полугодия промежуточное оценивание 3, 4, 5 баллами; для стимулирования интереса 2 балла не ставится;</w:t>
      </w:r>
    </w:p>
    <w:p w:rsidR="001D0D9E" w:rsidRPr="00BA545C" w:rsidRDefault="001D0D9E" w:rsidP="001D0D9E">
      <w:pPr>
        <w:widowControl/>
        <w:numPr>
          <w:ilvl w:val="0"/>
          <w:numId w:val="36"/>
        </w:numPr>
        <w:spacing w:line="360" w:lineRule="auto"/>
        <w:jc w:val="left"/>
        <w:rPr>
          <w:sz w:val="28"/>
          <w:szCs w:val="28"/>
        </w:rPr>
      </w:pPr>
      <w:r w:rsidRPr="00BA545C">
        <w:rPr>
          <w:sz w:val="28"/>
          <w:szCs w:val="28"/>
        </w:rPr>
        <w:t>ито</w:t>
      </w:r>
      <w:r w:rsidR="00B60BE0" w:rsidRPr="00BA545C">
        <w:rPr>
          <w:sz w:val="28"/>
          <w:szCs w:val="28"/>
        </w:rPr>
        <w:t xml:space="preserve">говая работа в конце </w:t>
      </w:r>
      <w:r w:rsidRPr="00BA545C">
        <w:rPr>
          <w:sz w:val="28"/>
          <w:szCs w:val="28"/>
        </w:rPr>
        <w:t xml:space="preserve">полугодия и года оценивается </w:t>
      </w:r>
      <w:r w:rsidR="00B60BE0" w:rsidRPr="00BA545C">
        <w:rPr>
          <w:sz w:val="28"/>
          <w:szCs w:val="28"/>
        </w:rPr>
        <w:t>в форме зачтено»\ «не зачтено» и является научной разработкой для участия в научных конференциях.</w:t>
      </w:r>
    </w:p>
    <w:p w:rsidR="001D0D9E" w:rsidRPr="00BA545C" w:rsidRDefault="001D0D9E" w:rsidP="001D0D9E">
      <w:pPr>
        <w:widowControl/>
        <w:spacing w:line="360" w:lineRule="auto"/>
        <w:ind w:left="900" w:firstLine="0"/>
        <w:jc w:val="center"/>
        <w:rPr>
          <w:sz w:val="28"/>
          <w:szCs w:val="28"/>
        </w:rPr>
      </w:pPr>
      <w:r w:rsidRPr="00BA545C">
        <w:rPr>
          <w:sz w:val="28"/>
          <w:szCs w:val="28"/>
        </w:rPr>
        <w:t>Методы контроля текущей успеваемости учащихся</w:t>
      </w:r>
    </w:p>
    <w:p w:rsidR="001D0D9E" w:rsidRPr="00BA545C" w:rsidRDefault="001D0D9E" w:rsidP="001D0D9E">
      <w:pPr>
        <w:widowControl/>
        <w:spacing w:line="360" w:lineRule="auto"/>
        <w:ind w:left="900" w:firstLine="0"/>
        <w:rPr>
          <w:sz w:val="28"/>
          <w:szCs w:val="28"/>
        </w:rPr>
      </w:pPr>
      <w:r w:rsidRPr="00BA545C">
        <w:rPr>
          <w:sz w:val="28"/>
          <w:szCs w:val="28"/>
        </w:rPr>
        <w:t>С целью организации текущего контроля за успеваемостью используются:</w:t>
      </w:r>
    </w:p>
    <w:p w:rsidR="001D0D9E" w:rsidRPr="00BA545C" w:rsidRDefault="001E4E4A" w:rsidP="001D0D9E">
      <w:pPr>
        <w:widowControl/>
        <w:numPr>
          <w:ilvl w:val="0"/>
          <w:numId w:val="37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текущий контроль (</w:t>
      </w:r>
      <w:r w:rsidR="001D0D9E" w:rsidRPr="00BA545C">
        <w:rPr>
          <w:sz w:val="28"/>
          <w:szCs w:val="28"/>
        </w:rPr>
        <w:t>наблюдение активности на занятии; анализ устных и письменных самостоятельных и творческих работ);</w:t>
      </w:r>
    </w:p>
    <w:p w:rsidR="00BA545C" w:rsidRDefault="001D0D9E" w:rsidP="00BA545C">
      <w:pPr>
        <w:widowControl/>
        <w:ind w:firstLine="0"/>
        <w:jc w:val="center"/>
        <w:rPr>
          <w:sz w:val="28"/>
          <w:szCs w:val="28"/>
        </w:rPr>
      </w:pPr>
      <w:r w:rsidRPr="00BA545C">
        <w:rPr>
          <w:sz w:val="28"/>
          <w:szCs w:val="28"/>
        </w:rPr>
        <w:t xml:space="preserve">итоговый контроль </w:t>
      </w:r>
    </w:p>
    <w:p w:rsidR="00BA545C" w:rsidRPr="00B60BE0" w:rsidRDefault="00BA545C" w:rsidP="00BA545C">
      <w:pPr>
        <w:widowControl/>
        <w:ind w:firstLine="0"/>
        <w:jc w:val="center"/>
        <w:rPr>
          <w:b/>
        </w:rPr>
      </w:pPr>
      <w:r w:rsidRPr="00B60BE0">
        <w:rPr>
          <w:b/>
        </w:rPr>
        <w:t>ПРИМЕРНОЕ ТЕМАТИЧЕСКОЕ ПЛАНИРОВАНИЕ</w:t>
      </w:r>
    </w:p>
    <w:p w:rsidR="00BA545C" w:rsidRPr="00B60BE0" w:rsidRDefault="00BA545C" w:rsidP="00BA545C">
      <w:pPr>
        <w:widowControl/>
        <w:ind w:firstLine="0"/>
        <w:jc w:val="center"/>
        <w:rPr>
          <w:b/>
        </w:rPr>
      </w:pPr>
    </w:p>
    <w:p w:rsidR="00BA545C" w:rsidRPr="00B60BE0" w:rsidRDefault="00BA545C" w:rsidP="00BA545C">
      <w:pPr>
        <w:widowControl/>
        <w:spacing w:line="360" w:lineRule="auto"/>
        <w:ind w:firstLine="0"/>
      </w:pPr>
      <w:r w:rsidRPr="00B60BE0">
        <w:t>Всего 68 часов: 34- изучение тем, 11 часов- беседа, 11 часов – практические. 10 часов мастерские, 2 часа – итоговые за год обучения.</w:t>
      </w:r>
    </w:p>
    <w:p w:rsidR="00BA545C" w:rsidRPr="00BA545C" w:rsidRDefault="00BA545C" w:rsidP="00BA545C">
      <w:pPr>
        <w:widowControl/>
        <w:numPr>
          <w:ilvl w:val="0"/>
          <w:numId w:val="37"/>
        </w:numPr>
        <w:spacing w:line="360" w:lineRule="auto"/>
        <w:jc w:val="left"/>
        <w:rPr>
          <w:sz w:val="28"/>
          <w:szCs w:val="28"/>
        </w:rPr>
      </w:pPr>
    </w:p>
    <w:p w:rsidR="00BA545C" w:rsidRPr="001D0D9E" w:rsidRDefault="00BA545C" w:rsidP="001D0D9E">
      <w:pPr>
        <w:widowControl/>
        <w:shd w:val="clear" w:color="auto" w:fill="FFFFFF"/>
        <w:spacing w:line="485" w:lineRule="exact"/>
        <w:ind w:left="86" w:right="192" w:firstLine="562"/>
        <w:rPr>
          <w:spacing w:val="1"/>
          <w:sz w:val="28"/>
          <w:szCs w:val="28"/>
        </w:rPr>
      </w:pPr>
    </w:p>
    <w:p w:rsidR="001D0D9E" w:rsidRPr="001D0D9E" w:rsidRDefault="00BA545C" w:rsidP="001D0D9E">
      <w:pPr>
        <w:widowControl/>
        <w:shd w:val="clear" w:color="auto" w:fill="FFFFFF"/>
        <w:spacing w:line="485" w:lineRule="exact"/>
        <w:ind w:left="86" w:right="192" w:firstLine="562"/>
        <w:rPr>
          <w:sz w:val="28"/>
          <w:szCs w:val="28"/>
        </w:rPr>
      </w:pPr>
      <w:r w:rsidRPr="00BA545C">
        <w:rPr>
          <w:spacing w:val="1"/>
          <w:sz w:val="28"/>
          <w:szCs w:val="28"/>
        </w:rPr>
        <w:t xml:space="preserve">Вопросы, связанные с методикой контроля усвоения материала, преподаватель рассматривает индивидуально. Текущая аттестация студентов по курсу проводится путем оценивания устных ответов их интенсивности и качества; оцениваются также работы учащихся на занятиях и выполненные студентами творческие работы по курсу (минимум одной за год). Промежуточная и </w:t>
      </w:r>
      <w:r w:rsidR="001D0D9E" w:rsidRPr="001D0D9E">
        <w:rPr>
          <w:spacing w:val="1"/>
          <w:sz w:val="28"/>
          <w:szCs w:val="28"/>
        </w:rPr>
        <w:t>итоговая атте</w:t>
      </w:r>
      <w:r w:rsidR="00B60BE0">
        <w:rPr>
          <w:spacing w:val="1"/>
          <w:sz w:val="28"/>
          <w:szCs w:val="28"/>
        </w:rPr>
        <w:t>стация студентов</w:t>
      </w:r>
      <w:r w:rsidR="001D0D9E" w:rsidRPr="001D0D9E">
        <w:rPr>
          <w:spacing w:val="1"/>
          <w:sz w:val="28"/>
          <w:szCs w:val="28"/>
        </w:rPr>
        <w:t xml:space="preserve"> по курсу проводится на основании результатов </w:t>
      </w:r>
      <w:r w:rsidR="001D0D9E" w:rsidRPr="001D0D9E">
        <w:rPr>
          <w:spacing w:val="2"/>
          <w:sz w:val="28"/>
          <w:szCs w:val="28"/>
        </w:rPr>
        <w:t xml:space="preserve">текущей аттестации (итоги работы на занятиях, выполнение творческих работ </w:t>
      </w:r>
      <w:r w:rsidR="001D0D9E" w:rsidRPr="001D0D9E">
        <w:rPr>
          <w:spacing w:val="5"/>
          <w:sz w:val="28"/>
          <w:szCs w:val="28"/>
        </w:rPr>
        <w:t xml:space="preserve">и др.) по итогам учебных полугодий и года; данный вид аттестации </w:t>
      </w:r>
      <w:r w:rsidR="001D0D9E" w:rsidRPr="001D0D9E">
        <w:rPr>
          <w:sz w:val="28"/>
          <w:szCs w:val="28"/>
        </w:rPr>
        <w:t xml:space="preserve">предусматривает недифференцированную зачетную систему оценивания. </w:t>
      </w:r>
    </w:p>
    <w:p w:rsidR="001D0D9E" w:rsidRPr="001D0D9E" w:rsidRDefault="001D0D9E" w:rsidP="001D0D9E">
      <w:pPr>
        <w:widowControl/>
        <w:shd w:val="clear" w:color="auto" w:fill="FFFFFF"/>
        <w:spacing w:line="485" w:lineRule="exact"/>
        <w:ind w:left="86" w:right="192" w:firstLine="562"/>
        <w:rPr>
          <w:sz w:val="28"/>
          <w:szCs w:val="28"/>
        </w:rPr>
      </w:pPr>
      <w:r w:rsidRPr="001D0D9E">
        <w:rPr>
          <w:sz w:val="28"/>
          <w:szCs w:val="28"/>
        </w:rPr>
        <w:t>Продуктом деятельности данного курса является исследовательская работа и её защита</w:t>
      </w:r>
    </w:p>
    <w:p w:rsidR="001D0D9E" w:rsidRDefault="001D0D9E" w:rsidP="001D0D9E">
      <w:pPr>
        <w:widowControl/>
        <w:shd w:val="clear" w:color="auto" w:fill="FFFFFF"/>
        <w:spacing w:line="485" w:lineRule="exact"/>
        <w:ind w:left="110" w:firstLine="576"/>
        <w:jc w:val="left"/>
        <w:rPr>
          <w:sz w:val="28"/>
          <w:szCs w:val="28"/>
        </w:rPr>
      </w:pPr>
      <w:r w:rsidRPr="001D0D9E">
        <w:rPr>
          <w:spacing w:val="9"/>
          <w:sz w:val="28"/>
          <w:szCs w:val="28"/>
        </w:rPr>
        <w:t xml:space="preserve"> Апробация программы </w:t>
      </w:r>
      <w:r w:rsidRPr="001D0D9E">
        <w:rPr>
          <w:spacing w:val="10"/>
          <w:sz w:val="28"/>
          <w:szCs w:val="28"/>
        </w:rPr>
        <w:t xml:space="preserve">осуществляется в рамках федерального </w:t>
      </w:r>
      <w:r w:rsidRPr="001D0D9E">
        <w:rPr>
          <w:spacing w:val="7"/>
          <w:sz w:val="28"/>
          <w:szCs w:val="28"/>
        </w:rPr>
        <w:t>широкомасштабного эксперимента по обновлению структуры</w:t>
      </w:r>
      <w:r w:rsidRPr="001D0D9E">
        <w:rPr>
          <w:i/>
          <w:iCs/>
          <w:spacing w:val="7"/>
          <w:sz w:val="28"/>
          <w:szCs w:val="28"/>
        </w:rPr>
        <w:t xml:space="preserve"> </w:t>
      </w:r>
      <w:r w:rsidRPr="001D0D9E">
        <w:rPr>
          <w:spacing w:val="7"/>
          <w:sz w:val="28"/>
          <w:szCs w:val="28"/>
        </w:rPr>
        <w:t xml:space="preserve">содержания </w:t>
      </w:r>
      <w:r w:rsidRPr="001D0D9E">
        <w:rPr>
          <w:sz w:val="28"/>
          <w:szCs w:val="28"/>
        </w:rPr>
        <w:t>общего образования и проекта работы с одарёнными детьми с 2010 года.</w:t>
      </w:r>
    </w:p>
    <w:p w:rsidR="00B60BE0" w:rsidRPr="001D0D9E" w:rsidRDefault="00B60BE0" w:rsidP="001D0D9E">
      <w:pPr>
        <w:widowControl/>
        <w:shd w:val="clear" w:color="auto" w:fill="FFFFFF"/>
        <w:spacing w:line="485" w:lineRule="exact"/>
        <w:ind w:left="110" w:firstLine="576"/>
        <w:jc w:val="left"/>
        <w:rPr>
          <w:sz w:val="28"/>
          <w:szCs w:val="28"/>
        </w:rPr>
      </w:pPr>
    </w:p>
    <w:p w:rsidR="00BA545C" w:rsidRDefault="00BA545C" w:rsidP="00B60BE0">
      <w:pPr>
        <w:widowControl/>
        <w:ind w:firstLine="0"/>
        <w:jc w:val="center"/>
        <w:rPr>
          <w:b/>
        </w:rPr>
      </w:pPr>
    </w:p>
    <w:p w:rsidR="00BA545C" w:rsidRDefault="00BA545C" w:rsidP="00B60BE0">
      <w:pPr>
        <w:widowControl/>
        <w:ind w:firstLine="0"/>
        <w:jc w:val="center"/>
        <w:rPr>
          <w:b/>
        </w:rPr>
      </w:pPr>
    </w:p>
    <w:p w:rsidR="00BA545C" w:rsidRDefault="00BA545C" w:rsidP="00B60BE0">
      <w:pPr>
        <w:widowControl/>
        <w:ind w:firstLine="0"/>
        <w:jc w:val="center"/>
        <w:rPr>
          <w:b/>
        </w:rPr>
      </w:pPr>
    </w:p>
    <w:p w:rsidR="00BA545C" w:rsidRDefault="00BA545C" w:rsidP="00B60BE0">
      <w:pPr>
        <w:widowControl/>
        <w:ind w:firstLine="0"/>
        <w:jc w:val="center"/>
        <w:rPr>
          <w:b/>
        </w:rPr>
      </w:pPr>
    </w:p>
    <w:p w:rsidR="00BA545C" w:rsidRDefault="00BA545C" w:rsidP="00B60BE0">
      <w:pPr>
        <w:widowControl/>
        <w:ind w:firstLine="0"/>
        <w:jc w:val="center"/>
        <w:rPr>
          <w:b/>
        </w:rPr>
      </w:pPr>
    </w:p>
    <w:p w:rsidR="00BA545C" w:rsidRDefault="00BA545C" w:rsidP="00B60BE0">
      <w:pPr>
        <w:widowControl/>
        <w:ind w:firstLine="0"/>
        <w:jc w:val="center"/>
        <w:rPr>
          <w:b/>
        </w:rPr>
      </w:pPr>
    </w:p>
    <w:p w:rsidR="00BA545C" w:rsidRDefault="00BA545C" w:rsidP="00B60BE0">
      <w:pPr>
        <w:widowControl/>
        <w:ind w:firstLine="0"/>
        <w:jc w:val="center"/>
        <w:rPr>
          <w:b/>
        </w:rPr>
      </w:pPr>
    </w:p>
    <w:p w:rsidR="00BA545C" w:rsidRDefault="00BA545C" w:rsidP="00B60BE0">
      <w:pPr>
        <w:widowControl/>
        <w:ind w:firstLine="0"/>
        <w:jc w:val="center"/>
        <w:rPr>
          <w:b/>
        </w:rPr>
      </w:pPr>
    </w:p>
    <w:p w:rsidR="001D0D9E" w:rsidRDefault="001D0D9E" w:rsidP="001D0D9E">
      <w:pPr>
        <w:widowControl/>
        <w:ind w:firstLine="0"/>
        <w:jc w:val="center"/>
        <w:rPr>
          <w:b/>
        </w:rPr>
      </w:pPr>
    </w:p>
    <w:p w:rsidR="00EA45FD" w:rsidRDefault="00EA45FD" w:rsidP="001D0D9E">
      <w:pPr>
        <w:widowControl/>
        <w:ind w:firstLine="0"/>
        <w:jc w:val="center"/>
        <w:rPr>
          <w:b/>
        </w:rPr>
      </w:pPr>
    </w:p>
    <w:p w:rsidR="00EA45FD" w:rsidRDefault="00EA45FD" w:rsidP="001D0D9E">
      <w:pPr>
        <w:widowControl/>
        <w:ind w:firstLine="0"/>
        <w:jc w:val="center"/>
        <w:rPr>
          <w:b/>
        </w:rPr>
      </w:pPr>
    </w:p>
    <w:p w:rsidR="00EA45FD" w:rsidRDefault="00EA45FD" w:rsidP="001D0D9E">
      <w:pPr>
        <w:widowControl/>
        <w:ind w:firstLine="0"/>
        <w:jc w:val="center"/>
        <w:rPr>
          <w:b/>
        </w:rPr>
      </w:pPr>
    </w:p>
    <w:p w:rsidR="00EA45FD" w:rsidRDefault="00EA45FD" w:rsidP="001D0D9E">
      <w:pPr>
        <w:widowControl/>
        <w:ind w:firstLine="0"/>
        <w:jc w:val="center"/>
        <w:rPr>
          <w:b/>
        </w:rPr>
      </w:pPr>
    </w:p>
    <w:p w:rsidR="00EA45FD" w:rsidRDefault="00EA45FD" w:rsidP="001D0D9E">
      <w:pPr>
        <w:widowControl/>
        <w:ind w:firstLine="0"/>
        <w:jc w:val="center"/>
        <w:rPr>
          <w:b/>
        </w:rPr>
      </w:pPr>
    </w:p>
    <w:p w:rsidR="00EA45FD" w:rsidRDefault="00EA45FD" w:rsidP="001D0D9E">
      <w:pPr>
        <w:widowControl/>
        <w:ind w:firstLine="0"/>
        <w:jc w:val="center"/>
        <w:rPr>
          <w:b/>
        </w:rPr>
      </w:pPr>
    </w:p>
    <w:p w:rsidR="00EA45FD" w:rsidRDefault="00EA45FD" w:rsidP="001D0D9E">
      <w:pPr>
        <w:widowControl/>
        <w:ind w:firstLine="0"/>
        <w:jc w:val="center"/>
        <w:rPr>
          <w:b/>
        </w:rPr>
      </w:pPr>
    </w:p>
    <w:p w:rsidR="00EA45FD" w:rsidRDefault="00EA45FD" w:rsidP="001D0D9E">
      <w:pPr>
        <w:widowControl/>
        <w:ind w:firstLine="0"/>
        <w:jc w:val="center"/>
        <w:rPr>
          <w:b/>
        </w:rPr>
      </w:pPr>
    </w:p>
    <w:p w:rsidR="00B60BE0" w:rsidRPr="00B60BE0" w:rsidRDefault="00B60BE0" w:rsidP="00B60BE0">
      <w:pPr>
        <w:widowControl/>
        <w:ind w:firstLine="0"/>
        <w:jc w:val="center"/>
        <w:rPr>
          <w:b/>
          <w:sz w:val="28"/>
          <w:szCs w:val="28"/>
        </w:rPr>
      </w:pPr>
      <w:r w:rsidRPr="00B60BE0">
        <w:rPr>
          <w:b/>
          <w:sz w:val="28"/>
          <w:szCs w:val="28"/>
        </w:rPr>
        <w:t>Что такое исследование?</w:t>
      </w:r>
    </w:p>
    <w:p w:rsidR="00B60BE0" w:rsidRPr="00B60BE0" w:rsidRDefault="00B60BE0" w:rsidP="00B60BE0">
      <w:pPr>
        <w:widowControl/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(введение, знакомство</w:t>
      </w:r>
      <w:r w:rsidR="007B0B9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студентов</w:t>
      </w:r>
      <w:r w:rsidRPr="00B60BE0">
        <w:rPr>
          <w:b/>
          <w:i/>
          <w:sz w:val="28"/>
          <w:szCs w:val="28"/>
        </w:rPr>
        <w:t xml:space="preserve"> с технологией исследовательской деятельности)</w:t>
      </w:r>
    </w:p>
    <w:p w:rsidR="00B60BE0" w:rsidRPr="00B60BE0" w:rsidRDefault="00B60BE0" w:rsidP="00B60BE0">
      <w:pPr>
        <w:widowControl/>
        <w:spacing w:line="360" w:lineRule="auto"/>
        <w:ind w:firstLine="0"/>
        <w:jc w:val="left"/>
        <w:rPr>
          <w:sz w:val="28"/>
          <w:szCs w:val="28"/>
        </w:rPr>
      </w:pPr>
      <w:r w:rsidRPr="00B60BE0">
        <w:rPr>
          <w:sz w:val="28"/>
          <w:szCs w:val="28"/>
        </w:rPr>
        <w:t>Технология исследовательской деятельности</w:t>
      </w:r>
    </w:p>
    <w:p w:rsidR="00B60BE0" w:rsidRPr="00B60BE0" w:rsidRDefault="00B60BE0" w:rsidP="00B60BE0">
      <w:pPr>
        <w:widowControl/>
        <w:spacing w:line="360" w:lineRule="auto"/>
        <w:ind w:left="1485" w:firstLine="0"/>
        <w:jc w:val="left"/>
        <w:rPr>
          <w:sz w:val="28"/>
          <w:szCs w:val="28"/>
        </w:rPr>
      </w:pPr>
      <w:r w:rsidRPr="00B60BE0">
        <w:rPr>
          <w:sz w:val="28"/>
          <w:szCs w:val="28"/>
        </w:rPr>
        <w:t xml:space="preserve"> 1-й эт</w:t>
      </w:r>
      <w:r>
        <w:rPr>
          <w:sz w:val="28"/>
          <w:szCs w:val="28"/>
        </w:rPr>
        <w:t>ап (Исследование в рамках1 часа</w:t>
      </w:r>
      <w:r w:rsidRPr="00B60BE0">
        <w:rPr>
          <w:sz w:val="28"/>
          <w:szCs w:val="28"/>
        </w:rPr>
        <w:t xml:space="preserve"> при работе с текстом)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2700"/>
        <w:gridCol w:w="1183"/>
      </w:tblGrid>
      <w:tr w:rsidR="00B60BE0" w:rsidRPr="00B60BE0" w:rsidTr="00B60BE0">
        <w:tc>
          <w:tcPr>
            <w:tcW w:w="5688" w:type="dxa"/>
          </w:tcPr>
          <w:p w:rsidR="00B60BE0" w:rsidRPr="00B60BE0" w:rsidRDefault="00B60BE0" w:rsidP="00B60BE0">
            <w:pPr>
              <w:widowControl/>
              <w:spacing w:line="360" w:lineRule="auto"/>
              <w:ind w:firstLine="0"/>
              <w:jc w:val="left"/>
            </w:pPr>
          </w:p>
          <w:p w:rsidR="00B60BE0" w:rsidRPr="00B60BE0" w:rsidRDefault="00B60BE0" w:rsidP="00B60BE0">
            <w:pPr>
              <w:widowControl/>
              <w:spacing w:line="360" w:lineRule="auto"/>
              <w:ind w:firstLine="0"/>
            </w:pPr>
            <w:r w:rsidRPr="00B60BE0">
              <w:t>ТЕОРИЯ</w:t>
            </w:r>
          </w:p>
        </w:tc>
        <w:tc>
          <w:tcPr>
            <w:tcW w:w="2700" w:type="dxa"/>
          </w:tcPr>
          <w:p w:rsidR="00B60BE0" w:rsidRPr="00B60BE0" w:rsidRDefault="00B60BE0" w:rsidP="00B60BE0">
            <w:pPr>
              <w:widowControl/>
              <w:spacing w:line="360" w:lineRule="auto"/>
              <w:ind w:firstLine="0"/>
            </w:pPr>
            <w:r w:rsidRPr="00B60BE0">
              <w:t>ЭКСПЕРИМЕНТ</w:t>
            </w:r>
          </w:p>
        </w:tc>
        <w:tc>
          <w:tcPr>
            <w:tcW w:w="1183" w:type="dxa"/>
          </w:tcPr>
          <w:p w:rsidR="00B60BE0" w:rsidRPr="00B60BE0" w:rsidRDefault="00B60BE0" w:rsidP="00B60BE0">
            <w:pPr>
              <w:widowControl/>
              <w:spacing w:line="360" w:lineRule="auto"/>
              <w:ind w:firstLine="0"/>
            </w:pPr>
            <w:r w:rsidRPr="00B60BE0">
              <w:t>ВЫВОДЫ</w:t>
            </w:r>
          </w:p>
        </w:tc>
      </w:tr>
      <w:tr w:rsidR="00B60BE0" w:rsidRPr="00B60BE0" w:rsidTr="00B60BE0">
        <w:trPr>
          <w:trHeight w:val="689"/>
        </w:trPr>
        <w:tc>
          <w:tcPr>
            <w:tcW w:w="5688" w:type="dxa"/>
          </w:tcPr>
          <w:p w:rsidR="00B60BE0" w:rsidRPr="00B60BE0" w:rsidRDefault="00B60BE0" w:rsidP="00B60BE0">
            <w:pPr>
              <w:widowControl/>
              <w:spacing w:line="360" w:lineRule="auto"/>
              <w:ind w:firstLine="0"/>
            </w:pPr>
            <w:r w:rsidRPr="00B60BE0">
              <w:t>Что я знаю из теории о лексическом значении слова?</w:t>
            </w:r>
          </w:p>
          <w:p w:rsidR="00B60BE0" w:rsidRPr="00B60BE0" w:rsidRDefault="00B60BE0" w:rsidP="00B60BE0">
            <w:pPr>
              <w:widowControl/>
              <w:spacing w:line="360" w:lineRule="auto"/>
              <w:ind w:firstLine="0"/>
            </w:pPr>
            <w:r w:rsidRPr="00B60BE0">
              <w:t xml:space="preserve">Что нужно узнать для объяснения того, что меня удивило? </w:t>
            </w:r>
          </w:p>
          <w:p w:rsidR="00B60BE0" w:rsidRPr="00B60BE0" w:rsidRDefault="00B60BE0" w:rsidP="00B60BE0">
            <w:pPr>
              <w:widowControl/>
              <w:spacing w:line="360" w:lineRule="auto"/>
              <w:ind w:firstLine="0"/>
            </w:pPr>
            <w:r w:rsidRPr="00B60BE0">
              <w:t>Выберите из теоретического материала только тот раздел, который вам необходим для исследования</w:t>
            </w:r>
          </w:p>
        </w:tc>
        <w:tc>
          <w:tcPr>
            <w:tcW w:w="2700" w:type="dxa"/>
          </w:tcPr>
          <w:p w:rsidR="00B60BE0" w:rsidRPr="00B60BE0" w:rsidRDefault="00B60BE0" w:rsidP="00B60BE0">
            <w:pPr>
              <w:widowControl/>
              <w:spacing w:line="360" w:lineRule="auto"/>
              <w:ind w:firstLine="0"/>
            </w:pPr>
            <w:r w:rsidRPr="00B60BE0">
              <w:t>Что есть в тексте из лексического материала, чтобы доказать предположение?</w:t>
            </w:r>
          </w:p>
        </w:tc>
        <w:tc>
          <w:tcPr>
            <w:tcW w:w="1183" w:type="dxa"/>
          </w:tcPr>
          <w:p w:rsidR="00B60BE0" w:rsidRPr="00B60BE0" w:rsidRDefault="00B60BE0" w:rsidP="00B60BE0">
            <w:pPr>
              <w:widowControl/>
              <w:spacing w:line="360" w:lineRule="auto"/>
              <w:ind w:firstLine="0"/>
              <w:jc w:val="center"/>
            </w:pPr>
            <w:r w:rsidRPr="00B60BE0">
              <w:t>Подтверждается или нет предположение?</w:t>
            </w:r>
          </w:p>
        </w:tc>
      </w:tr>
    </w:tbl>
    <w:p w:rsidR="00B60BE0" w:rsidRPr="00B60BE0" w:rsidRDefault="00B60BE0" w:rsidP="00B60BE0">
      <w:pPr>
        <w:widowControl/>
        <w:spacing w:line="360" w:lineRule="auto"/>
        <w:ind w:firstLine="0"/>
        <w:jc w:val="center"/>
        <w:rPr>
          <w:sz w:val="28"/>
          <w:szCs w:val="28"/>
        </w:rPr>
      </w:pPr>
      <w:r w:rsidRPr="00B60BE0">
        <w:rPr>
          <w:sz w:val="28"/>
          <w:szCs w:val="28"/>
        </w:rPr>
        <w:t>ХОД УРОКА</w:t>
      </w:r>
    </w:p>
    <w:p w:rsidR="00B60BE0" w:rsidRPr="00A85FC0" w:rsidRDefault="00B60BE0" w:rsidP="00B60BE0">
      <w:pPr>
        <w:widowControl/>
        <w:numPr>
          <w:ilvl w:val="0"/>
          <w:numId w:val="39"/>
        </w:numPr>
        <w:spacing w:line="360" w:lineRule="auto"/>
        <w:jc w:val="left"/>
        <w:rPr>
          <w:sz w:val="28"/>
          <w:szCs w:val="28"/>
        </w:rPr>
      </w:pPr>
      <w:r w:rsidRPr="00A85FC0">
        <w:rPr>
          <w:sz w:val="28"/>
          <w:szCs w:val="28"/>
        </w:rPr>
        <w:t>подготовка к началу учебного занятия:</w:t>
      </w:r>
      <w:r w:rsidR="00A85FC0">
        <w:rPr>
          <w:sz w:val="28"/>
          <w:szCs w:val="28"/>
        </w:rPr>
        <w:t xml:space="preserve"> </w:t>
      </w:r>
      <w:r w:rsidRPr="00A85FC0">
        <w:rPr>
          <w:sz w:val="28"/>
          <w:szCs w:val="28"/>
        </w:rPr>
        <w:t xml:space="preserve">студенты садятся, разделившись  на 5 групп </w:t>
      </w:r>
    </w:p>
    <w:p w:rsidR="00B60BE0" w:rsidRPr="00A85FC0" w:rsidRDefault="00B60BE0" w:rsidP="00B60BE0">
      <w:pPr>
        <w:widowControl/>
        <w:numPr>
          <w:ilvl w:val="0"/>
          <w:numId w:val="39"/>
        </w:numPr>
        <w:spacing w:line="360" w:lineRule="auto"/>
        <w:jc w:val="left"/>
        <w:rPr>
          <w:sz w:val="28"/>
          <w:szCs w:val="28"/>
        </w:rPr>
      </w:pPr>
      <w:r w:rsidRPr="00A85FC0">
        <w:rPr>
          <w:sz w:val="28"/>
          <w:szCs w:val="28"/>
        </w:rPr>
        <w:t xml:space="preserve">приветствие и установка на работу </w:t>
      </w:r>
    </w:p>
    <w:p w:rsidR="00B60BE0" w:rsidRPr="00B60BE0" w:rsidRDefault="00B60BE0" w:rsidP="00B60BE0">
      <w:pPr>
        <w:widowControl/>
        <w:spacing w:line="360" w:lineRule="auto"/>
        <w:ind w:left="360" w:firstLine="0"/>
        <w:rPr>
          <w:sz w:val="28"/>
          <w:szCs w:val="28"/>
        </w:rPr>
      </w:pPr>
      <w:r w:rsidRPr="00B60BE0">
        <w:rPr>
          <w:sz w:val="28"/>
          <w:szCs w:val="28"/>
        </w:rPr>
        <w:t>Сегодня вам предстоит совершить небольшое открытие: о роли лексических средств выразительности в тексте</w:t>
      </w:r>
    </w:p>
    <w:p w:rsidR="00B60BE0" w:rsidRPr="00A85FC0" w:rsidRDefault="00B60BE0" w:rsidP="00B60BE0">
      <w:pPr>
        <w:widowControl/>
        <w:spacing w:line="360" w:lineRule="auto"/>
        <w:ind w:left="360" w:firstLine="0"/>
        <w:rPr>
          <w:sz w:val="28"/>
          <w:szCs w:val="28"/>
        </w:rPr>
      </w:pPr>
      <w:r w:rsidRPr="00A85FC0">
        <w:rPr>
          <w:sz w:val="28"/>
          <w:szCs w:val="28"/>
        </w:rPr>
        <w:t xml:space="preserve"> целеполагание </w:t>
      </w:r>
    </w:p>
    <w:p w:rsidR="00B60BE0" w:rsidRPr="00B60BE0" w:rsidRDefault="00B60BE0" w:rsidP="00B60BE0">
      <w:pPr>
        <w:widowControl/>
        <w:spacing w:line="360" w:lineRule="auto"/>
        <w:ind w:left="360" w:firstLine="0"/>
        <w:rPr>
          <w:sz w:val="28"/>
          <w:szCs w:val="28"/>
        </w:rPr>
      </w:pPr>
      <w:r w:rsidRPr="00B60BE0">
        <w:rPr>
          <w:sz w:val="28"/>
          <w:szCs w:val="28"/>
        </w:rPr>
        <w:t>Знаете ли вы, как совершаются великие открытия? От удивления человека чему-либо. Сегодня вам предстоит</w:t>
      </w:r>
      <w:r w:rsidRPr="00B60BE0">
        <w:rPr>
          <w:b/>
          <w:sz w:val="28"/>
          <w:szCs w:val="28"/>
        </w:rPr>
        <w:t xml:space="preserve"> </w:t>
      </w:r>
      <w:r w:rsidRPr="00B60BE0">
        <w:rPr>
          <w:sz w:val="28"/>
          <w:szCs w:val="28"/>
        </w:rPr>
        <w:t>совершить небольшое открытие: о роли лексических средств выразительности в тексте.) (3 минуты)</w:t>
      </w:r>
    </w:p>
    <w:p w:rsidR="00B60BE0" w:rsidRPr="00B60BE0" w:rsidRDefault="00B60BE0" w:rsidP="00B60BE0">
      <w:pPr>
        <w:widowControl/>
        <w:numPr>
          <w:ilvl w:val="0"/>
          <w:numId w:val="39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Ч</w:t>
      </w:r>
      <w:r w:rsidRPr="00B60BE0">
        <w:rPr>
          <w:sz w:val="28"/>
          <w:szCs w:val="28"/>
        </w:rPr>
        <w:t>то такое лексическое значение слова?</w:t>
      </w:r>
    </w:p>
    <w:p w:rsidR="00B60BE0" w:rsidRPr="00B60BE0" w:rsidRDefault="00B60BE0" w:rsidP="00B60BE0">
      <w:pPr>
        <w:widowControl/>
        <w:spacing w:line="360" w:lineRule="auto"/>
        <w:ind w:firstLine="0"/>
        <w:jc w:val="left"/>
        <w:rPr>
          <w:sz w:val="28"/>
          <w:szCs w:val="28"/>
        </w:rPr>
      </w:pPr>
      <w:r w:rsidRPr="00A85FC0">
        <w:rPr>
          <w:sz w:val="28"/>
          <w:szCs w:val="28"/>
        </w:rPr>
        <w:t>теперь возьмите листок с</w:t>
      </w:r>
      <w:r w:rsidRPr="00B60BE0">
        <w:rPr>
          <w:sz w:val="28"/>
          <w:szCs w:val="28"/>
        </w:rPr>
        <w:t xml:space="preserve"> РАССУЖДЕНИЕМ и напишите</w:t>
      </w:r>
      <w:r w:rsidRPr="00B60BE0">
        <w:rPr>
          <w:b/>
          <w:sz w:val="28"/>
          <w:szCs w:val="28"/>
        </w:rPr>
        <w:t xml:space="preserve">     </w:t>
      </w:r>
      <w:r w:rsidRPr="00B60BE0">
        <w:rPr>
          <w:i/>
          <w:sz w:val="28"/>
          <w:szCs w:val="28"/>
          <w:u w:val="single"/>
        </w:rPr>
        <w:t>О лексическом значении слова  я знаю________________________(</w:t>
      </w:r>
      <w:r w:rsidRPr="00B60BE0">
        <w:rPr>
          <w:sz w:val="28"/>
          <w:szCs w:val="28"/>
        </w:rPr>
        <w:t>3 минуты)</w:t>
      </w:r>
    </w:p>
    <w:p w:rsidR="00B60BE0" w:rsidRPr="00B60BE0" w:rsidRDefault="00B60BE0" w:rsidP="00B60BE0">
      <w:pPr>
        <w:widowControl/>
        <w:numPr>
          <w:ilvl w:val="0"/>
          <w:numId w:val="39"/>
        </w:numPr>
        <w:spacing w:line="360" w:lineRule="auto"/>
        <w:jc w:val="left"/>
        <w:rPr>
          <w:sz w:val="28"/>
          <w:szCs w:val="28"/>
        </w:rPr>
      </w:pPr>
      <w:r w:rsidRPr="00B60BE0">
        <w:rPr>
          <w:sz w:val="28"/>
          <w:szCs w:val="28"/>
        </w:rPr>
        <w:t>Возьмите предложенный текст и прочитайте про себя, а я -  вслух, из выделенных словосочетаний выберете то, которое вас удивило (3 мин) Оформите запись в «</w:t>
      </w:r>
      <w:r w:rsidRPr="00B60BE0">
        <w:rPr>
          <w:b/>
          <w:sz w:val="28"/>
          <w:szCs w:val="28"/>
        </w:rPr>
        <w:t>домике»</w:t>
      </w:r>
    </w:p>
    <w:p w:rsidR="00B60BE0" w:rsidRPr="00B60BE0" w:rsidRDefault="00B60BE0" w:rsidP="00B60BE0">
      <w:pPr>
        <w:widowControl/>
        <w:numPr>
          <w:ilvl w:val="0"/>
          <w:numId w:val="39"/>
        </w:numPr>
        <w:spacing w:line="360" w:lineRule="auto"/>
        <w:jc w:val="left"/>
        <w:rPr>
          <w:sz w:val="28"/>
          <w:szCs w:val="28"/>
        </w:rPr>
      </w:pPr>
      <w:r w:rsidRPr="00B60BE0">
        <w:rPr>
          <w:sz w:val="28"/>
          <w:szCs w:val="28"/>
        </w:rPr>
        <w:t>Сделайте своё предположение,</w:t>
      </w:r>
      <w:r w:rsidR="00A85FC0">
        <w:rPr>
          <w:sz w:val="28"/>
          <w:szCs w:val="28"/>
        </w:rPr>
        <w:t xml:space="preserve"> </w:t>
      </w:r>
      <w:r w:rsidRPr="00B60BE0">
        <w:rPr>
          <w:sz w:val="28"/>
          <w:szCs w:val="28"/>
        </w:rPr>
        <w:t>почему автор использует именно такое словосочетание и оформите запись</w:t>
      </w:r>
      <w:r w:rsidR="00D22710">
        <w:rPr>
          <w:sz w:val="28"/>
          <w:szCs w:val="28"/>
        </w:rPr>
        <w:t xml:space="preserve"> </w:t>
      </w:r>
      <w:r w:rsidRPr="00B60BE0">
        <w:rPr>
          <w:sz w:val="28"/>
          <w:szCs w:val="28"/>
        </w:rPr>
        <w:t>(2 мин)</w:t>
      </w:r>
    </w:p>
    <w:p w:rsidR="00B60BE0" w:rsidRPr="00B60BE0" w:rsidRDefault="00B60BE0" w:rsidP="00B60BE0">
      <w:pPr>
        <w:widowControl/>
        <w:numPr>
          <w:ilvl w:val="0"/>
          <w:numId w:val="39"/>
        </w:numPr>
        <w:spacing w:line="360" w:lineRule="auto"/>
        <w:jc w:val="left"/>
        <w:rPr>
          <w:sz w:val="28"/>
          <w:szCs w:val="28"/>
        </w:rPr>
      </w:pPr>
      <w:r w:rsidRPr="00B60BE0">
        <w:rPr>
          <w:sz w:val="28"/>
          <w:szCs w:val="28"/>
        </w:rPr>
        <w:t>Теперь проверим ваше предположение. Для этого запишем алгоритм (порядок действий) первой целью у всех должно быть обращение к теории, остальные цели выберете согласно вашему словосочетанию из вспомогательного материала и оформите запись (5 минут)</w:t>
      </w:r>
    </w:p>
    <w:p w:rsidR="00B60BE0" w:rsidRPr="00B60BE0" w:rsidRDefault="00B60BE0" w:rsidP="00B60BE0">
      <w:pPr>
        <w:widowControl/>
        <w:numPr>
          <w:ilvl w:val="0"/>
          <w:numId w:val="39"/>
        </w:numPr>
        <w:spacing w:line="360" w:lineRule="auto"/>
        <w:jc w:val="left"/>
        <w:rPr>
          <w:sz w:val="28"/>
          <w:szCs w:val="28"/>
        </w:rPr>
      </w:pPr>
      <w:r w:rsidRPr="00B60BE0">
        <w:rPr>
          <w:sz w:val="28"/>
          <w:szCs w:val="28"/>
        </w:rPr>
        <w:t>Теперь действуем согласно алгоритму. Если есть что-то непонятное в теории, то воспользуйтесь подсказкой, выбрав нужный раздел (5 минут)</w:t>
      </w:r>
    </w:p>
    <w:p w:rsidR="00B60BE0" w:rsidRPr="00B60BE0" w:rsidRDefault="00B60BE0" w:rsidP="00B60BE0">
      <w:pPr>
        <w:widowControl/>
        <w:numPr>
          <w:ilvl w:val="0"/>
          <w:numId w:val="39"/>
        </w:numPr>
        <w:spacing w:line="360" w:lineRule="auto"/>
        <w:jc w:val="left"/>
        <w:rPr>
          <w:sz w:val="28"/>
          <w:szCs w:val="28"/>
        </w:rPr>
      </w:pPr>
      <w:r w:rsidRPr="00B60BE0">
        <w:rPr>
          <w:sz w:val="28"/>
          <w:szCs w:val="28"/>
        </w:rPr>
        <w:t xml:space="preserve">В выводе запишем: подтвердилась или нет ваше предположение. </w:t>
      </w:r>
    </w:p>
    <w:p w:rsidR="00B60BE0" w:rsidRPr="00B60BE0" w:rsidRDefault="00B60BE0" w:rsidP="00B60BE0">
      <w:pPr>
        <w:widowControl/>
        <w:ind w:left="360" w:firstLine="0"/>
        <w:rPr>
          <w:b/>
          <w:sz w:val="18"/>
          <w:szCs w:val="18"/>
          <w:u w:val="single"/>
        </w:rPr>
      </w:pPr>
    </w:p>
    <w:p w:rsidR="00B60BE0" w:rsidRPr="00B60BE0" w:rsidRDefault="00B60BE0" w:rsidP="00B60BE0">
      <w:pPr>
        <w:widowControl/>
        <w:ind w:left="360" w:firstLine="0"/>
        <w:rPr>
          <w:b/>
          <w:sz w:val="18"/>
          <w:szCs w:val="18"/>
          <w:u w:val="single"/>
        </w:rPr>
      </w:pPr>
    </w:p>
    <w:p w:rsidR="00B60BE0" w:rsidRPr="00B60BE0" w:rsidRDefault="00B60BE0" w:rsidP="00B60BE0">
      <w:pPr>
        <w:widowControl/>
        <w:ind w:left="360" w:firstLine="0"/>
        <w:rPr>
          <w:b/>
          <w:sz w:val="18"/>
          <w:szCs w:val="18"/>
          <w:u w:val="single"/>
        </w:rPr>
      </w:pPr>
    </w:p>
    <w:p w:rsidR="00B60BE0" w:rsidRPr="00B60BE0" w:rsidRDefault="00B60BE0" w:rsidP="00B60BE0">
      <w:pPr>
        <w:widowControl/>
        <w:ind w:left="360" w:firstLine="0"/>
        <w:rPr>
          <w:b/>
          <w:sz w:val="18"/>
          <w:szCs w:val="18"/>
          <w:u w:val="single"/>
        </w:rPr>
      </w:pPr>
    </w:p>
    <w:p w:rsidR="00B60BE0" w:rsidRPr="00B60BE0" w:rsidRDefault="00B60BE0" w:rsidP="00B60BE0">
      <w:pPr>
        <w:widowControl/>
        <w:tabs>
          <w:tab w:val="left" w:pos="5302"/>
        </w:tabs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tabs>
          <w:tab w:val="left" w:pos="5302"/>
        </w:tabs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tabs>
          <w:tab w:val="left" w:pos="5302"/>
        </w:tabs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tabs>
          <w:tab w:val="left" w:pos="5302"/>
        </w:tabs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tabs>
          <w:tab w:val="left" w:pos="5302"/>
        </w:tabs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tabs>
          <w:tab w:val="left" w:pos="5302"/>
        </w:tabs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tabs>
          <w:tab w:val="left" w:pos="5302"/>
        </w:tabs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tabs>
          <w:tab w:val="left" w:pos="5302"/>
        </w:tabs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ind w:firstLine="0"/>
        <w:jc w:val="center"/>
        <w:rPr>
          <w:sz w:val="28"/>
          <w:szCs w:val="28"/>
        </w:rPr>
      </w:pPr>
    </w:p>
    <w:p w:rsidR="00B60BE0" w:rsidRPr="00B60BE0" w:rsidRDefault="00B60BE0" w:rsidP="00B60BE0">
      <w:pPr>
        <w:widowControl/>
        <w:ind w:firstLine="0"/>
        <w:jc w:val="left"/>
        <w:rPr>
          <w:sz w:val="28"/>
          <w:szCs w:val="28"/>
        </w:rPr>
      </w:pPr>
    </w:p>
    <w:p w:rsidR="00B60BE0" w:rsidRPr="00B60BE0" w:rsidRDefault="00B60BE0" w:rsidP="00B60BE0">
      <w:pPr>
        <w:widowControl/>
        <w:ind w:firstLine="0"/>
        <w:jc w:val="left"/>
        <w:rPr>
          <w:sz w:val="28"/>
          <w:szCs w:val="28"/>
        </w:rPr>
      </w:pPr>
    </w:p>
    <w:p w:rsidR="00B60BE0" w:rsidRPr="00B60BE0" w:rsidRDefault="00B60BE0" w:rsidP="00B60BE0">
      <w:pPr>
        <w:widowControl/>
        <w:ind w:firstLine="0"/>
        <w:jc w:val="left"/>
        <w:rPr>
          <w:sz w:val="28"/>
          <w:szCs w:val="28"/>
        </w:rPr>
      </w:pPr>
    </w:p>
    <w:p w:rsidR="00B60BE0" w:rsidRPr="00B60BE0" w:rsidRDefault="00B60BE0" w:rsidP="00B60BE0">
      <w:pPr>
        <w:widowControl/>
        <w:tabs>
          <w:tab w:val="left" w:pos="1487"/>
        </w:tabs>
        <w:ind w:firstLine="0"/>
        <w:jc w:val="left"/>
        <w:rPr>
          <w:sz w:val="28"/>
          <w:szCs w:val="28"/>
        </w:rPr>
        <w:sectPr w:rsidR="00B60BE0" w:rsidRPr="00B60BE0" w:rsidSect="00B60BE0">
          <w:footerReference w:type="default" r:id="rId11"/>
          <w:pgSz w:w="11909" w:h="16834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B60BE0" w:rsidRPr="00B60BE0" w:rsidRDefault="00B60BE0" w:rsidP="00B60BE0">
      <w:pPr>
        <w:widowControl/>
        <w:spacing w:line="360" w:lineRule="auto"/>
        <w:ind w:firstLine="708"/>
        <w:jc w:val="center"/>
        <w:rPr>
          <w:b/>
          <w:sz w:val="28"/>
          <w:szCs w:val="28"/>
        </w:rPr>
      </w:pPr>
      <w:r w:rsidRPr="00B60BE0">
        <w:rPr>
          <w:b/>
          <w:sz w:val="28"/>
          <w:szCs w:val="28"/>
        </w:rPr>
        <w:t xml:space="preserve">Тема 2 </w:t>
      </w:r>
    </w:p>
    <w:p w:rsidR="00B60BE0" w:rsidRPr="00A85FC0" w:rsidRDefault="00B60BE0" w:rsidP="00B60BE0">
      <w:pPr>
        <w:widowControl/>
        <w:spacing w:line="360" w:lineRule="auto"/>
        <w:ind w:firstLine="708"/>
        <w:jc w:val="center"/>
        <w:rPr>
          <w:sz w:val="28"/>
          <w:szCs w:val="28"/>
        </w:rPr>
      </w:pPr>
      <w:r w:rsidRPr="00A85FC0">
        <w:rPr>
          <w:sz w:val="28"/>
          <w:szCs w:val="28"/>
        </w:rPr>
        <w:t>Структура исследования</w:t>
      </w:r>
    </w:p>
    <w:p w:rsidR="00B60BE0" w:rsidRPr="00A85FC0" w:rsidRDefault="00B60BE0" w:rsidP="00B60BE0">
      <w:pPr>
        <w:widowControl/>
        <w:spacing w:line="360" w:lineRule="auto"/>
        <w:ind w:firstLine="708"/>
        <w:rPr>
          <w:sz w:val="28"/>
          <w:szCs w:val="28"/>
        </w:rPr>
      </w:pPr>
      <w:r w:rsidRPr="00A85FC0">
        <w:rPr>
          <w:sz w:val="28"/>
          <w:szCs w:val="28"/>
        </w:rPr>
        <w:t>(После того как студенты отработают алгоритм исследования, они получают темы для индивидуальной работы и выполняют работу в качестве   домашнего задания)</w:t>
      </w:r>
    </w:p>
    <w:p w:rsidR="00B60BE0" w:rsidRPr="00B60BE0" w:rsidRDefault="00B60BE0" w:rsidP="00B60BE0">
      <w:pPr>
        <w:widowControl/>
        <w:spacing w:line="360" w:lineRule="auto"/>
        <w:ind w:firstLine="708"/>
        <w:rPr>
          <w:i/>
          <w:sz w:val="28"/>
          <w:szCs w:val="28"/>
        </w:rPr>
      </w:pPr>
      <w:r w:rsidRPr="00A85FC0">
        <w:rPr>
          <w:sz w:val="28"/>
          <w:szCs w:val="28"/>
        </w:rPr>
        <w:t>На первом этапе работы</w:t>
      </w:r>
      <w:r w:rsidRPr="00B60BE0">
        <w:rPr>
          <w:sz w:val="28"/>
          <w:szCs w:val="28"/>
        </w:rPr>
        <w:t xml:space="preserve"> (формулировка темы и её обоснование) возникают сложности, выраженные в вопросах: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i/>
          <w:sz w:val="28"/>
          <w:szCs w:val="28"/>
        </w:rPr>
      </w:pPr>
      <w:r w:rsidRPr="00B60BE0">
        <w:rPr>
          <w:i/>
          <w:sz w:val="28"/>
          <w:szCs w:val="28"/>
        </w:rPr>
        <w:t>- что такое метод исследования?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b/>
          <w:i/>
          <w:sz w:val="28"/>
          <w:szCs w:val="28"/>
        </w:rPr>
      </w:pPr>
      <w:r w:rsidRPr="00B60BE0">
        <w:rPr>
          <w:i/>
          <w:sz w:val="28"/>
          <w:szCs w:val="28"/>
        </w:rPr>
        <w:t xml:space="preserve">- в чём разница понятий </w:t>
      </w:r>
      <w:r w:rsidRPr="00A85FC0">
        <w:rPr>
          <w:sz w:val="28"/>
          <w:szCs w:val="28"/>
        </w:rPr>
        <w:t>гипотеза и цель?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i/>
          <w:sz w:val="28"/>
          <w:szCs w:val="28"/>
        </w:rPr>
      </w:pPr>
      <w:r w:rsidRPr="00B60BE0">
        <w:rPr>
          <w:i/>
          <w:sz w:val="28"/>
          <w:szCs w:val="28"/>
        </w:rPr>
        <w:t>- как определить, где предмет исследования, а где объект и чем они отличаются от задач?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i/>
          <w:sz w:val="28"/>
          <w:szCs w:val="28"/>
        </w:rPr>
      </w:pPr>
      <w:r w:rsidRPr="00B60BE0">
        <w:rPr>
          <w:i/>
          <w:sz w:val="28"/>
          <w:szCs w:val="28"/>
        </w:rPr>
        <w:t>- как составить актуализацию своей темы?</w:t>
      </w:r>
    </w:p>
    <w:p w:rsidR="00B60BE0" w:rsidRPr="00B60BE0" w:rsidRDefault="00B60BE0" w:rsidP="00B60BE0">
      <w:pPr>
        <w:widowControl/>
        <w:spacing w:line="360" w:lineRule="auto"/>
        <w:ind w:firstLine="708"/>
        <w:rPr>
          <w:sz w:val="28"/>
          <w:szCs w:val="28"/>
        </w:rPr>
      </w:pPr>
      <w:r w:rsidRPr="00A85FC0">
        <w:rPr>
          <w:sz w:val="28"/>
          <w:szCs w:val="28"/>
        </w:rPr>
        <w:t>На первом занятии студенты сопоставляют определение исследования с содержанием своей будущей работы. Главное в любом исследовании это новизна и актуальность.</w:t>
      </w:r>
      <w:r w:rsidRPr="00B60BE0">
        <w:rPr>
          <w:sz w:val="28"/>
          <w:szCs w:val="28"/>
        </w:rPr>
        <w:t xml:space="preserve"> Разобраться в этом вопросе помогает домашнее задание: интерпретация содержания изученной     научной работы (</w:t>
      </w:r>
      <w:r w:rsidRPr="00B60BE0">
        <w:rPr>
          <w:i/>
          <w:sz w:val="28"/>
          <w:szCs w:val="28"/>
        </w:rPr>
        <w:t>цель, проблема, подход к воплощению замысла, новые идеи, мои идеи после рефлексивного анализа книги).</w:t>
      </w:r>
      <w:r w:rsidRPr="00B60BE0">
        <w:rPr>
          <w:sz w:val="28"/>
          <w:szCs w:val="28"/>
        </w:rPr>
        <w:t xml:space="preserve"> Такой анализ научной работы помогает выявить новизну исследования как чужого, так и своего.</w:t>
      </w:r>
    </w:p>
    <w:p w:rsidR="00B60BE0" w:rsidRPr="00B60BE0" w:rsidRDefault="00B60BE0" w:rsidP="00B60BE0">
      <w:pPr>
        <w:widowControl/>
        <w:spacing w:line="360" w:lineRule="auto"/>
        <w:ind w:firstLine="708"/>
        <w:rPr>
          <w:sz w:val="28"/>
          <w:szCs w:val="28"/>
        </w:rPr>
      </w:pPr>
      <w:r w:rsidRPr="00A85FC0">
        <w:rPr>
          <w:sz w:val="28"/>
          <w:szCs w:val="28"/>
        </w:rPr>
        <w:t>В течение последующих занятий</w:t>
      </w:r>
      <w:r w:rsidRPr="00B60BE0">
        <w:rPr>
          <w:sz w:val="28"/>
          <w:szCs w:val="28"/>
        </w:rPr>
        <w:t xml:space="preserve"> рассматривалась структура исследования и логика его построения: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i/>
          <w:sz w:val="28"/>
          <w:szCs w:val="28"/>
          <w:u w:val="single"/>
        </w:rPr>
      </w:pPr>
      <w:r w:rsidRPr="00B60BE0">
        <w:rPr>
          <w:i/>
          <w:sz w:val="28"/>
          <w:szCs w:val="28"/>
          <w:u w:val="single"/>
        </w:rPr>
        <w:t>Актуальность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i/>
          <w:sz w:val="28"/>
          <w:szCs w:val="28"/>
          <w:u w:val="single"/>
        </w:rPr>
      </w:pPr>
      <w:r w:rsidRPr="00B60BE0">
        <w:rPr>
          <w:i/>
          <w:sz w:val="28"/>
          <w:szCs w:val="28"/>
          <w:u w:val="single"/>
        </w:rPr>
        <w:t>Проблема (противоречия)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i/>
          <w:sz w:val="28"/>
          <w:szCs w:val="28"/>
          <w:u w:val="single"/>
        </w:rPr>
      </w:pPr>
      <w:r w:rsidRPr="00B60BE0">
        <w:rPr>
          <w:i/>
          <w:sz w:val="28"/>
          <w:szCs w:val="28"/>
          <w:u w:val="single"/>
        </w:rPr>
        <w:t>Идея (как разрешить противоречие)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i/>
          <w:sz w:val="28"/>
          <w:szCs w:val="28"/>
          <w:u w:val="single"/>
        </w:rPr>
      </w:pPr>
      <w:r w:rsidRPr="00B60BE0">
        <w:rPr>
          <w:i/>
          <w:sz w:val="28"/>
          <w:szCs w:val="28"/>
          <w:u w:val="single"/>
        </w:rPr>
        <w:t>Процесс воплощения (экспериментальная часть)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i/>
          <w:sz w:val="28"/>
          <w:szCs w:val="28"/>
          <w:u w:val="single"/>
        </w:rPr>
      </w:pPr>
      <w:r w:rsidRPr="00B60BE0">
        <w:rPr>
          <w:i/>
          <w:sz w:val="28"/>
          <w:szCs w:val="28"/>
          <w:u w:val="single"/>
        </w:rPr>
        <w:t xml:space="preserve">Результат </w:t>
      </w:r>
    </w:p>
    <w:p w:rsidR="00B60BE0" w:rsidRPr="00B60BE0" w:rsidRDefault="00B60BE0" w:rsidP="00B60BE0">
      <w:pPr>
        <w:widowControl/>
        <w:spacing w:line="360" w:lineRule="auto"/>
        <w:ind w:firstLine="708"/>
        <w:rPr>
          <w:sz w:val="28"/>
          <w:szCs w:val="28"/>
        </w:rPr>
      </w:pPr>
      <w:r w:rsidRPr="00B60BE0">
        <w:rPr>
          <w:sz w:val="28"/>
          <w:szCs w:val="28"/>
        </w:rPr>
        <w:t>Каждый из этапов закреплялся отдельно. Так, например, особое внимание было уделено актуализации темы, так как каждое понятие (</w:t>
      </w:r>
      <w:r w:rsidRPr="00B60BE0">
        <w:rPr>
          <w:i/>
          <w:sz w:val="28"/>
          <w:szCs w:val="28"/>
        </w:rPr>
        <w:t xml:space="preserve">предмет, объект, гипотеза, задачи, цель) </w:t>
      </w:r>
      <w:r w:rsidRPr="00B60BE0">
        <w:rPr>
          <w:sz w:val="28"/>
          <w:szCs w:val="28"/>
        </w:rPr>
        <w:t>обсуждались в процессе дискуссии.</w:t>
      </w:r>
    </w:p>
    <w:p w:rsidR="00B60BE0" w:rsidRPr="00B60BE0" w:rsidRDefault="00B60BE0" w:rsidP="00B60BE0">
      <w:pPr>
        <w:widowControl/>
        <w:spacing w:line="360" w:lineRule="auto"/>
        <w:ind w:firstLine="708"/>
        <w:rPr>
          <w:sz w:val="28"/>
          <w:szCs w:val="28"/>
        </w:rPr>
      </w:pPr>
      <w:r w:rsidRPr="00B60BE0">
        <w:rPr>
          <w:sz w:val="28"/>
          <w:szCs w:val="28"/>
        </w:rPr>
        <w:t>Например, если исследование по литературе: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sz w:val="28"/>
          <w:szCs w:val="28"/>
        </w:rPr>
      </w:pPr>
    </w:p>
    <w:p w:rsidR="00B60BE0" w:rsidRPr="00B60BE0" w:rsidRDefault="00B60BE0" w:rsidP="00B60BE0">
      <w:pPr>
        <w:widowControl/>
        <w:spacing w:line="360" w:lineRule="auto"/>
        <w:ind w:firstLine="0"/>
        <w:rPr>
          <w:sz w:val="28"/>
          <w:szCs w:val="28"/>
        </w:rPr>
      </w:pPr>
      <w:r w:rsidRPr="00B60BE0">
        <w:rPr>
          <w:sz w:val="28"/>
          <w:szCs w:val="28"/>
        </w:rPr>
        <w:t>1.Филологическая значимость исследования и его место в области литературоведенья.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sz w:val="28"/>
          <w:szCs w:val="28"/>
        </w:rPr>
      </w:pPr>
      <w:r w:rsidRPr="00B60BE0">
        <w:rPr>
          <w:sz w:val="28"/>
          <w:szCs w:val="28"/>
        </w:rPr>
        <w:t>2. Что сделано в исследуемой области (освещение литературоведческих источников).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sz w:val="28"/>
          <w:szCs w:val="28"/>
        </w:rPr>
      </w:pPr>
      <w:r w:rsidRPr="00B60BE0">
        <w:rPr>
          <w:sz w:val="28"/>
          <w:szCs w:val="28"/>
        </w:rPr>
        <w:t>3.  Лакуны в данной области исследования.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sz w:val="28"/>
          <w:szCs w:val="28"/>
        </w:rPr>
      </w:pPr>
      <w:r w:rsidRPr="00B60BE0">
        <w:rPr>
          <w:sz w:val="28"/>
          <w:szCs w:val="28"/>
        </w:rPr>
        <w:t>4.Метод исследования (текстуальный, интертекстуальный и сопоставительный ана</w:t>
      </w:r>
      <w:r w:rsidR="00345547">
        <w:rPr>
          <w:sz w:val="28"/>
          <w:szCs w:val="28"/>
        </w:rPr>
        <w:t xml:space="preserve">лиз, контекст, сюжет и </w:t>
      </w:r>
      <w:r w:rsidRPr="00B60BE0">
        <w:rPr>
          <w:sz w:val="28"/>
          <w:szCs w:val="28"/>
        </w:rPr>
        <w:t>т.д.).</w:t>
      </w:r>
    </w:p>
    <w:p w:rsidR="00B60BE0" w:rsidRPr="00B60BE0" w:rsidRDefault="00B60BE0" w:rsidP="00B60BE0">
      <w:pPr>
        <w:widowControl/>
        <w:spacing w:line="360" w:lineRule="auto"/>
        <w:ind w:firstLine="0"/>
        <w:rPr>
          <w:sz w:val="28"/>
          <w:szCs w:val="28"/>
        </w:rPr>
      </w:pPr>
      <w:r w:rsidRPr="00B60BE0">
        <w:rPr>
          <w:sz w:val="28"/>
          <w:szCs w:val="28"/>
        </w:rPr>
        <w:t xml:space="preserve">5. Объект и субъект </w:t>
      </w:r>
      <w:r w:rsidR="00A85FC0">
        <w:rPr>
          <w:sz w:val="28"/>
          <w:szCs w:val="28"/>
        </w:rPr>
        <w:t>исследования (</w:t>
      </w:r>
      <w:r w:rsidRPr="00B60BE0">
        <w:rPr>
          <w:sz w:val="28"/>
          <w:szCs w:val="28"/>
        </w:rPr>
        <w:t>объект – это целое направление, а предмет – конкретные литературные тексты).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Таким обра</w:t>
      </w:r>
      <w:r w:rsidR="00835144">
        <w:rPr>
          <w:sz w:val="28"/>
          <w:szCs w:val="28"/>
        </w:rPr>
        <w:t xml:space="preserve">зом, на первом занятии студенты </w:t>
      </w:r>
      <w:r w:rsidRPr="00B60BE0">
        <w:rPr>
          <w:sz w:val="28"/>
          <w:szCs w:val="28"/>
        </w:rPr>
        <w:t>знакомятся с технологией исследовательской деятельности на примере произведения небольшого объёма, но вызывающего вопросы или эффект «удивления».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На втором- третьем з</w:t>
      </w:r>
      <w:r w:rsidR="00835144">
        <w:rPr>
          <w:sz w:val="28"/>
          <w:szCs w:val="28"/>
        </w:rPr>
        <w:t>анятии по схеме «домик» студенты</w:t>
      </w:r>
      <w:r w:rsidRPr="00B60BE0">
        <w:rPr>
          <w:sz w:val="28"/>
          <w:szCs w:val="28"/>
        </w:rPr>
        <w:t xml:space="preserve"> проходят структуру исследования. Заданием является продумать первоначальную тему исследования  и объяснить : что удивило и почему. В тече</w:t>
      </w:r>
      <w:r w:rsidR="00835144">
        <w:rPr>
          <w:sz w:val="28"/>
          <w:szCs w:val="28"/>
        </w:rPr>
        <w:t>ние четвёртого  занятия -</w:t>
      </w:r>
      <w:r w:rsidRPr="00B60BE0">
        <w:rPr>
          <w:sz w:val="28"/>
          <w:szCs w:val="28"/>
        </w:rPr>
        <w:t xml:space="preserve"> называют свои темы и объясняют свой интерес к теме.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Пятое-шестое занятия посвящены актуальности исследования и проблеме.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Понятие «актуальность» можно рассмотреть на следующем примере: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Напишите у себя в тетради, что вас интересует?</w:t>
      </w:r>
    </w:p>
    <w:p w:rsidR="00B60BE0" w:rsidRPr="00B60BE0" w:rsidRDefault="00835144" w:rsidP="00B60BE0">
      <w:pPr>
        <w:widowControl/>
        <w:spacing w:line="360" w:lineRule="auto"/>
        <w:ind w:firstLine="900"/>
        <w:rPr>
          <w:sz w:val="28"/>
          <w:szCs w:val="28"/>
        </w:rPr>
      </w:pPr>
      <w:r>
        <w:rPr>
          <w:sz w:val="28"/>
          <w:szCs w:val="28"/>
        </w:rPr>
        <w:t>Далее студенты</w:t>
      </w:r>
      <w:r w:rsidR="00B60BE0" w:rsidRPr="00B60BE0">
        <w:rPr>
          <w:sz w:val="28"/>
          <w:szCs w:val="28"/>
        </w:rPr>
        <w:t xml:space="preserve"> читают свои записи. Затем выбираются наиболее распространённые варианты, не более трёх, для т</w:t>
      </w:r>
      <w:r>
        <w:rPr>
          <w:sz w:val="28"/>
          <w:szCs w:val="28"/>
        </w:rPr>
        <w:t>ого, чтобы их разобрать в аудитории</w:t>
      </w:r>
      <w:r w:rsidR="00B60BE0" w:rsidRPr="00B60BE0">
        <w:rPr>
          <w:sz w:val="28"/>
          <w:szCs w:val="28"/>
        </w:rPr>
        <w:t>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Запишите, какие пути решения уже вы знаете (</w:t>
      </w:r>
      <w:r w:rsidR="00835144">
        <w:rPr>
          <w:sz w:val="28"/>
          <w:szCs w:val="28"/>
        </w:rPr>
        <w:t>студенты называют, а преподаватель</w:t>
      </w:r>
      <w:r w:rsidRPr="00B60BE0">
        <w:rPr>
          <w:sz w:val="28"/>
          <w:szCs w:val="28"/>
        </w:rPr>
        <w:t xml:space="preserve"> записывает на доске)?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Исчерпывают ли данные пути решения вопрос?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Таким образом, вопрос остаётся открытым, а значит тема актуальна.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 xml:space="preserve">Задание на дом: найти (можно даже по интернету) , кто уже обращался к выбранной </w:t>
      </w:r>
      <w:r w:rsidR="00835144">
        <w:rPr>
          <w:sz w:val="28"/>
          <w:szCs w:val="28"/>
        </w:rPr>
        <w:t xml:space="preserve">студентами </w:t>
      </w:r>
      <w:r w:rsidRPr="00B60BE0">
        <w:rPr>
          <w:sz w:val="28"/>
          <w:szCs w:val="28"/>
        </w:rPr>
        <w:t>теме и как эту тему осветил.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Шестое занятие начинается с обсуждения</w:t>
      </w:r>
      <w:r w:rsidR="00835144">
        <w:rPr>
          <w:sz w:val="28"/>
          <w:szCs w:val="28"/>
        </w:rPr>
        <w:t xml:space="preserve"> материала, найденного студентами</w:t>
      </w:r>
      <w:r w:rsidRPr="00B60BE0">
        <w:rPr>
          <w:sz w:val="28"/>
          <w:szCs w:val="28"/>
        </w:rPr>
        <w:t>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Далее рассматривается понятие «проблема».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На занятии создаётся ситуация противоречия либо через текст, либо по проблемным вопросам.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sz w:val="28"/>
          <w:szCs w:val="28"/>
        </w:rPr>
      </w:pPr>
      <w:r w:rsidRPr="00B60BE0">
        <w:rPr>
          <w:sz w:val="28"/>
          <w:szCs w:val="28"/>
        </w:rPr>
        <w:t>Примеры вопросов: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i/>
          <w:sz w:val="28"/>
          <w:szCs w:val="28"/>
        </w:rPr>
      </w:pPr>
      <w:r w:rsidRPr="00B60BE0">
        <w:rPr>
          <w:i/>
          <w:sz w:val="28"/>
          <w:szCs w:val="28"/>
        </w:rPr>
        <w:t>Живая или мёртвая душа Чичико ? (по поэме Н.В.Гоголя «Мёртвые души»)</w:t>
      </w:r>
    </w:p>
    <w:p w:rsidR="00B60BE0" w:rsidRPr="00B60BE0" w:rsidRDefault="00B60BE0" w:rsidP="00B60BE0">
      <w:pPr>
        <w:widowControl/>
        <w:spacing w:line="360" w:lineRule="auto"/>
        <w:ind w:firstLine="900"/>
        <w:rPr>
          <w:i/>
          <w:sz w:val="28"/>
          <w:szCs w:val="28"/>
        </w:rPr>
      </w:pPr>
      <w:r w:rsidRPr="00B60BE0">
        <w:rPr>
          <w:i/>
          <w:sz w:val="28"/>
          <w:szCs w:val="28"/>
        </w:rPr>
        <w:t>Почему Игоря, несмотря на поражение, народ встречает с радостью? (по «Слову о полку Игореве»)</w:t>
      </w:r>
    </w:p>
    <w:p w:rsidR="00B60BE0" w:rsidRPr="000039D3" w:rsidRDefault="00B60BE0" w:rsidP="00835144">
      <w:pPr>
        <w:widowControl/>
        <w:spacing w:line="360" w:lineRule="auto"/>
        <w:ind w:firstLine="900"/>
        <w:rPr>
          <w:sz w:val="28"/>
          <w:szCs w:val="28"/>
        </w:rPr>
      </w:pPr>
      <w:r w:rsidRPr="000039D3">
        <w:rPr>
          <w:sz w:val="28"/>
          <w:szCs w:val="28"/>
        </w:rPr>
        <w:t>Структуру исследования необходимо вывести через практическое освоение. Для этого можно взять знакомый пример, легко узнаваемый</w:t>
      </w:r>
      <w:r w:rsidR="007B0B95" w:rsidRPr="000039D3">
        <w:rPr>
          <w:sz w:val="28"/>
          <w:szCs w:val="28"/>
        </w:rPr>
        <w:t>.</w:t>
      </w:r>
    </w:p>
    <w:p w:rsidR="007B0B95" w:rsidRDefault="007B0B95" w:rsidP="00835144">
      <w:pPr>
        <w:widowControl/>
        <w:spacing w:line="360" w:lineRule="auto"/>
        <w:ind w:firstLine="900"/>
        <w:rPr>
          <w:b/>
          <w:sz w:val="28"/>
          <w:szCs w:val="28"/>
        </w:rPr>
      </w:pPr>
    </w:p>
    <w:p w:rsidR="007B0B95" w:rsidRPr="007B0B95" w:rsidRDefault="007B0B95" w:rsidP="00835144">
      <w:pPr>
        <w:widowControl/>
        <w:spacing w:line="360" w:lineRule="auto"/>
        <w:ind w:firstLine="900"/>
        <w:rPr>
          <w:sz w:val="28"/>
          <w:szCs w:val="28"/>
        </w:rPr>
      </w:pPr>
      <w:r w:rsidRPr="007B0B95">
        <w:rPr>
          <w:sz w:val="28"/>
          <w:szCs w:val="28"/>
        </w:rPr>
        <w:t>Сопоставим структуру курса с принципами андрагогической системы обучения , эффективной при формировании мотивации учения:</w:t>
      </w:r>
    </w:p>
    <w:p w:rsidR="007B0B95" w:rsidRPr="00477E7F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1. Принцип совместной деятельности- совместная деятельность обучающегося с обучающим по планированию, организации и оцениванию результата обучения.</w:t>
      </w:r>
      <w:r w:rsidR="006A7AD6">
        <w:rPr>
          <w:sz w:val="28"/>
          <w:szCs w:val="28"/>
        </w:rPr>
        <w:t xml:space="preserve"> При написании исследования преподаватель выступает как фасилитатор или тьютор.</w:t>
      </w:r>
    </w:p>
    <w:p w:rsidR="007B0B95" w:rsidRPr="00477E7F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2.Индивидуализация -  создание индивидуальной программы обучения, ориентированной на конкретные потребности обучающегося, его опыт, уровень подготовки и т.д.</w:t>
      </w:r>
      <w:r w:rsidR="006A7AD6">
        <w:rPr>
          <w:sz w:val="28"/>
          <w:szCs w:val="28"/>
        </w:rPr>
        <w:t xml:space="preserve"> ход исследования студента – это и есть индивидуальная программа.</w:t>
      </w:r>
    </w:p>
    <w:p w:rsidR="007B0B95" w:rsidRPr="00477E7F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3. Системность обучения – собл</w:t>
      </w:r>
      <w:r w:rsidR="006A7AD6">
        <w:rPr>
          <w:sz w:val="28"/>
          <w:szCs w:val="28"/>
        </w:rPr>
        <w:t>юдение соответствий целей, содер</w:t>
      </w:r>
      <w:r w:rsidRPr="00477E7F">
        <w:rPr>
          <w:sz w:val="28"/>
          <w:szCs w:val="28"/>
        </w:rPr>
        <w:t>жания, форм , методов , средств обучения и результатов</w:t>
      </w:r>
      <w:r w:rsidR="006A7AD6">
        <w:rPr>
          <w:sz w:val="28"/>
          <w:szCs w:val="28"/>
        </w:rPr>
        <w:t xml:space="preserve"> </w:t>
      </w:r>
      <w:r w:rsidRPr="00477E7F">
        <w:rPr>
          <w:sz w:val="28"/>
          <w:szCs w:val="28"/>
        </w:rPr>
        <w:t>.</w:t>
      </w:r>
      <w:r w:rsidR="006A7AD6">
        <w:rPr>
          <w:sz w:val="28"/>
          <w:szCs w:val="28"/>
        </w:rPr>
        <w:t>Ведение исследования от проблемы до путей её решения и есть системность.</w:t>
      </w:r>
    </w:p>
    <w:p w:rsidR="007B0B95" w:rsidRPr="00477E7F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4. Принцип осознанности обучения</w:t>
      </w:r>
    </w:p>
    <w:p w:rsidR="007B0B95" w:rsidRPr="00477E7F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5.Приоритет самостоятельного обучения.</w:t>
      </w:r>
    </w:p>
    <w:p w:rsidR="007B0B95" w:rsidRPr="00477E7F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6. Принцип опоры на опыт обучающегося</w:t>
      </w:r>
    </w:p>
    <w:p w:rsidR="007B0B95" w:rsidRPr="00477E7F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8. Принцип актуализации результатов обучения – безотлагательное применение на практике полученных знаний.</w:t>
      </w:r>
    </w:p>
    <w:p w:rsidR="007B0B95" w:rsidRPr="00477E7F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9. Принцип элективности обучения – свобода выбора содержания, форм, методов, источников, сроков,</w:t>
      </w:r>
      <w:r w:rsidR="000039D3">
        <w:rPr>
          <w:sz w:val="28"/>
          <w:szCs w:val="28"/>
        </w:rPr>
        <w:t xml:space="preserve"> </w:t>
      </w:r>
      <w:r w:rsidRPr="00477E7F">
        <w:rPr>
          <w:sz w:val="28"/>
          <w:szCs w:val="28"/>
        </w:rPr>
        <w:t>целей, самим обучающимся и обучающим.</w:t>
      </w:r>
    </w:p>
    <w:p w:rsidR="007B0B95" w:rsidRDefault="007B0B95" w:rsidP="007B0B95">
      <w:pPr>
        <w:widowControl/>
        <w:spacing w:line="360" w:lineRule="auto"/>
        <w:ind w:left="360" w:firstLine="0"/>
        <w:rPr>
          <w:sz w:val="28"/>
          <w:szCs w:val="28"/>
        </w:rPr>
      </w:pPr>
      <w:r w:rsidRPr="00477E7F">
        <w:rPr>
          <w:sz w:val="28"/>
          <w:szCs w:val="28"/>
        </w:rPr>
        <w:t>10. Принцип развития образовательных потребностей.</w:t>
      </w:r>
    </w:p>
    <w:p w:rsidR="006A7AD6" w:rsidRPr="00477E7F" w:rsidRDefault="006A7AD6" w:rsidP="007B0B95">
      <w:pPr>
        <w:widowControl/>
        <w:spacing w:line="36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Как видно из перечисленных принципов андрагогической модели обучения, исследовательская деятельность полностью соответствует ей.</w:t>
      </w:r>
    </w:p>
    <w:p w:rsidR="007B0B95" w:rsidRDefault="007B0B95" w:rsidP="00835144">
      <w:pPr>
        <w:widowControl/>
        <w:spacing w:line="360" w:lineRule="auto"/>
        <w:ind w:firstLine="900"/>
        <w:rPr>
          <w:b/>
        </w:rPr>
      </w:pPr>
    </w:p>
    <w:p w:rsidR="007B0B95" w:rsidRPr="001D0D9E" w:rsidRDefault="007B0B95" w:rsidP="00835144">
      <w:pPr>
        <w:widowControl/>
        <w:spacing w:line="360" w:lineRule="auto"/>
        <w:ind w:firstLine="900"/>
        <w:rPr>
          <w:b/>
        </w:rPr>
        <w:sectPr w:rsidR="007B0B95" w:rsidRPr="001D0D9E" w:rsidSect="00B60BE0">
          <w:pgSz w:w="11909" w:h="16834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477E7F" w:rsidRDefault="00477E7F" w:rsidP="00477E7F">
      <w:pPr>
        <w:widowControl/>
        <w:shd w:val="clear" w:color="auto" w:fill="FFFFFF"/>
        <w:spacing w:before="254" w:after="778" w:line="360" w:lineRule="auto"/>
        <w:ind w:left="926" w:firstLine="0"/>
        <w:jc w:val="center"/>
        <w:rPr>
          <w:b/>
          <w:sz w:val="28"/>
          <w:szCs w:val="28"/>
        </w:rPr>
      </w:pPr>
      <w:r w:rsidRPr="00477E7F">
        <w:rPr>
          <w:b/>
          <w:sz w:val="28"/>
          <w:szCs w:val="28"/>
        </w:rPr>
        <w:t>ЗАКЛЮЧЕНИЕ</w:t>
      </w:r>
    </w:p>
    <w:p w:rsidR="00B8513F" w:rsidRPr="00477E7F" w:rsidRDefault="00B8513F" w:rsidP="00B8513F">
      <w:pPr>
        <w:widowControl/>
        <w:spacing w:after="120" w:line="360" w:lineRule="auto"/>
        <w:ind w:left="283" w:firstLine="210"/>
        <w:rPr>
          <w:spacing w:val="2"/>
          <w:sz w:val="28"/>
          <w:szCs w:val="28"/>
        </w:rPr>
      </w:pPr>
      <w:r w:rsidRPr="00477E7F">
        <w:rPr>
          <w:color w:val="000000"/>
          <w:spacing w:val="-2"/>
          <w:sz w:val="28"/>
          <w:szCs w:val="28"/>
        </w:rPr>
        <w:t xml:space="preserve">Пафос    внедрения    гуманистической    парадигмы    образования    в    образовательную </w:t>
      </w:r>
      <w:r w:rsidRPr="00477E7F">
        <w:rPr>
          <w:sz w:val="28"/>
          <w:szCs w:val="28"/>
        </w:rPr>
        <w:t xml:space="preserve">практику состоит в том, что образовательные учреждения должны стать Культурными </w:t>
      </w:r>
      <w:r w:rsidRPr="00477E7F">
        <w:rPr>
          <w:spacing w:val="3"/>
          <w:sz w:val="28"/>
          <w:szCs w:val="28"/>
        </w:rPr>
        <w:t xml:space="preserve">Центрами, с системой ценностей и духовно-нравственных принципов, делающих акценты </w:t>
      </w:r>
      <w:r w:rsidRPr="00477E7F">
        <w:rPr>
          <w:spacing w:val="2"/>
          <w:sz w:val="28"/>
          <w:szCs w:val="28"/>
        </w:rPr>
        <w:t xml:space="preserve">на нравственный императив сохранения и приумножения человеческого в человеке. </w:t>
      </w:r>
      <w:r w:rsidRPr="00477E7F">
        <w:rPr>
          <w:sz w:val="28"/>
          <w:szCs w:val="28"/>
        </w:rPr>
        <w:t xml:space="preserve">Включенность человека в самоорганизующуюся Вселенную делает его причастным к тому, </w:t>
      </w:r>
      <w:r w:rsidRPr="00477E7F">
        <w:rPr>
          <w:spacing w:val="2"/>
          <w:sz w:val="28"/>
          <w:szCs w:val="28"/>
        </w:rPr>
        <w:t xml:space="preserve">что в ней происходит. </w:t>
      </w:r>
      <w:r w:rsidRPr="00477E7F">
        <w:rPr>
          <w:sz w:val="28"/>
          <w:szCs w:val="28"/>
        </w:rPr>
        <w:t xml:space="preserve">Тенденция изменений очевидна - сфера образования становится приоритетной, играющей ключевую роль в судьбе мировой цивилизации, однако реальность остается </w:t>
      </w:r>
      <w:r w:rsidRPr="00477E7F">
        <w:rPr>
          <w:spacing w:val="9"/>
          <w:sz w:val="28"/>
          <w:szCs w:val="28"/>
        </w:rPr>
        <w:t xml:space="preserve">пока соответствующей сциентистским традициям прагматичного использования </w:t>
      </w:r>
      <w:r w:rsidRPr="000039D3">
        <w:rPr>
          <w:sz w:val="28"/>
          <w:szCs w:val="28"/>
        </w:rPr>
        <w:t>прикладного аспекта образования</w:t>
      </w:r>
      <w:r w:rsidR="000039D3">
        <w:rPr>
          <w:sz w:val="28"/>
          <w:szCs w:val="28"/>
        </w:rPr>
        <w:t xml:space="preserve"> - «кем-то являться» (</w:t>
      </w:r>
      <w:r w:rsidRPr="00477E7F">
        <w:rPr>
          <w:sz w:val="28"/>
          <w:szCs w:val="28"/>
        </w:rPr>
        <w:t xml:space="preserve">то есть для социальной роли или социального статуса). В современном обществе все еще в </w:t>
      </w:r>
      <w:r w:rsidRPr="00477E7F">
        <w:rPr>
          <w:spacing w:val="7"/>
          <w:sz w:val="28"/>
          <w:szCs w:val="28"/>
        </w:rPr>
        <w:t xml:space="preserve">большей степени ценится преуспевающий, нежели образованный человек. Люди </w:t>
      </w:r>
      <w:r w:rsidRPr="00477E7F">
        <w:rPr>
          <w:sz w:val="28"/>
          <w:szCs w:val="28"/>
        </w:rPr>
        <w:t xml:space="preserve">объединяются системой вещей, вписывающихся в ценности жизни. В сфере образования нет ясности относительно его организации, целей, перспектив. Декларируется цель образования, связанная с развитием качеств личности, способной </w:t>
      </w:r>
      <w:r w:rsidRPr="00477E7F">
        <w:rPr>
          <w:spacing w:val="3"/>
          <w:sz w:val="28"/>
          <w:szCs w:val="28"/>
        </w:rPr>
        <w:t xml:space="preserve">конструировать окружающее пространство, управлять им, а не просто выживать, но при </w:t>
      </w:r>
      <w:r w:rsidRPr="00477E7F">
        <w:rPr>
          <w:spacing w:val="1"/>
          <w:sz w:val="28"/>
          <w:szCs w:val="28"/>
        </w:rPr>
        <w:t xml:space="preserve">этом вузы руководствуются другой целью, связанной в первую очередь с подготовкой </w:t>
      </w:r>
      <w:r w:rsidRPr="00477E7F">
        <w:rPr>
          <w:sz w:val="28"/>
          <w:szCs w:val="28"/>
        </w:rPr>
        <w:t xml:space="preserve">специалиста. По-прежнему потребительский запрос на определенный стандарт качеств в </w:t>
      </w:r>
      <w:r w:rsidRPr="00477E7F">
        <w:rPr>
          <w:spacing w:val="7"/>
          <w:sz w:val="28"/>
          <w:szCs w:val="28"/>
        </w:rPr>
        <w:t xml:space="preserve">человеке воспроизводит тенденцию к формовке человека, оставляя за индивидом </w:t>
      </w:r>
      <w:r w:rsidRPr="00477E7F">
        <w:rPr>
          <w:spacing w:val="9"/>
          <w:sz w:val="28"/>
          <w:szCs w:val="28"/>
        </w:rPr>
        <w:t xml:space="preserve">пассивную роль и закрепляя за образованием узко прагматический подход (модус </w:t>
      </w:r>
      <w:r w:rsidRPr="00477E7F">
        <w:rPr>
          <w:spacing w:val="2"/>
          <w:sz w:val="28"/>
          <w:szCs w:val="28"/>
        </w:rPr>
        <w:t xml:space="preserve">«иметь»). Атрибуты модуса «иметь» в образовании закрепляются в значениях «обучение» </w:t>
      </w:r>
      <w:r w:rsidRPr="00477E7F">
        <w:rPr>
          <w:spacing w:val="3"/>
          <w:sz w:val="28"/>
          <w:szCs w:val="28"/>
        </w:rPr>
        <w:t xml:space="preserve">и «подготовка» и фиксируются сегодня в установках получить диплом, профессию, доступ </w:t>
      </w:r>
      <w:r w:rsidRPr="00477E7F">
        <w:rPr>
          <w:sz w:val="28"/>
          <w:szCs w:val="28"/>
        </w:rPr>
        <w:t xml:space="preserve">к возможностям, которые они предоставляют (образование как социальный лифт, средство </w:t>
      </w:r>
      <w:r w:rsidRPr="00477E7F">
        <w:rPr>
          <w:spacing w:val="2"/>
          <w:sz w:val="28"/>
          <w:szCs w:val="28"/>
        </w:rPr>
        <w:t>для достижения).</w:t>
      </w:r>
    </w:p>
    <w:p w:rsidR="00B8513F" w:rsidRPr="00477E7F" w:rsidRDefault="00B8513F" w:rsidP="00B8513F">
      <w:pPr>
        <w:widowControl/>
        <w:spacing w:after="120" w:line="360" w:lineRule="auto"/>
        <w:ind w:left="283" w:firstLine="210"/>
        <w:rPr>
          <w:sz w:val="28"/>
          <w:szCs w:val="28"/>
        </w:rPr>
      </w:pPr>
      <w:r w:rsidRPr="00477E7F">
        <w:rPr>
          <w:sz w:val="28"/>
          <w:szCs w:val="28"/>
        </w:rPr>
        <w:t xml:space="preserve">Общество не в состоянии успешно развиваться без учета ценностных устремлений человека. Как, каким образом используются, проявляются индивидуальные особенности </w:t>
      </w:r>
      <w:r w:rsidRPr="00477E7F">
        <w:rPr>
          <w:spacing w:val="4"/>
          <w:sz w:val="28"/>
          <w:szCs w:val="28"/>
        </w:rPr>
        <w:t xml:space="preserve">человека в процессе его жизнедеятельности, ведут ли они к развитию, стагнации или </w:t>
      </w:r>
      <w:r w:rsidRPr="00477E7F">
        <w:rPr>
          <w:sz w:val="28"/>
          <w:szCs w:val="28"/>
        </w:rPr>
        <w:t xml:space="preserve">регрессу, определяют во многом модусы человеческого бытия: обладание, социальные </w:t>
      </w:r>
      <w:r w:rsidRPr="00477E7F">
        <w:rPr>
          <w:spacing w:val="3"/>
          <w:sz w:val="28"/>
          <w:szCs w:val="28"/>
        </w:rPr>
        <w:t xml:space="preserve">достижения и служение. При доминировании модуса обладания человек стремится к </w:t>
      </w:r>
      <w:r w:rsidRPr="00477E7F">
        <w:rPr>
          <w:spacing w:val="6"/>
          <w:sz w:val="28"/>
          <w:szCs w:val="28"/>
        </w:rPr>
        <w:t xml:space="preserve">объектному присвоению (важны конкретные знания, навыки), его образовательная </w:t>
      </w:r>
      <w:r w:rsidRPr="00477E7F">
        <w:rPr>
          <w:sz w:val="28"/>
          <w:szCs w:val="28"/>
        </w:rPr>
        <w:t>активность определяется метафорой «чему вы можете меня научить, что от этого я буду иметь, чем ты можешь быть полезен мне, зачем мне это нужно и т.п.». Преобладает присваивающая, потребительская мотивация.</w:t>
      </w:r>
    </w:p>
    <w:p w:rsidR="00B8513F" w:rsidRPr="00477E7F" w:rsidRDefault="00B8513F" w:rsidP="00B8513F">
      <w:pPr>
        <w:widowControl/>
        <w:spacing w:after="120" w:line="360" w:lineRule="auto"/>
        <w:ind w:left="283" w:firstLine="210"/>
        <w:rPr>
          <w:spacing w:val="-2"/>
          <w:sz w:val="28"/>
          <w:szCs w:val="28"/>
        </w:rPr>
      </w:pPr>
      <w:r w:rsidRPr="00477E7F">
        <w:rPr>
          <w:spacing w:val="1"/>
          <w:sz w:val="28"/>
          <w:szCs w:val="28"/>
        </w:rPr>
        <w:t xml:space="preserve">Модус служения позволяет человеку выходить за рамки своих актуальных, наличных </w:t>
      </w:r>
      <w:r w:rsidRPr="00477E7F">
        <w:rPr>
          <w:sz w:val="28"/>
          <w:szCs w:val="28"/>
        </w:rPr>
        <w:t xml:space="preserve">возможностей, быть свободной личностью, конституирующей свой жизненный мир в принятии мира других, что отражается </w:t>
      </w:r>
      <w:r w:rsidRPr="00477E7F">
        <w:rPr>
          <w:i/>
          <w:iCs/>
          <w:sz w:val="28"/>
          <w:szCs w:val="28"/>
        </w:rPr>
        <w:t xml:space="preserve">в </w:t>
      </w:r>
      <w:r w:rsidRPr="00477E7F">
        <w:rPr>
          <w:sz w:val="28"/>
          <w:szCs w:val="28"/>
        </w:rPr>
        <w:t xml:space="preserve">метафоре «что я хочу, могу, должен знать и </w:t>
      </w:r>
      <w:r w:rsidRPr="00477E7F">
        <w:rPr>
          <w:spacing w:val="-2"/>
          <w:sz w:val="28"/>
          <w:szCs w:val="28"/>
        </w:rPr>
        <w:t>делать».</w:t>
      </w:r>
    </w:p>
    <w:p w:rsidR="00B8513F" w:rsidRPr="00477E7F" w:rsidRDefault="00B8513F" w:rsidP="00B8513F">
      <w:pPr>
        <w:widowControl/>
        <w:shd w:val="clear" w:color="auto" w:fill="FFFFFF"/>
        <w:spacing w:before="254" w:after="778" w:line="360" w:lineRule="auto"/>
        <w:ind w:left="926" w:firstLine="0"/>
        <w:rPr>
          <w:sz w:val="28"/>
          <w:szCs w:val="28"/>
        </w:rPr>
      </w:pPr>
      <w:r w:rsidRPr="00477E7F">
        <w:rPr>
          <w:spacing w:val="6"/>
          <w:sz w:val="28"/>
          <w:szCs w:val="28"/>
        </w:rPr>
        <w:t xml:space="preserve">Соразмерность данных модусов в жизнедеятельности индивида формирует </w:t>
      </w:r>
      <w:r w:rsidR="004B182F">
        <w:rPr>
          <w:sz w:val="28"/>
          <w:szCs w:val="28"/>
        </w:rPr>
        <w:t xml:space="preserve">экзистенциальный смысл бытия, </w:t>
      </w:r>
      <w:r w:rsidRPr="00477E7F">
        <w:rPr>
          <w:sz w:val="28"/>
          <w:szCs w:val="28"/>
        </w:rPr>
        <w:t>а</w:t>
      </w:r>
      <w:r w:rsidR="004B182F">
        <w:rPr>
          <w:sz w:val="28"/>
          <w:szCs w:val="28"/>
        </w:rPr>
        <w:t xml:space="preserve"> </w:t>
      </w:r>
      <w:r w:rsidRPr="00477E7F">
        <w:rPr>
          <w:sz w:val="28"/>
          <w:szCs w:val="28"/>
        </w:rPr>
        <w:t xml:space="preserve">следовательно, и образования, - «иметь» и «быть», воплощаясь в образовательной практике в дилемме - давать знания (специальность) или развивать личность (систему ценностей, духовно-нравственных качеств), присваивающую </w:t>
      </w:r>
      <w:r w:rsidRPr="00477E7F">
        <w:rPr>
          <w:spacing w:val="-1"/>
          <w:sz w:val="28"/>
          <w:szCs w:val="28"/>
        </w:rPr>
        <w:t xml:space="preserve">знания, известную в качестве метафоры сосуда и факела, с которой соотносится проблема </w:t>
      </w:r>
      <w:r w:rsidRPr="00477E7F">
        <w:rPr>
          <w:sz w:val="28"/>
          <w:szCs w:val="28"/>
        </w:rPr>
        <w:t xml:space="preserve">целей и приоритетов образования. В первом случае (модус «иметь») процесс легко </w:t>
      </w:r>
      <w:r w:rsidRPr="00477E7F">
        <w:rPr>
          <w:spacing w:val="10"/>
          <w:sz w:val="28"/>
          <w:szCs w:val="28"/>
        </w:rPr>
        <w:t xml:space="preserve">регламентируется, регулируется и контролируется, во втором (модус «быть») - </w:t>
      </w:r>
      <w:r w:rsidRPr="00477E7F">
        <w:rPr>
          <w:sz w:val="28"/>
          <w:szCs w:val="28"/>
        </w:rPr>
        <w:t>преобладают импровизация, творчество, непредсказуемость результата.</w:t>
      </w:r>
    </w:p>
    <w:p w:rsidR="00B8513F" w:rsidRPr="000039D3" w:rsidRDefault="00B8513F" w:rsidP="002C026C">
      <w:pPr>
        <w:widowControl/>
        <w:shd w:val="clear" w:color="auto" w:fill="FFFFFF"/>
        <w:spacing w:before="254" w:after="778" w:line="360" w:lineRule="auto"/>
        <w:ind w:left="926" w:firstLine="0"/>
        <w:rPr>
          <w:sz w:val="28"/>
          <w:szCs w:val="28"/>
        </w:rPr>
      </w:pPr>
      <w:r w:rsidRPr="000039D3">
        <w:rPr>
          <w:sz w:val="28"/>
          <w:szCs w:val="28"/>
        </w:rPr>
        <w:t>Таким образом, необходимо, чтобы образование служило средством социализации студентов не только в условиях современного рынка труда, но и являлось социализацией на уровне культурного контекс</w:t>
      </w:r>
      <w:r w:rsidR="002C026C" w:rsidRPr="000039D3">
        <w:rPr>
          <w:sz w:val="28"/>
          <w:szCs w:val="28"/>
        </w:rPr>
        <w:t>та.</w:t>
      </w:r>
    </w:p>
    <w:p w:rsidR="00FB3DBB" w:rsidRPr="000039D3" w:rsidRDefault="00477E7F" w:rsidP="009667B8">
      <w:pPr>
        <w:widowControl/>
        <w:numPr>
          <w:ilvl w:val="0"/>
          <w:numId w:val="29"/>
        </w:numPr>
        <w:shd w:val="clear" w:color="auto" w:fill="FFFFFF"/>
        <w:spacing w:before="254" w:after="778" w:line="360" w:lineRule="auto"/>
        <w:jc w:val="left"/>
        <w:rPr>
          <w:sz w:val="28"/>
          <w:szCs w:val="28"/>
        </w:rPr>
      </w:pPr>
      <w:r w:rsidRPr="000039D3">
        <w:rPr>
          <w:sz w:val="28"/>
          <w:szCs w:val="28"/>
        </w:rPr>
        <w:t xml:space="preserve">Субъектом образовательного </w:t>
      </w:r>
      <w:r w:rsidR="00D676C7" w:rsidRPr="000039D3">
        <w:rPr>
          <w:sz w:val="28"/>
          <w:szCs w:val="28"/>
        </w:rPr>
        <w:t>процесса в образовании студентов</w:t>
      </w:r>
      <w:r w:rsidRPr="000039D3">
        <w:rPr>
          <w:sz w:val="28"/>
          <w:szCs w:val="28"/>
        </w:rPr>
        <w:t xml:space="preserve"> является социальный субъект, который не является основным и доминирующим в обществе.</w:t>
      </w:r>
    </w:p>
    <w:p w:rsidR="002C026C" w:rsidRPr="000039D3" w:rsidRDefault="00D676C7" w:rsidP="009667B8">
      <w:pPr>
        <w:widowControl/>
        <w:numPr>
          <w:ilvl w:val="0"/>
          <w:numId w:val="29"/>
        </w:numPr>
        <w:shd w:val="clear" w:color="auto" w:fill="FFFFFF"/>
        <w:spacing w:before="254" w:after="778" w:line="360" w:lineRule="auto"/>
        <w:jc w:val="left"/>
        <w:rPr>
          <w:sz w:val="28"/>
          <w:szCs w:val="28"/>
        </w:rPr>
      </w:pPr>
      <w:r w:rsidRPr="000039D3">
        <w:rPr>
          <w:sz w:val="28"/>
          <w:szCs w:val="28"/>
        </w:rPr>
        <w:t xml:space="preserve"> О</w:t>
      </w:r>
      <w:r w:rsidR="00477E7F" w:rsidRPr="000039D3">
        <w:rPr>
          <w:sz w:val="28"/>
          <w:szCs w:val="28"/>
        </w:rPr>
        <w:t xml:space="preserve">бучающегося </w:t>
      </w:r>
      <w:r w:rsidRPr="000039D3">
        <w:rPr>
          <w:sz w:val="28"/>
          <w:szCs w:val="28"/>
        </w:rPr>
        <w:t xml:space="preserve">студента </w:t>
      </w:r>
      <w:r w:rsidR="00477E7F" w:rsidRPr="000039D3">
        <w:rPr>
          <w:sz w:val="28"/>
          <w:szCs w:val="28"/>
        </w:rPr>
        <w:t>характеризуют пять основных особенностей: осознаёт себя всё более самостоятельной, самоуправляемой личностью; накапливает всё больший запас жизненного опыта, который становится источником обучения его самого и его коллег;  мотивация определяется при помощи обучения решить определённые жизненные проблемы; стремится к безотлагательной реализации полученных ЗУНКов; учебная деятельность обусловлена социальными, временными, пространственными бытовыми , профессиональными факторами.</w:t>
      </w:r>
    </w:p>
    <w:p w:rsidR="002C026C" w:rsidRPr="000039D3" w:rsidRDefault="00477E7F" w:rsidP="002D764B">
      <w:pPr>
        <w:widowControl/>
        <w:numPr>
          <w:ilvl w:val="0"/>
          <w:numId w:val="29"/>
        </w:numPr>
        <w:shd w:val="clear" w:color="auto" w:fill="FFFFFF"/>
        <w:spacing w:before="254" w:after="778" w:line="360" w:lineRule="auto"/>
        <w:jc w:val="left"/>
        <w:rPr>
          <w:sz w:val="28"/>
          <w:szCs w:val="28"/>
        </w:rPr>
      </w:pPr>
      <w:r w:rsidRPr="000039D3">
        <w:rPr>
          <w:sz w:val="28"/>
          <w:szCs w:val="28"/>
        </w:rPr>
        <w:t>Д</w:t>
      </w:r>
      <w:r w:rsidR="00D676C7" w:rsidRPr="000039D3">
        <w:rPr>
          <w:sz w:val="28"/>
          <w:szCs w:val="28"/>
        </w:rPr>
        <w:t>ля образования студента</w:t>
      </w:r>
      <w:r w:rsidRPr="000039D3">
        <w:rPr>
          <w:sz w:val="28"/>
          <w:szCs w:val="28"/>
        </w:rPr>
        <w:t xml:space="preserve"> следует применять андрагогическую модель обучения и андрагогические принципы обучения.</w:t>
      </w:r>
    </w:p>
    <w:p w:rsidR="000039D3" w:rsidRDefault="00477E7F" w:rsidP="000039D3">
      <w:pPr>
        <w:widowControl/>
        <w:numPr>
          <w:ilvl w:val="0"/>
          <w:numId w:val="29"/>
        </w:numPr>
        <w:shd w:val="clear" w:color="auto" w:fill="FFFFFF"/>
        <w:spacing w:before="254" w:after="778" w:line="360" w:lineRule="auto"/>
        <w:jc w:val="left"/>
        <w:rPr>
          <w:sz w:val="28"/>
          <w:szCs w:val="28"/>
        </w:rPr>
      </w:pPr>
      <w:r w:rsidRPr="000039D3">
        <w:rPr>
          <w:sz w:val="28"/>
          <w:szCs w:val="28"/>
        </w:rPr>
        <w:t>Обр</w:t>
      </w:r>
      <w:r w:rsidR="00D676C7" w:rsidRPr="000039D3">
        <w:rPr>
          <w:sz w:val="28"/>
          <w:szCs w:val="28"/>
        </w:rPr>
        <w:t>азование студентов</w:t>
      </w:r>
      <w:r w:rsidRPr="000039D3">
        <w:rPr>
          <w:sz w:val="28"/>
          <w:szCs w:val="28"/>
        </w:rPr>
        <w:t xml:space="preserve"> служит основным средством адаптации, а</w:t>
      </w:r>
      <w:r w:rsidR="004B182F">
        <w:rPr>
          <w:sz w:val="28"/>
          <w:szCs w:val="28"/>
        </w:rPr>
        <w:t xml:space="preserve"> </w:t>
      </w:r>
      <w:r w:rsidRPr="000039D3">
        <w:rPr>
          <w:sz w:val="28"/>
          <w:szCs w:val="28"/>
        </w:rPr>
        <w:t>следовательно</w:t>
      </w:r>
      <w:r w:rsidR="000039D3">
        <w:rPr>
          <w:sz w:val="28"/>
          <w:szCs w:val="28"/>
        </w:rPr>
        <w:t xml:space="preserve"> </w:t>
      </w:r>
      <w:r w:rsidRPr="000039D3">
        <w:rPr>
          <w:sz w:val="28"/>
          <w:szCs w:val="28"/>
        </w:rPr>
        <w:t>и социализации.</w:t>
      </w:r>
    </w:p>
    <w:p w:rsidR="002C026C" w:rsidRPr="000039D3" w:rsidRDefault="00D676C7" w:rsidP="000039D3">
      <w:pPr>
        <w:widowControl/>
        <w:numPr>
          <w:ilvl w:val="0"/>
          <w:numId w:val="29"/>
        </w:numPr>
        <w:shd w:val="clear" w:color="auto" w:fill="FFFFFF"/>
        <w:spacing w:before="254" w:after="778" w:line="360" w:lineRule="auto"/>
        <w:jc w:val="left"/>
        <w:rPr>
          <w:sz w:val="28"/>
          <w:szCs w:val="28"/>
        </w:rPr>
      </w:pPr>
      <w:r w:rsidRPr="000039D3">
        <w:rPr>
          <w:sz w:val="28"/>
          <w:szCs w:val="28"/>
        </w:rPr>
        <w:t>Проектная и исследовательская деятельность как модели андрагогического обучения эффективно формируют мотивацию к учению у студентов.</w:t>
      </w:r>
      <w:r w:rsidR="0020736D" w:rsidRPr="000039D3">
        <w:t xml:space="preserve">                                                                </w:t>
      </w:r>
    </w:p>
    <w:p w:rsidR="0020736D" w:rsidRPr="0020736D" w:rsidRDefault="000C7313" w:rsidP="002C026C">
      <w:pPr>
        <w:widowControl/>
        <w:shd w:val="clear" w:color="auto" w:fill="FFFFFF"/>
        <w:spacing w:before="254" w:after="778" w:line="360" w:lineRule="auto"/>
        <w:ind w:left="14" w:firstLine="0"/>
        <w:jc w:val="left"/>
      </w:pPr>
      <w:r>
        <w:rPr>
          <w:b/>
          <w:sz w:val="28"/>
          <w:szCs w:val="28"/>
        </w:rPr>
        <w:t>Список литературы</w:t>
      </w:r>
    </w:p>
    <w:p w:rsidR="00580E50" w:rsidRPr="00580E50" w:rsidRDefault="00580E50" w:rsidP="00580E50">
      <w:pPr>
        <w:widowControl/>
        <w:spacing w:line="360" w:lineRule="auto"/>
        <w:ind w:left="360" w:firstLine="0"/>
        <w:jc w:val="left"/>
        <w:rPr>
          <w:sz w:val="28"/>
          <w:szCs w:val="28"/>
        </w:rPr>
      </w:pPr>
      <w:r w:rsidRPr="00580E50">
        <w:rPr>
          <w:sz w:val="28"/>
          <w:szCs w:val="28"/>
        </w:rPr>
        <w:t>1.Змеёв С.И. «Основы педагогики: Учебное пособие для вузов», М.:Наука, 1999г.</w:t>
      </w:r>
    </w:p>
    <w:p w:rsidR="00580E50" w:rsidRPr="00580E50" w:rsidRDefault="00580E50" w:rsidP="00580E50">
      <w:pPr>
        <w:widowControl/>
        <w:spacing w:line="360" w:lineRule="auto"/>
        <w:ind w:left="360" w:firstLine="0"/>
        <w:jc w:val="left"/>
        <w:rPr>
          <w:sz w:val="28"/>
          <w:szCs w:val="28"/>
        </w:rPr>
      </w:pPr>
      <w:r w:rsidRPr="00580E50">
        <w:rPr>
          <w:sz w:val="28"/>
          <w:szCs w:val="28"/>
        </w:rPr>
        <w:t>2. Интернет-сайт</w:t>
      </w:r>
    </w:p>
    <w:p w:rsidR="00580E50" w:rsidRPr="00580E50" w:rsidRDefault="00580E50" w:rsidP="00580E50">
      <w:pPr>
        <w:widowControl/>
        <w:spacing w:line="360" w:lineRule="auto"/>
        <w:ind w:left="360" w:firstLine="0"/>
        <w:jc w:val="left"/>
        <w:rPr>
          <w:sz w:val="28"/>
          <w:szCs w:val="28"/>
        </w:rPr>
      </w:pPr>
      <w:r w:rsidRPr="00580E50">
        <w:rPr>
          <w:sz w:val="28"/>
          <w:szCs w:val="28"/>
          <w:lang w:val="en-US"/>
        </w:rPr>
        <w:t>http</w:t>
      </w:r>
      <w:r w:rsidRPr="00580E50">
        <w:rPr>
          <w:sz w:val="28"/>
          <w:szCs w:val="28"/>
        </w:rPr>
        <w:t>//</w:t>
      </w:r>
      <w:r w:rsidRPr="00580E50">
        <w:rPr>
          <w:sz w:val="28"/>
          <w:szCs w:val="28"/>
          <w:lang w:val="en-US"/>
        </w:rPr>
        <w:t>www</w:t>
      </w:r>
      <w:r w:rsidRPr="00580E50">
        <w:rPr>
          <w:sz w:val="28"/>
          <w:szCs w:val="28"/>
        </w:rPr>
        <w:t>/</w:t>
      </w:r>
      <w:r w:rsidRPr="00580E50">
        <w:rPr>
          <w:sz w:val="28"/>
          <w:szCs w:val="28"/>
          <w:lang w:val="en-US"/>
        </w:rPr>
        <w:t>ncstu</w:t>
      </w:r>
      <w:r w:rsidRPr="00580E50">
        <w:rPr>
          <w:sz w:val="28"/>
          <w:szCs w:val="28"/>
        </w:rPr>
        <w:t>/</w:t>
      </w:r>
      <w:r w:rsidRPr="00580E50">
        <w:rPr>
          <w:sz w:val="28"/>
          <w:szCs w:val="28"/>
          <w:lang w:val="en-US"/>
        </w:rPr>
        <w:t>ru</w:t>
      </w:r>
      <w:r w:rsidRPr="00580E50">
        <w:rPr>
          <w:sz w:val="28"/>
          <w:szCs w:val="28"/>
        </w:rPr>
        <w:t>/</w:t>
      </w:r>
      <w:r w:rsidRPr="00580E50">
        <w:rPr>
          <w:sz w:val="28"/>
          <w:szCs w:val="28"/>
          <w:lang w:val="en-US"/>
        </w:rPr>
        <w:t>content</w:t>
      </w:r>
      <w:r w:rsidRPr="00580E50">
        <w:rPr>
          <w:sz w:val="28"/>
          <w:szCs w:val="28"/>
        </w:rPr>
        <w:t>/</w:t>
      </w:r>
      <w:r w:rsidRPr="00580E50">
        <w:rPr>
          <w:sz w:val="28"/>
          <w:szCs w:val="28"/>
          <w:lang w:val="en-US"/>
        </w:rPr>
        <w:t>docs</w:t>
      </w:r>
      <w:r w:rsidRPr="00580E50">
        <w:rPr>
          <w:sz w:val="28"/>
          <w:szCs w:val="28"/>
        </w:rPr>
        <w:t>/</w:t>
      </w:r>
      <w:r w:rsidRPr="00580E50">
        <w:rPr>
          <w:sz w:val="28"/>
          <w:szCs w:val="28"/>
          <w:lang w:val="en-US"/>
        </w:rPr>
        <w:t>pdf</w:t>
      </w:r>
      <w:r w:rsidRPr="00580E50">
        <w:rPr>
          <w:sz w:val="28"/>
          <w:szCs w:val="28"/>
        </w:rPr>
        <w:t>/</w:t>
      </w:r>
      <w:r w:rsidRPr="00580E50">
        <w:rPr>
          <w:sz w:val="28"/>
          <w:szCs w:val="28"/>
          <w:lang w:val="en-US"/>
        </w:rPr>
        <w:t>conf</w:t>
      </w:r>
      <w:r w:rsidRPr="00580E50">
        <w:rPr>
          <w:sz w:val="28"/>
          <w:szCs w:val="28"/>
        </w:rPr>
        <w:t>/</w:t>
      </w:r>
      <w:r w:rsidRPr="00580E50">
        <w:rPr>
          <w:sz w:val="28"/>
          <w:szCs w:val="28"/>
          <w:lang w:val="en-US"/>
        </w:rPr>
        <w:t>past</w:t>
      </w:r>
      <w:r w:rsidRPr="00580E50">
        <w:rPr>
          <w:sz w:val="28"/>
          <w:szCs w:val="28"/>
        </w:rPr>
        <w:t>/2002/</w:t>
      </w:r>
      <w:r w:rsidRPr="00580E50">
        <w:rPr>
          <w:sz w:val="28"/>
          <w:szCs w:val="28"/>
          <w:lang w:val="en-US"/>
        </w:rPr>
        <w:t>human</w:t>
      </w:r>
      <w:r w:rsidRPr="00580E50">
        <w:rPr>
          <w:sz w:val="28"/>
          <w:szCs w:val="28"/>
        </w:rPr>
        <w:t>/02/11/</w:t>
      </w:r>
      <w:r w:rsidRPr="00580E50">
        <w:rPr>
          <w:sz w:val="28"/>
          <w:szCs w:val="28"/>
          <w:lang w:val="en-US"/>
        </w:rPr>
        <w:t>pdf</w:t>
      </w:r>
      <w:r w:rsidRPr="00580E50">
        <w:rPr>
          <w:sz w:val="28"/>
          <w:szCs w:val="28"/>
        </w:rPr>
        <w:t>/</w:t>
      </w:r>
    </w:p>
    <w:p w:rsidR="00580E50" w:rsidRDefault="00580E50" w:rsidP="00580E50">
      <w:pPr>
        <w:widowControl/>
        <w:spacing w:line="360" w:lineRule="auto"/>
        <w:ind w:left="360" w:firstLine="0"/>
        <w:jc w:val="left"/>
        <w:rPr>
          <w:sz w:val="28"/>
          <w:szCs w:val="28"/>
        </w:rPr>
      </w:pPr>
      <w:r w:rsidRPr="00580E50">
        <w:rPr>
          <w:sz w:val="28"/>
          <w:szCs w:val="28"/>
        </w:rPr>
        <w:t xml:space="preserve">3.Вербицкий А., «Психолого-педагогические основы образования взрослых: контекстный подход». Статья 1., журнал «Новые знания»№1 </w:t>
      </w:r>
      <w:smartTag w:uri="urn:schemas-microsoft-com:office:smarttags" w:element="metricconverter">
        <w:smartTagPr>
          <w:attr w:name="ProductID" w:val="2001 г"/>
        </w:smartTagPr>
        <w:r w:rsidRPr="00580E50">
          <w:rPr>
            <w:sz w:val="28"/>
            <w:szCs w:val="28"/>
          </w:rPr>
          <w:t>2001 г</w:t>
        </w:r>
      </w:smartTag>
      <w:r w:rsidRPr="00580E50">
        <w:rPr>
          <w:sz w:val="28"/>
          <w:szCs w:val="28"/>
        </w:rPr>
        <w:t>.</w:t>
      </w:r>
    </w:p>
    <w:p w:rsidR="00580E50" w:rsidRDefault="00580E50" w:rsidP="00580E50">
      <w:pPr>
        <w:widowControl/>
        <w:spacing w:line="360" w:lineRule="auto"/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80E50">
        <w:rPr>
          <w:sz w:val="28"/>
          <w:szCs w:val="28"/>
        </w:rPr>
        <w:t xml:space="preserve">Ильин Г., «Качество дополнительного профессионального          образования»., журнал «Новые знания» №1 </w:t>
      </w:r>
      <w:smartTag w:uri="urn:schemas-microsoft-com:office:smarttags" w:element="metricconverter">
        <w:smartTagPr>
          <w:attr w:name="ProductID" w:val="2001 г"/>
        </w:smartTagPr>
        <w:r w:rsidRPr="00580E50">
          <w:rPr>
            <w:sz w:val="28"/>
            <w:szCs w:val="28"/>
          </w:rPr>
          <w:t>2001 г</w:t>
        </w:r>
      </w:smartTag>
      <w:r w:rsidRPr="00580E50">
        <w:rPr>
          <w:sz w:val="28"/>
          <w:szCs w:val="28"/>
        </w:rPr>
        <w:t>.</w:t>
      </w:r>
    </w:p>
    <w:p w:rsidR="00580E50" w:rsidRDefault="00580E50" w:rsidP="00580E50">
      <w:pPr>
        <w:widowControl/>
        <w:tabs>
          <w:tab w:val="num" w:pos="1421"/>
        </w:tabs>
        <w:spacing w:line="360" w:lineRule="auto"/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Pr="00580E50">
        <w:rPr>
          <w:sz w:val="28"/>
          <w:szCs w:val="28"/>
        </w:rPr>
        <w:t xml:space="preserve">Кулюткин Ю., Мушталинская И., «Педагогическая рефлексия в образовательной деятельности взрьслых»., журнал «Новые знания» №4 2001 </w:t>
      </w:r>
      <w:r>
        <w:rPr>
          <w:sz w:val="28"/>
          <w:szCs w:val="28"/>
        </w:rPr>
        <w:t>6.</w:t>
      </w:r>
      <w:r w:rsidRPr="00580E50">
        <w:rPr>
          <w:sz w:val="28"/>
          <w:szCs w:val="28"/>
        </w:rPr>
        <w:t>Интернет-сайт «Система дополнительного профессионального образования»hppt^// www/mifp/ru/pedagogika/course/modl 2/htm</w:t>
      </w:r>
    </w:p>
    <w:p w:rsidR="00580E50" w:rsidRDefault="00580E50" w:rsidP="00580E50">
      <w:pPr>
        <w:widowControl/>
        <w:tabs>
          <w:tab w:val="num" w:pos="1421"/>
        </w:tabs>
        <w:spacing w:line="360" w:lineRule="auto"/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80E50">
        <w:rPr>
          <w:sz w:val="28"/>
          <w:szCs w:val="28"/>
        </w:rPr>
        <w:t xml:space="preserve">Змеёв С.И. «Становление андрагогики: развитие теории и технологии обучения взрослых: Дис….д-ра пед.наук.»-М., </w:t>
      </w:r>
      <w:smartTag w:uri="urn:schemas-microsoft-com:office:smarttags" w:element="metricconverter">
        <w:smartTagPr>
          <w:attr w:name="ProductID" w:val="2000 г"/>
        </w:smartTagPr>
        <w:r w:rsidRPr="00580E50">
          <w:rPr>
            <w:sz w:val="28"/>
            <w:szCs w:val="28"/>
          </w:rPr>
          <w:t>2000 г</w:t>
        </w:r>
      </w:smartTag>
      <w:r w:rsidRPr="00580E50">
        <w:rPr>
          <w:sz w:val="28"/>
          <w:szCs w:val="28"/>
        </w:rPr>
        <w:t>.</w:t>
      </w:r>
    </w:p>
    <w:p w:rsidR="00580E50" w:rsidRPr="00580E50" w:rsidRDefault="00580E50" w:rsidP="00580E50">
      <w:pPr>
        <w:widowControl/>
        <w:tabs>
          <w:tab w:val="num" w:pos="1421"/>
        </w:tabs>
        <w:spacing w:line="360" w:lineRule="auto"/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Pr="00580E50">
        <w:rPr>
          <w:sz w:val="28"/>
          <w:szCs w:val="28"/>
        </w:rPr>
        <w:t xml:space="preserve">Колесникова И.А. «Основы андрагогики»., М.: Академия, </w:t>
      </w:r>
      <w:smartTag w:uri="urn:schemas-microsoft-com:office:smarttags" w:element="metricconverter">
        <w:smartTagPr>
          <w:attr w:name="ProductID" w:val="2003 г"/>
        </w:smartTagPr>
        <w:r w:rsidRPr="00580E50">
          <w:rPr>
            <w:sz w:val="28"/>
            <w:szCs w:val="28"/>
          </w:rPr>
          <w:t>2003 г</w:t>
        </w:r>
      </w:smartTag>
      <w:r w:rsidRPr="00580E50">
        <w:rPr>
          <w:sz w:val="28"/>
          <w:szCs w:val="28"/>
        </w:rPr>
        <w:t>.</w:t>
      </w:r>
    </w:p>
    <w:p w:rsidR="00580E50" w:rsidRPr="00580E50" w:rsidRDefault="00580E50" w:rsidP="00580E50">
      <w:pPr>
        <w:widowControl/>
        <w:spacing w:line="360" w:lineRule="auto"/>
        <w:ind w:left="360" w:firstLine="0"/>
        <w:jc w:val="left"/>
        <w:rPr>
          <w:sz w:val="28"/>
          <w:szCs w:val="28"/>
        </w:rPr>
      </w:pPr>
    </w:p>
    <w:p w:rsidR="00580E50" w:rsidRPr="00580E50" w:rsidRDefault="00580E50" w:rsidP="00580E50">
      <w:pPr>
        <w:widowControl/>
        <w:spacing w:line="360" w:lineRule="auto"/>
        <w:ind w:left="360" w:firstLine="0"/>
        <w:jc w:val="left"/>
        <w:rPr>
          <w:b/>
          <w:sz w:val="28"/>
          <w:szCs w:val="28"/>
        </w:rPr>
      </w:pPr>
    </w:p>
    <w:p w:rsidR="003962A7" w:rsidRPr="00477E7F" w:rsidRDefault="003962A7" w:rsidP="0083440E">
      <w:pPr>
        <w:pStyle w:val="DIV-12"/>
        <w:spacing w:line="360" w:lineRule="auto"/>
        <w:ind w:firstLine="709"/>
        <w:rPr>
          <w:sz w:val="28"/>
          <w:szCs w:val="28"/>
        </w:rPr>
      </w:pPr>
    </w:p>
    <w:sectPr w:rsidR="003962A7" w:rsidRPr="00477E7F" w:rsidSect="007F780D">
      <w:footerReference w:type="even" r:id="rId12"/>
      <w:foot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F6" w:rsidRDefault="003A29F6">
      <w:r>
        <w:separator/>
      </w:r>
    </w:p>
  </w:endnote>
  <w:endnote w:type="continuationSeparator" w:id="0">
    <w:p w:rsidR="003A29F6" w:rsidRDefault="003A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E0" w:rsidRDefault="00B60BE0" w:rsidP="00FD6F43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87F36">
      <w:rPr>
        <w:rStyle w:val="af2"/>
        <w:noProof/>
      </w:rPr>
      <w:t>2</w:t>
    </w:r>
    <w:r>
      <w:rPr>
        <w:rStyle w:val="af2"/>
      </w:rPr>
      <w:fldChar w:fldCharType="end"/>
    </w:r>
  </w:p>
  <w:p w:rsidR="00B60BE0" w:rsidRPr="00282DFA" w:rsidRDefault="00B60BE0" w:rsidP="00FD6F4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E0" w:rsidRDefault="00B60BE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87F36">
      <w:rPr>
        <w:noProof/>
      </w:rPr>
      <w:t>1</w:t>
    </w:r>
    <w:r>
      <w:fldChar w:fldCharType="end"/>
    </w:r>
  </w:p>
  <w:p w:rsidR="00B60BE0" w:rsidRDefault="00B60BE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E0" w:rsidRDefault="00B60BE0">
    <w:pPr>
      <w:pStyle w:val="af0"/>
    </w:pPr>
    <w:r>
      <w:fldChar w:fldCharType="begin"/>
    </w:r>
    <w:r>
      <w:instrText xml:space="preserve"> PAGE   \* MERGEFORMAT </w:instrText>
    </w:r>
    <w:r>
      <w:fldChar w:fldCharType="separate"/>
    </w:r>
    <w:r w:rsidR="003B7407">
      <w:rPr>
        <w:noProof/>
      </w:rPr>
      <w:t>15</w:t>
    </w:r>
    <w:r>
      <w:fldChar w:fldCharType="end"/>
    </w:r>
  </w:p>
  <w:p w:rsidR="00B60BE0" w:rsidRDefault="00B60BE0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E0" w:rsidRDefault="00B60BE0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60BE0" w:rsidRDefault="00B60BE0">
    <w:pPr>
      <w:pStyle w:val="af0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E0" w:rsidRDefault="00B60BE0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B7407">
      <w:rPr>
        <w:rStyle w:val="af2"/>
        <w:noProof/>
      </w:rPr>
      <w:t>21</w:t>
    </w:r>
    <w:r>
      <w:rPr>
        <w:rStyle w:val="af2"/>
      </w:rPr>
      <w:fldChar w:fldCharType="end"/>
    </w:r>
  </w:p>
  <w:p w:rsidR="00B60BE0" w:rsidRDefault="00B60BE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F6" w:rsidRDefault="003A29F6">
      <w:r>
        <w:separator/>
      </w:r>
    </w:p>
  </w:footnote>
  <w:footnote w:type="continuationSeparator" w:id="0">
    <w:p w:rsidR="003A29F6" w:rsidRDefault="003A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E6FDBF"/>
    <w:multiLevelType w:val="hybridMultilevel"/>
    <w:tmpl w:val="74B3AB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3"/>
    <w:multiLevelType w:val="singleLevel"/>
    <w:tmpl w:val="3962D74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2E045CE"/>
    <w:lvl w:ilvl="0">
      <w:numFmt w:val="bullet"/>
      <w:lvlText w:val="*"/>
      <w:lvlJc w:val="left"/>
    </w:lvl>
  </w:abstractNum>
  <w:abstractNum w:abstractNumId="3">
    <w:nsid w:val="0A0F1BC6"/>
    <w:multiLevelType w:val="hybridMultilevel"/>
    <w:tmpl w:val="4A0E6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8227D"/>
    <w:multiLevelType w:val="hybridMultilevel"/>
    <w:tmpl w:val="812008F6"/>
    <w:lvl w:ilvl="0" w:tplc="615EBE48">
      <w:start w:val="1"/>
      <w:numFmt w:val="decimal"/>
      <w:lvlText w:val="%1."/>
      <w:lvlJc w:val="left"/>
      <w:pPr>
        <w:tabs>
          <w:tab w:val="num" w:pos="1421"/>
        </w:tabs>
        <w:ind w:left="1421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730D"/>
    <w:multiLevelType w:val="hybridMultilevel"/>
    <w:tmpl w:val="FCC25CB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50753A4"/>
    <w:multiLevelType w:val="hybridMultilevel"/>
    <w:tmpl w:val="C52A6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320BE1"/>
    <w:multiLevelType w:val="hybridMultilevel"/>
    <w:tmpl w:val="78049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486434"/>
    <w:multiLevelType w:val="hybridMultilevel"/>
    <w:tmpl w:val="3800A96A"/>
    <w:lvl w:ilvl="0" w:tplc="B7C23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89187D"/>
    <w:multiLevelType w:val="hybridMultilevel"/>
    <w:tmpl w:val="71C88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056838"/>
    <w:multiLevelType w:val="hybridMultilevel"/>
    <w:tmpl w:val="05DAE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5073D9"/>
    <w:multiLevelType w:val="hybridMultilevel"/>
    <w:tmpl w:val="32DA3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DE4480"/>
    <w:multiLevelType w:val="hybridMultilevel"/>
    <w:tmpl w:val="34BEEC3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1C035588"/>
    <w:multiLevelType w:val="hybridMultilevel"/>
    <w:tmpl w:val="38509D6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1CA22FA4"/>
    <w:multiLevelType w:val="multilevel"/>
    <w:tmpl w:val="66B46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1CED73C0"/>
    <w:multiLevelType w:val="multilevel"/>
    <w:tmpl w:val="A9B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F91625"/>
    <w:multiLevelType w:val="hybridMultilevel"/>
    <w:tmpl w:val="70C4AB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23647C92"/>
    <w:multiLevelType w:val="hybridMultilevel"/>
    <w:tmpl w:val="CD860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F500BD"/>
    <w:multiLevelType w:val="hybridMultilevel"/>
    <w:tmpl w:val="EEB2BA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264C769B"/>
    <w:multiLevelType w:val="hybridMultilevel"/>
    <w:tmpl w:val="3F5AC9A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280C15FC"/>
    <w:multiLevelType w:val="hybridMultilevel"/>
    <w:tmpl w:val="929AC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574F91"/>
    <w:multiLevelType w:val="hybridMultilevel"/>
    <w:tmpl w:val="959A9A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AB279C"/>
    <w:multiLevelType w:val="hybridMultilevel"/>
    <w:tmpl w:val="6CF67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155E92"/>
    <w:multiLevelType w:val="singleLevel"/>
    <w:tmpl w:val="169E2FF2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24">
    <w:nsid w:val="40007187"/>
    <w:multiLevelType w:val="hybridMultilevel"/>
    <w:tmpl w:val="461C05DC"/>
    <w:lvl w:ilvl="0" w:tplc="615EBE48">
      <w:start w:val="1"/>
      <w:numFmt w:val="decimal"/>
      <w:lvlText w:val="%1."/>
      <w:lvlJc w:val="left"/>
      <w:pPr>
        <w:tabs>
          <w:tab w:val="num" w:pos="1421"/>
        </w:tabs>
        <w:ind w:left="14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5">
    <w:nsid w:val="417140D4"/>
    <w:multiLevelType w:val="hybridMultilevel"/>
    <w:tmpl w:val="461C05DC"/>
    <w:lvl w:ilvl="0" w:tplc="615EBE48">
      <w:start w:val="1"/>
      <w:numFmt w:val="decimal"/>
      <w:lvlText w:val="%1."/>
      <w:lvlJc w:val="left"/>
      <w:pPr>
        <w:tabs>
          <w:tab w:val="num" w:pos="1421"/>
        </w:tabs>
        <w:ind w:left="14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6">
    <w:nsid w:val="430727ED"/>
    <w:multiLevelType w:val="hybridMultilevel"/>
    <w:tmpl w:val="461C05DC"/>
    <w:lvl w:ilvl="0" w:tplc="615EBE48">
      <w:start w:val="1"/>
      <w:numFmt w:val="decimal"/>
      <w:lvlText w:val="%1."/>
      <w:lvlJc w:val="left"/>
      <w:pPr>
        <w:tabs>
          <w:tab w:val="num" w:pos="1421"/>
        </w:tabs>
        <w:ind w:left="14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7">
    <w:nsid w:val="4FEE3075"/>
    <w:multiLevelType w:val="multilevel"/>
    <w:tmpl w:val="569C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921A57"/>
    <w:multiLevelType w:val="hybridMultilevel"/>
    <w:tmpl w:val="717E8CD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53303273"/>
    <w:multiLevelType w:val="hybridMultilevel"/>
    <w:tmpl w:val="06ECC610"/>
    <w:lvl w:ilvl="0" w:tplc="ED240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E4706F"/>
    <w:multiLevelType w:val="hybridMultilevel"/>
    <w:tmpl w:val="5BC87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0283D"/>
    <w:multiLevelType w:val="hybridMultilevel"/>
    <w:tmpl w:val="E0F84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CC5458"/>
    <w:multiLevelType w:val="hybridMultilevel"/>
    <w:tmpl w:val="90A0B20C"/>
    <w:lvl w:ilvl="0" w:tplc="F7CE46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E634F18"/>
    <w:multiLevelType w:val="hybridMultilevel"/>
    <w:tmpl w:val="04546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F0732D"/>
    <w:multiLevelType w:val="hybridMultilevel"/>
    <w:tmpl w:val="6AF0D030"/>
    <w:lvl w:ilvl="0" w:tplc="7398302C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9"/>
        </w:tabs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9"/>
        </w:tabs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9"/>
        </w:tabs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9"/>
        </w:tabs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9"/>
        </w:tabs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9"/>
        </w:tabs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9"/>
        </w:tabs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9"/>
        </w:tabs>
        <w:ind w:left="6429" w:hanging="180"/>
      </w:pPr>
    </w:lvl>
  </w:abstractNum>
  <w:abstractNum w:abstractNumId="35">
    <w:nsid w:val="642661CF"/>
    <w:multiLevelType w:val="hybridMultilevel"/>
    <w:tmpl w:val="BE042EA8"/>
    <w:lvl w:ilvl="0" w:tplc="7006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10406A">
      <w:numFmt w:val="none"/>
      <w:lvlText w:val=""/>
      <w:lvlJc w:val="left"/>
      <w:pPr>
        <w:tabs>
          <w:tab w:val="num" w:pos="360"/>
        </w:tabs>
      </w:pPr>
    </w:lvl>
    <w:lvl w:ilvl="2" w:tplc="7DBAA65A">
      <w:numFmt w:val="none"/>
      <w:lvlText w:val=""/>
      <w:lvlJc w:val="left"/>
      <w:pPr>
        <w:tabs>
          <w:tab w:val="num" w:pos="360"/>
        </w:tabs>
      </w:pPr>
    </w:lvl>
    <w:lvl w:ilvl="3" w:tplc="6B8A06DA">
      <w:numFmt w:val="none"/>
      <w:lvlText w:val=""/>
      <w:lvlJc w:val="left"/>
      <w:pPr>
        <w:tabs>
          <w:tab w:val="num" w:pos="360"/>
        </w:tabs>
      </w:pPr>
    </w:lvl>
    <w:lvl w:ilvl="4" w:tplc="31423C2E">
      <w:numFmt w:val="none"/>
      <w:lvlText w:val=""/>
      <w:lvlJc w:val="left"/>
      <w:pPr>
        <w:tabs>
          <w:tab w:val="num" w:pos="360"/>
        </w:tabs>
      </w:pPr>
    </w:lvl>
    <w:lvl w:ilvl="5" w:tplc="40B4AEAE">
      <w:numFmt w:val="none"/>
      <w:lvlText w:val=""/>
      <w:lvlJc w:val="left"/>
      <w:pPr>
        <w:tabs>
          <w:tab w:val="num" w:pos="360"/>
        </w:tabs>
      </w:pPr>
    </w:lvl>
    <w:lvl w:ilvl="6" w:tplc="CD1E8ED8">
      <w:numFmt w:val="none"/>
      <w:lvlText w:val=""/>
      <w:lvlJc w:val="left"/>
      <w:pPr>
        <w:tabs>
          <w:tab w:val="num" w:pos="360"/>
        </w:tabs>
      </w:pPr>
    </w:lvl>
    <w:lvl w:ilvl="7" w:tplc="80A25BFE">
      <w:numFmt w:val="none"/>
      <w:lvlText w:val=""/>
      <w:lvlJc w:val="left"/>
      <w:pPr>
        <w:tabs>
          <w:tab w:val="num" w:pos="360"/>
        </w:tabs>
      </w:pPr>
    </w:lvl>
    <w:lvl w:ilvl="8" w:tplc="7E749460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F654AD1"/>
    <w:multiLevelType w:val="hybridMultilevel"/>
    <w:tmpl w:val="D7B00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3F4F15"/>
    <w:multiLevelType w:val="hybridMultilevel"/>
    <w:tmpl w:val="3356A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725A0D"/>
    <w:multiLevelType w:val="hybridMultilevel"/>
    <w:tmpl w:val="ADE81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0C7B67"/>
    <w:multiLevelType w:val="hybridMultilevel"/>
    <w:tmpl w:val="7F287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</w:num>
  <w:num w:numId="2">
    <w:abstractNumId w:val="35"/>
  </w:num>
  <w:num w:numId="3">
    <w:abstractNumId w:val="34"/>
  </w:num>
  <w:num w:numId="4">
    <w:abstractNumId w:val="10"/>
  </w:num>
  <w:num w:numId="5">
    <w:abstractNumId w:val="31"/>
  </w:num>
  <w:num w:numId="6">
    <w:abstractNumId w:val="17"/>
  </w:num>
  <w:num w:numId="7">
    <w:abstractNumId w:val="28"/>
  </w:num>
  <w:num w:numId="8">
    <w:abstractNumId w:val="13"/>
  </w:num>
  <w:num w:numId="9">
    <w:abstractNumId w:val="7"/>
  </w:num>
  <w:num w:numId="10">
    <w:abstractNumId w:val="19"/>
  </w:num>
  <w:num w:numId="11">
    <w:abstractNumId w:val="2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6"/>
  </w:num>
  <w:num w:numId="14">
    <w:abstractNumId w:val="11"/>
  </w:num>
  <w:num w:numId="15">
    <w:abstractNumId w:val="29"/>
  </w:num>
  <w:num w:numId="16">
    <w:abstractNumId w:val="20"/>
  </w:num>
  <w:num w:numId="17">
    <w:abstractNumId w:val="32"/>
  </w:num>
  <w:num w:numId="18">
    <w:abstractNumId w:val="22"/>
  </w:num>
  <w:num w:numId="19">
    <w:abstractNumId w:val="18"/>
  </w:num>
  <w:num w:numId="20">
    <w:abstractNumId w:val="0"/>
  </w:num>
  <w:num w:numId="21">
    <w:abstractNumId w:val="8"/>
  </w:num>
  <w:num w:numId="22">
    <w:abstractNumId w:val="27"/>
  </w:num>
  <w:num w:numId="23">
    <w:abstractNumId w:val="15"/>
  </w:num>
  <w:num w:numId="24">
    <w:abstractNumId w:val="37"/>
  </w:num>
  <w:num w:numId="25">
    <w:abstractNumId w:val="1"/>
  </w:num>
  <w:num w:numId="26">
    <w:abstractNumId w:val="39"/>
  </w:num>
  <w:num w:numId="27">
    <w:abstractNumId w:val="33"/>
  </w:num>
  <w:num w:numId="28">
    <w:abstractNumId w:val="38"/>
  </w:num>
  <w:num w:numId="29">
    <w:abstractNumId w:val="25"/>
  </w:num>
  <w:num w:numId="30">
    <w:abstractNumId w:val="26"/>
  </w:num>
  <w:num w:numId="31">
    <w:abstractNumId w:val="30"/>
  </w:num>
  <w:num w:numId="32">
    <w:abstractNumId w:val="4"/>
  </w:num>
  <w:num w:numId="33">
    <w:abstractNumId w:val="24"/>
  </w:num>
  <w:num w:numId="34">
    <w:abstractNumId w:val="21"/>
  </w:num>
  <w:num w:numId="35">
    <w:abstractNumId w:val="6"/>
  </w:num>
  <w:num w:numId="36">
    <w:abstractNumId w:val="12"/>
  </w:num>
  <w:num w:numId="37">
    <w:abstractNumId w:val="5"/>
  </w:num>
  <w:num w:numId="38">
    <w:abstractNumId w:val="36"/>
  </w:num>
  <w:num w:numId="39">
    <w:abstractNumId w:val="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F43"/>
    <w:rsid w:val="000039D3"/>
    <w:rsid w:val="00004E7F"/>
    <w:rsid w:val="00005C75"/>
    <w:rsid w:val="00012247"/>
    <w:rsid w:val="000325B3"/>
    <w:rsid w:val="000341A2"/>
    <w:rsid w:val="00044857"/>
    <w:rsid w:val="000622A0"/>
    <w:rsid w:val="00070B33"/>
    <w:rsid w:val="00070EFD"/>
    <w:rsid w:val="00075DA9"/>
    <w:rsid w:val="00080245"/>
    <w:rsid w:val="00082E71"/>
    <w:rsid w:val="00083228"/>
    <w:rsid w:val="00083EDA"/>
    <w:rsid w:val="00084670"/>
    <w:rsid w:val="00084CAC"/>
    <w:rsid w:val="000948E7"/>
    <w:rsid w:val="00095FD8"/>
    <w:rsid w:val="000A1515"/>
    <w:rsid w:val="000A22BC"/>
    <w:rsid w:val="000A5A4B"/>
    <w:rsid w:val="000A6312"/>
    <w:rsid w:val="000A6F29"/>
    <w:rsid w:val="000C02FD"/>
    <w:rsid w:val="000C7313"/>
    <w:rsid w:val="000D1A72"/>
    <w:rsid w:val="000D6166"/>
    <w:rsid w:val="000D7C6E"/>
    <w:rsid w:val="000E0E4A"/>
    <w:rsid w:val="000E0EFC"/>
    <w:rsid w:val="000E19C5"/>
    <w:rsid w:val="000E1E53"/>
    <w:rsid w:val="000E23E5"/>
    <w:rsid w:val="000E7D4C"/>
    <w:rsid w:val="000F1CCB"/>
    <w:rsid w:val="00106B9F"/>
    <w:rsid w:val="0010734C"/>
    <w:rsid w:val="00107877"/>
    <w:rsid w:val="00114D62"/>
    <w:rsid w:val="00115F55"/>
    <w:rsid w:val="001173AF"/>
    <w:rsid w:val="00122109"/>
    <w:rsid w:val="00122D23"/>
    <w:rsid w:val="0013272F"/>
    <w:rsid w:val="00143380"/>
    <w:rsid w:val="00147D15"/>
    <w:rsid w:val="0015449D"/>
    <w:rsid w:val="0015636E"/>
    <w:rsid w:val="00171FF0"/>
    <w:rsid w:val="00175389"/>
    <w:rsid w:val="00176388"/>
    <w:rsid w:val="001767E7"/>
    <w:rsid w:val="0017684E"/>
    <w:rsid w:val="00180206"/>
    <w:rsid w:val="0018353B"/>
    <w:rsid w:val="00184FF3"/>
    <w:rsid w:val="00185840"/>
    <w:rsid w:val="001859B7"/>
    <w:rsid w:val="00185D4C"/>
    <w:rsid w:val="0019176A"/>
    <w:rsid w:val="001A3B7E"/>
    <w:rsid w:val="001B276F"/>
    <w:rsid w:val="001C2561"/>
    <w:rsid w:val="001D0D9E"/>
    <w:rsid w:val="001D25AA"/>
    <w:rsid w:val="001D2EE1"/>
    <w:rsid w:val="001E4E4A"/>
    <w:rsid w:val="001E5C41"/>
    <w:rsid w:val="001E717E"/>
    <w:rsid w:val="001F5957"/>
    <w:rsid w:val="00201D0B"/>
    <w:rsid w:val="00202D53"/>
    <w:rsid w:val="00204DCE"/>
    <w:rsid w:val="0020736D"/>
    <w:rsid w:val="00207BD3"/>
    <w:rsid w:val="0021260E"/>
    <w:rsid w:val="002127EB"/>
    <w:rsid w:val="00223B50"/>
    <w:rsid w:val="00224199"/>
    <w:rsid w:val="00235141"/>
    <w:rsid w:val="00236562"/>
    <w:rsid w:val="00240E87"/>
    <w:rsid w:val="0024473A"/>
    <w:rsid w:val="0024587A"/>
    <w:rsid w:val="00245E49"/>
    <w:rsid w:val="002469B6"/>
    <w:rsid w:val="00265F83"/>
    <w:rsid w:val="00266020"/>
    <w:rsid w:val="002709F5"/>
    <w:rsid w:val="0027351C"/>
    <w:rsid w:val="00275802"/>
    <w:rsid w:val="002763A9"/>
    <w:rsid w:val="0028188A"/>
    <w:rsid w:val="00282845"/>
    <w:rsid w:val="0028557C"/>
    <w:rsid w:val="00290521"/>
    <w:rsid w:val="00293D9A"/>
    <w:rsid w:val="00295A02"/>
    <w:rsid w:val="00295B2A"/>
    <w:rsid w:val="00296371"/>
    <w:rsid w:val="0029654C"/>
    <w:rsid w:val="002A0570"/>
    <w:rsid w:val="002A0937"/>
    <w:rsid w:val="002A2BDC"/>
    <w:rsid w:val="002B1C1E"/>
    <w:rsid w:val="002B1FC6"/>
    <w:rsid w:val="002C026C"/>
    <w:rsid w:val="002C23BC"/>
    <w:rsid w:val="002C5FFA"/>
    <w:rsid w:val="002D0C1D"/>
    <w:rsid w:val="002D209A"/>
    <w:rsid w:val="002D3C19"/>
    <w:rsid w:val="002D764B"/>
    <w:rsid w:val="002E64AA"/>
    <w:rsid w:val="002F56B2"/>
    <w:rsid w:val="00302B35"/>
    <w:rsid w:val="00313DAD"/>
    <w:rsid w:val="00314494"/>
    <w:rsid w:val="003170B6"/>
    <w:rsid w:val="0032082B"/>
    <w:rsid w:val="00327E23"/>
    <w:rsid w:val="00340137"/>
    <w:rsid w:val="003412F9"/>
    <w:rsid w:val="00345547"/>
    <w:rsid w:val="00347FD2"/>
    <w:rsid w:val="00350F90"/>
    <w:rsid w:val="003519ED"/>
    <w:rsid w:val="00362394"/>
    <w:rsid w:val="003623B1"/>
    <w:rsid w:val="00365D1C"/>
    <w:rsid w:val="003731AF"/>
    <w:rsid w:val="003735A7"/>
    <w:rsid w:val="00375DEF"/>
    <w:rsid w:val="00376037"/>
    <w:rsid w:val="00380E36"/>
    <w:rsid w:val="003857E1"/>
    <w:rsid w:val="00390ACA"/>
    <w:rsid w:val="00393D6B"/>
    <w:rsid w:val="003952A7"/>
    <w:rsid w:val="003962A7"/>
    <w:rsid w:val="003A24D3"/>
    <w:rsid w:val="003A29F6"/>
    <w:rsid w:val="003A5203"/>
    <w:rsid w:val="003A5451"/>
    <w:rsid w:val="003A706F"/>
    <w:rsid w:val="003B7407"/>
    <w:rsid w:val="003B7410"/>
    <w:rsid w:val="003C4571"/>
    <w:rsid w:val="003D0671"/>
    <w:rsid w:val="003E0698"/>
    <w:rsid w:val="003E606A"/>
    <w:rsid w:val="003F4B05"/>
    <w:rsid w:val="003F76FF"/>
    <w:rsid w:val="00404956"/>
    <w:rsid w:val="00404B85"/>
    <w:rsid w:val="00410566"/>
    <w:rsid w:val="0042076F"/>
    <w:rsid w:val="00424146"/>
    <w:rsid w:val="00427A91"/>
    <w:rsid w:val="00437063"/>
    <w:rsid w:val="0045369C"/>
    <w:rsid w:val="00457E66"/>
    <w:rsid w:val="00477E7F"/>
    <w:rsid w:val="004A2E04"/>
    <w:rsid w:val="004A2E59"/>
    <w:rsid w:val="004A5648"/>
    <w:rsid w:val="004A7C26"/>
    <w:rsid w:val="004B182F"/>
    <w:rsid w:val="004B3CE9"/>
    <w:rsid w:val="004B3F8D"/>
    <w:rsid w:val="004B45AC"/>
    <w:rsid w:val="004B6016"/>
    <w:rsid w:val="004C6C5D"/>
    <w:rsid w:val="004C7A30"/>
    <w:rsid w:val="004D2138"/>
    <w:rsid w:val="004D228A"/>
    <w:rsid w:val="004D34F9"/>
    <w:rsid w:val="004E289A"/>
    <w:rsid w:val="004F0092"/>
    <w:rsid w:val="004F1A96"/>
    <w:rsid w:val="004F30CB"/>
    <w:rsid w:val="004F3790"/>
    <w:rsid w:val="00503435"/>
    <w:rsid w:val="00515511"/>
    <w:rsid w:val="005163FA"/>
    <w:rsid w:val="005168CB"/>
    <w:rsid w:val="00516E98"/>
    <w:rsid w:val="00524F34"/>
    <w:rsid w:val="00526EB8"/>
    <w:rsid w:val="00530680"/>
    <w:rsid w:val="00530AB4"/>
    <w:rsid w:val="00533FC1"/>
    <w:rsid w:val="00536082"/>
    <w:rsid w:val="0053613F"/>
    <w:rsid w:val="00543EED"/>
    <w:rsid w:val="005461C4"/>
    <w:rsid w:val="005474F8"/>
    <w:rsid w:val="00553587"/>
    <w:rsid w:val="00554AB3"/>
    <w:rsid w:val="00554C20"/>
    <w:rsid w:val="005642FA"/>
    <w:rsid w:val="00565159"/>
    <w:rsid w:val="0056626B"/>
    <w:rsid w:val="00574CF6"/>
    <w:rsid w:val="00575261"/>
    <w:rsid w:val="00580E50"/>
    <w:rsid w:val="0058185F"/>
    <w:rsid w:val="00583121"/>
    <w:rsid w:val="00585194"/>
    <w:rsid w:val="005B279F"/>
    <w:rsid w:val="005B572E"/>
    <w:rsid w:val="005C31F5"/>
    <w:rsid w:val="005C3954"/>
    <w:rsid w:val="005C4391"/>
    <w:rsid w:val="005C528E"/>
    <w:rsid w:val="005C5CD0"/>
    <w:rsid w:val="005C7406"/>
    <w:rsid w:val="005C7FC8"/>
    <w:rsid w:val="005D3990"/>
    <w:rsid w:val="005D5D60"/>
    <w:rsid w:val="005F0AFE"/>
    <w:rsid w:val="005F449D"/>
    <w:rsid w:val="005F5899"/>
    <w:rsid w:val="005F6AB0"/>
    <w:rsid w:val="00602B4C"/>
    <w:rsid w:val="0061648C"/>
    <w:rsid w:val="00623F0B"/>
    <w:rsid w:val="00625522"/>
    <w:rsid w:val="00627C3B"/>
    <w:rsid w:val="006330F1"/>
    <w:rsid w:val="006344E3"/>
    <w:rsid w:val="00641BA6"/>
    <w:rsid w:val="00643CA5"/>
    <w:rsid w:val="00646D6E"/>
    <w:rsid w:val="0065104E"/>
    <w:rsid w:val="00654252"/>
    <w:rsid w:val="006572F6"/>
    <w:rsid w:val="00657C6F"/>
    <w:rsid w:val="006613A3"/>
    <w:rsid w:val="006627AB"/>
    <w:rsid w:val="00666B42"/>
    <w:rsid w:val="00667F40"/>
    <w:rsid w:val="00671518"/>
    <w:rsid w:val="006720B4"/>
    <w:rsid w:val="00672BEA"/>
    <w:rsid w:val="006759E7"/>
    <w:rsid w:val="00682A42"/>
    <w:rsid w:val="00683004"/>
    <w:rsid w:val="006A7366"/>
    <w:rsid w:val="006A7AD6"/>
    <w:rsid w:val="006C217B"/>
    <w:rsid w:val="006C272A"/>
    <w:rsid w:val="006C56D8"/>
    <w:rsid w:val="006C597F"/>
    <w:rsid w:val="006C6DE3"/>
    <w:rsid w:val="006D1607"/>
    <w:rsid w:val="006D6CC6"/>
    <w:rsid w:val="006D7B2D"/>
    <w:rsid w:val="006E09DF"/>
    <w:rsid w:val="006E0BEF"/>
    <w:rsid w:val="006E0F7B"/>
    <w:rsid w:val="006E3A06"/>
    <w:rsid w:val="006E719D"/>
    <w:rsid w:val="006F568E"/>
    <w:rsid w:val="006F7766"/>
    <w:rsid w:val="007114CB"/>
    <w:rsid w:val="007163D1"/>
    <w:rsid w:val="00720312"/>
    <w:rsid w:val="0072305A"/>
    <w:rsid w:val="00725421"/>
    <w:rsid w:val="00730239"/>
    <w:rsid w:val="0073086F"/>
    <w:rsid w:val="00732BD6"/>
    <w:rsid w:val="00733A28"/>
    <w:rsid w:val="00734998"/>
    <w:rsid w:val="00740305"/>
    <w:rsid w:val="0074327E"/>
    <w:rsid w:val="0074468F"/>
    <w:rsid w:val="00746EF1"/>
    <w:rsid w:val="007504FB"/>
    <w:rsid w:val="0075209A"/>
    <w:rsid w:val="007565BA"/>
    <w:rsid w:val="00760EF5"/>
    <w:rsid w:val="00761124"/>
    <w:rsid w:val="00763358"/>
    <w:rsid w:val="007642D0"/>
    <w:rsid w:val="0078144E"/>
    <w:rsid w:val="007902B9"/>
    <w:rsid w:val="0079132C"/>
    <w:rsid w:val="007939E5"/>
    <w:rsid w:val="007A3C01"/>
    <w:rsid w:val="007B09B1"/>
    <w:rsid w:val="007B0B95"/>
    <w:rsid w:val="007B29CD"/>
    <w:rsid w:val="007B35CF"/>
    <w:rsid w:val="007C3EBC"/>
    <w:rsid w:val="007C7A48"/>
    <w:rsid w:val="007D0061"/>
    <w:rsid w:val="007D42A6"/>
    <w:rsid w:val="007D73F7"/>
    <w:rsid w:val="007E783B"/>
    <w:rsid w:val="007F780D"/>
    <w:rsid w:val="00810DD1"/>
    <w:rsid w:val="00812818"/>
    <w:rsid w:val="008148A1"/>
    <w:rsid w:val="0081502B"/>
    <w:rsid w:val="00821D27"/>
    <w:rsid w:val="00822A6B"/>
    <w:rsid w:val="0083100C"/>
    <w:rsid w:val="008329DD"/>
    <w:rsid w:val="0083440E"/>
    <w:rsid w:val="00835144"/>
    <w:rsid w:val="00851473"/>
    <w:rsid w:val="00856AD5"/>
    <w:rsid w:val="00857996"/>
    <w:rsid w:val="008624AB"/>
    <w:rsid w:val="00862747"/>
    <w:rsid w:val="00865A2E"/>
    <w:rsid w:val="00865C79"/>
    <w:rsid w:val="00866997"/>
    <w:rsid w:val="00871CCE"/>
    <w:rsid w:val="00882810"/>
    <w:rsid w:val="00882AFC"/>
    <w:rsid w:val="008834A7"/>
    <w:rsid w:val="0088750C"/>
    <w:rsid w:val="008A0522"/>
    <w:rsid w:val="008A2C67"/>
    <w:rsid w:val="008C01DE"/>
    <w:rsid w:val="008C541B"/>
    <w:rsid w:val="008D6D8F"/>
    <w:rsid w:val="008E1352"/>
    <w:rsid w:val="008F49BA"/>
    <w:rsid w:val="008F69EB"/>
    <w:rsid w:val="008F7D33"/>
    <w:rsid w:val="009040E3"/>
    <w:rsid w:val="00906852"/>
    <w:rsid w:val="00914336"/>
    <w:rsid w:val="00921E8B"/>
    <w:rsid w:val="00926937"/>
    <w:rsid w:val="009271F2"/>
    <w:rsid w:val="009364BF"/>
    <w:rsid w:val="009369D8"/>
    <w:rsid w:val="0093701E"/>
    <w:rsid w:val="00940249"/>
    <w:rsid w:val="00951871"/>
    <w:rsid w:val="00953629"/>
    <w:rsid w:val="00953756"/>
    <w:rsid w:val="0095435A"/>
    <w:rsid w:val="00954831"/>
    <w:rsid w:val="009568B5"/>
    <w:rsid w:val="009667B8"/>
    <w:rsid w:val="00967379"/>
    <w:rsid w:val="0097377D"/>
    <w:rsid w:val="00977029"/>
    <w:rsid w:val="00981A52"/>
    <w:rsid w:val="00985028"/>
    <w:rsid w:val="009904BE"/>
    <w:rsid w:val="00996BAC"/>
    <w:rsid w:val="009A05FD"/>
    <w:rsid w:val="009A30F1"/>
    <w:rsid w:val="009A7B17"/>
    <w:rsid w:val="009B0BDE"/>
    <w:rsid w:val="009B4A78"/>
    <w:rsid w:val="009B4F6B"/>
    <w:rsid w:val="009C1083"/>
    <w:rsid w:val="009C1358"/>
    <w:rsid w:val="009C1F7C"/>
    <w:rsid w:val="009C2624"/>
    <w:rsid w:val="009C356D"/>
    <w:rsid w:val="009D08AC"/>
    <w:rsid w:val="009D1DE6"/>
    <w:rsid w:val="009D783B"/>
    <w:rsid w:val="009F6448"/>
    <w:rsid w:val="009F71F5"/>
    <w:rsid w:val="00A03629"/>
    <w:rsid w:val="00A04954"/>
    <w:rsid w:val="00A04FA0"/>
    <w:rsid w:val="00A11DF1"/>
    <w:rsid w:val="00A17272"/>
    <w:rsid w:val="00A20117"/>
    <w:rsid w:val="00A22A38"/>
    <w:rsid w:val="00A26099"/>
    <w:rsid w:val="00A26C14"/>
    <w:rsid w:val="00A26F2C"/>
    <w:rsid w:val="00A3372E"/>
    <w:rsid w:val="00A40048"/>
    <w:rsid w:val="00A47294"/>
    <w:rsid w:val="00A4748C"/>
    <w:rsid w:val="00A501C6"/>
    <w:rsid w:val="00A61263"/>
    <w:rsid w:val="00A612C6"/>
    <w:rsid w:val="00A62946"/>
    <w:rsid w:val="00A64AA6"/>
    <w:rsid w:val="00A6682D"/>
    <w:rsid w:val="00A7046B"/>
    <w:rsid w:val="00A85FC0"/>
    <w:rsid w:val="00A90E6F"/>
    <w:rsid w:val="00A95194"/>
    <w:rsid w:val="00A974D5"/>
    <w:rsid w:val="00AA7E17"/>
    <w:rsid w:val="00AB1032"/>
    <w:rsid w:val="00AC3BC6"/>
    <w:rsid w:val="00AC51D4"/>
    <w:rsid w:val="00AD41A9"/>
    <w:rsid w:val="00AE337A"/>
    <w:rsid w:val="00B0462B"/>
    <w:rsid w:val="00B0754A"/>
    <w:rsid w:val="00B16CFD"/>
    <w:rsid w:val="00B22A5C"/>
    <w:rsid w:val="00B25C73"/>
    <w:rsid w:val="00B33D21"/>
    <w:rsid w:val="00B401B8"/>
    <w:rsid w:val="00B421E3"/>
    <w:rsid w:val="00B44BF8"/>
    <w:rsid w:val="00B45863"/>
    <w:rsid w:val="00B45BC6"/>
    <w:rsid w:val="00B52D52"/>
    <w:rsid w:val="00B53684"/>
    <w:rsid w:val="00B55099"/>
    <w:rsid w:val="00B56AB7"/>
    <w:rsid w:val="00B56BA1"/>
    <w:rsid w:val="00B60BE0"/>
    <w:rsid w:val="00B65014"/>
    <w:rsid w:val="00B76904"/>
    <w:rsid w:val="00B7718A"/>
    <w:rsid w:val="00B83475"/>
    <w:rsid w:val="00B84B8A"/>
    <w:rsid w:val="00B8513F"/>
    <w:rsid w:val="00BA1CEF"/>
    <w:rsid w:val="00BA545C"/>
    <w:rsid w:val="00BA65DD"/>
    <w:rsid w:val="00BB01A5"/>
    <w:rsid w:val="00BB056B"/>
    <w:rsid w:val="00BB1F9A"/>
    <w:rsid w:val="00BB3A67"/>
    <w:rsid w:val="00BB43F2"/>
    <w:rsid w:val="00BB6EDA"/>
    <w:rsid w:val="00BB7FC4"/>
    <w:rsid w:val="00BC5D23"/>
    <w:rsid w:val="00BD0898"/>
    <w:rsid w:val="00BD2E1F"/>
    <w:rsid w:val="00BD3E42"/>
    <w:rsid w:val="00BD5F91"/>
    <w:rsid w:val="00BD62B9"/>
    <w:rsid w:val="00BD7DBF"/>
    <w:rsid w:val="00BE28E8"/>
    <w:rsid w:val="00BE47CF"/>
    <w:rsid w:val="00BF4D6E"/>
    <w:rsid w:val="00C00623"/>
    <w:rsid w:val="00C023E8"/>
    <w:rsid w:val="00C04BA2"/>
    <w:rsid w:val="00C105B0"/>
    <w:rsid w:val="00C1332B"/>
    <w:rsid w:val="00C35C80"/>
    <w:rsid w:val="00C363AC"/>
    <w:rsid w:val="00C40D8A"/>
    <w:rsid w:val="00C50DBB"/>
    <w:rsid w:val="00C61F32"/>
    <w:rsid w:val="00C734F6"/>
    <w:rsid w:val="00C776F0"/>
    <w:rsid w:val="00C80478"/>
    <w:rsid w:val="00C85E54"/>
    <w:rsid w:val="00C90FCE"/>
    <w:rsid w:val="00CB5BB2"/>
    <w:rsid w:val="00CC01D1"/>
    <w:rsid w:val="00CD4622"/>
    <w:rsid w:val="00D0323F"/>
    <w:rsid w:val="00D15A8A"/>
    <w:rsid w:val="00D1784D"/>
    <w:rsid w:val="00D2014A"/>
    <w:rsid w:val="00D22710"/>
    <w:rsid w:val="00D27A4D"/>
    <w:rsid w:val="00D36C53"/>
    <w:rsid w:val="00D40512"/>
    <w:rsid w:val="00D43FBF"/>
    <w:rsid w:val="00D478B7"/>
    <w:rsid w:val="00D51A02"/>
    <w:rsid w:val="00D534B3"/>
    <w:rsid w:val="00D554E9"/>
    <w:rsid w:val="00D5767B"/>
    <w:rsid w:val="00D61E65"/>
    <w:rsid w:val="00D62C1F"/>
    <w:rsid w:val="00D676C7"/>
    <w:rsid w:val="00D732D7"/>
    <w:rsid w:val="00D8037C"/>
    <w:rsid w:val="00D82E96"/>
    <w:rsid w:val="00D87F36"/>
    <w:rsid w:val="00D954D6"/>
    <w:rsid w:val="00DA05A4"/>
    <w:rsid w:val="00DA074B"/>
    <w:rsid w:val="00DA406C"/>
    <w:rsid w:val="00DA7A28"/>
    <w:rsid w:val="00DB0194"/>
    <w:rsid w:val="00DB2290"/>
    <w:rsid w:val="00DC1FC5"/>
    <w:rsid w:val="00DD12D8"/>
    <w:rsid w:val="00DD2C63"/>
    <w:rsid w:val="00DD3102"/>
    <w:rsid w:val="00DD3E74"/>
    <w:rsid w:val="00DD6184"/>
    <w:rsid w:val="00DD6442"/>
    <w:rsid w:val="00DE053C"/>
    <w:rsid w:val="00DE764C"/>
    <w:rsid w:val="00DF0F6C"/>
    <w:rsid w:val="00DF34E4"/>
    <w:rsid w:val="00E02FC4"/>
    <w:rsid w:val="00E07B25"/>
    <w:rsid w:val="00E167BA"/>
    <w:rsid w:val="00E2015C"/>
    <w:rsid w:val="00E237A5"/>
    <w:rsid w:val="00E3093C"/>
    <w:rsid w:val="00E33240"/>
    <w:rsid w:val="00E352E7"/>
    <w:rsid w:val="00E447E4"/>
    <w:rsid w:val="00E45637"/>
    <w:rsid w:val="00E561B7"/>
    <w:rsid w:val="00E7676B"/>
    <w:rsid w:val="00E76EC0"/>
    <w:rsid w:val="00E92BF2"/>
    <w:rsid w:val="00EA45FD"/>
    <w:rsid w:val="00EB392E"/>
    <w:rsid w:val="00EB40B5"/>
    <w:rsid w:val="00EC5C0C"/>
    <w:rsid w:val="00EE4F05"/>
    <w:rsid w:val="00EE5B2A"/>
    <w:rsid w:val="00EF2366"/>
    <w:rsid w:val="00EF5A06"/>
    <w:rsid w:val="00F02987"/>
    <w:rsid w:val="00F05F1E"/>
    <w:rsid w:val="00F140E9"/>
    <w:rsid w:val="00F15596"/>
    <w:rsid w:val="00F170E4"/>
    <w:rsid w:val="00F22C11"/>
    <w:rsid w:val="00F266DD"/>
    <w:rsid w:val="00F409FB"/>
    <w:rsid w:val="00F449C4"/>
    <w:rsid w:val="00F45F49"/>
    <w:rsid w:val="00F503E7"/>
    <w:rsid w:val="00F5486C"/>
    <w:rsid w:val="00F6497F"/>
    <w:rsid w:val="00F740E0"/>
    <w:rsid w:val="00F77FFC"/>
    <w:rsid w:val="00F8028E"/>
    <w:rsid w:val="00F8551D"/>
    <w:rsid w:val="00F928DB"/>
    <w:rsid w:val="00F93569"/>
    <w:rsid w:val="00F973DC"/>
    <w:rsid w:val="00FA0E27"/>
    <w:rsid w:val="00FA30FD"/>
    <w:rsid w:val="00FA61B0"/>
    <w:rsid w:val="00FA7629"/>
    <w:rsid w:val="00FB3DBB"/>
    <w:rsid w:val="00FB5865"/>
    <w:rsid w:val="00FB6725"/>
    <w:rsid w:val="00FC6A54"/>
    <w:rsid w:val="00FD23A8"/>
    <w:rsid w:val="00FD284F"/>
    <w:rsid w:val="00FD2A24"/>
    <w:rsid w:val="00FD483D"/>
    <w:rsid w:val="00FD6F43"/>
    <w:rsid w:val="00FE6787"/>
    <w:rsid w:val="00FE7612"/>
    <w:rsid w:val="00FF30C1"/>
    <w:rsid w:val="00FF4D9F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295BB62-301D-4286-AD70-F3284608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6F43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A04FA0"/>
    <w:pPr>
      <w:keepNext/>
      <w:widowControl/>
      <w:spacing w:before="240" w:after="60"/>
      <w:ind w:firstLine="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FD6F43"/>
    <w:pPr>
      <w:keepNext/>
      <w:widowControl/>
      <w:spacing w:before="240" w:after="60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171FF0"/>
    <w:pPr>
      <w:keepNext/>
      <w:widowControl/>
      <w:spacing w:before="240" w:after="60"/>
      <w:ind w:firstLine="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265F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1">
    <w:name w:val="Заголовок 2 Знак"/>
    <w:link w:val="20"/>
    <w:semiHidden/>
    <w:locked/>
    <w:rsid w:val="00FD6F43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a4">
    <w:name w:val="Основной текст с отступом Знак"/>
    <w:aliases w:val="текст Знак"/>
    <w:link w:val="a5"/>
    <w:locked/>
    <w:rsid w:val="00FD6F43"/>
    <w:rPr>
      <w:sz w:val="24"/>
      <w:lang w:val="ru-RU" w:eastAsia="ru-RU" w:bidi="ar-SA"/>
    </w:rPr>
  </w:style>
  <w:style w:type="paragraph" w:styleId="a5">
    <w:name w:val="Body Text Indent"/>
    <w:aliases w:val="текст"/>
    <w:basedOn w:val="a0"/>
    <w:link w:val="a4"/>
    <w:rsid w:val="00FD6F43"/>
    <w:pPr>
      <w:widowControl/>
      <w:spacing w:after="120"/>
      <w:ind w:left="283" w:firstLine="0"/>
      <w:jc w:val="left"/>
    </w:pPr>
    <w:rPr>
      <w:szCs w:val="20"/>
    </w:rPr>
  </w:style>
  <w:style w:type="paragraph" w:customStyle="1" w:styleId="10">
    <w:name w:val="Знак1"/>
    <w:basedOn w:val="a0"/>
    <w:rsid w:val="00FD6F43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0"/>
    <w:rsid w:val="00FD6F43"/>
    <w:pPr>
      <w:widowControl/>
      <w:numPr>
        <w:numId w:val="1"/>
      </w:numPr>
      <w:spacing w:line="312" w:lineRule="auto"/>
    </w:pPr>
  </w:style>
  <w:style w:type="paragraph" w:styleId="a6">
    <w:name w:val="Normal (Web)"/>
    <w:basedOn w:val="a0"/>
    <w:rsid w:val="00FD6F43"/>
    <w:pPr>
      <w:widowControl/>
      <w:tabs>
        <w:tab w:val="num" w:pos="360"/>
      </w:tabs>
      <w:spacing w:before="100" w:beforeAutospacing="1" w:after="100" w:afterAutospacing="1"/>
      <w:ind w:firstLine="0"/>
      <w:jc w:val="left"/>
    </w:pPr>
  </w:style>
  <w:style w:type="paragraph" w:customStyle="1" w:styleId="11">
    <w:name w:val="Знак11"/>
    <w:basedOn w:val="a0"/>
    <w:rsid w:val="00FD6F43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0"/>
    <w:link w:val="a8"/>
    <w:rsid w:val="00FD6F43"/>
    <w:pPr>
      <w:spacing w:after="120"/>
    </w:pPr>
  </w:style>
  <w:style w:type="character" w:customStyle="1" w:styleId="a8">
    <w:name w:val="Основной текст Знак"/>
    <w:link w:val="a7"/>
    <w:locked/>
    <w:rsid w:val="00FD6F43"/>
    <w:rPr>
      <w:sz w:val="24"/>
      <w:szCs w:val="24"/>
      <w:lang w:val="ru-RU" w:eastAsia="ru-RU" w:bidi="ar-SA"/>
    </w:rPr>
  </w:style>
  <w:style w:type="paragraph" w:customStyle="1" w:styleId="DIV-12">
    <w:name w:val="DIV-12"/>
    <w:basedOn w:val="a0"/>
    <w:rsid w:val="00FD6F43"/>
    <w:pPr>
      <w:spacing w:line="312" w:lineRule="auto"/>
      <w:ind w:firstLine="567"/>
    </w:pPr>
  </w:style>
  <w:style w:type="paragraph" w:customStyle="1" w:styleId="0-DIV-12">
    <w:name w:val="0-DIV-12"/>
    <w:basedOn w:val="a0"/>
    <w:rsid w:val="00FD6F43"/>
    <w:pPr>
      <w:spacing w:line="312" w:lineRule="auto"/>
      <w:ind w:firstLine="0"/>
    </w:pPr>
  </w:style>
  <w:style w:type="paragraph" w:customStyle="1" w:styleId="DIV-10">
    <w:name w:val="DIV-10"/>
    <w:basedOn w:val="DIV-12"/>
    <w:rsid w:val="00FD6F43"/>
    <w:pPr>
      <w:spacing w:line="240" w:lineRule="auto"/>
    </w:pPr>
    <w:rPr>
      <w:sz w:val="20"/>
      <w:szCs w:val="20"/>
    </w:rPr>
  </w:style>
  <w:style w:type="paragraph" w:styleId="a9">
    <w:name w:val="footnote text"/>
    <w:basedOn w:val="a0"/>
    <w:link w:val="aa"/>
    <w:rsid w:val="00FD6F43"/>
    <w:pPr>
      <w:widowControl/>
      <w:ind w:firstLine="0"/>
    </w:pPr>
    <w:rPr>
      <w:sz w:val="20"/>
      <w:szCs w:val="20"/>
    </w:rPr>
  </w:style>
  <w:style w:type="character" w:customStyle="1" w:styleId="aa">
    <w:name w:val="Текст сноски Знак"/>
    <w:link w:val="a9"/>
    <w:locked/>
    <w:rsid w:val="00FD6F43"/>
    <w:rPr>
      <w:lang w:val="ru-RU" w:eastAsia="ru-RU" w:bidi="ar-SA"/>
    </w:rPr>
  </w:style>
  <w:style w:type="paragraph" w:styleId="ab">
    <w:name w:val="Plain Text"/>
    <w:basedOn w:val="a0"/>
    <w:link w:val="ac"/>
    <w:rsid w:val="00FD6F43"/>
    <w:pPr>
      <w:widowControl/>
      <w:ind w:firstLine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FD6F43"/>
    <w:rPr>
      <w:rFonts w:ascii="Courier New" w:hAnsi="Courier New" w:cs="Courier New"/>
      <w:lang w:val="ru-RU" w:eastAsia="ru-RU" w:bidi="ar-SA"/>
    </w:rPr>
  </w:style>
  <w:style w:type="paragraph" w:styleId="ad">
    <w:name w:val="Title"/>
    <w:basedOn w:val="a0"/>
    <w:link w:val="ae"/>
    <w:qFormat/>
    <w:rsid w:val="00FD6F43"/>
    <w:pPr>
      <w:widowControl/>
      <w:ind w:firstLine="0"/>
      <w:jc w:val="center"/>
    </w:pPr>
    <w:rPr>
      <w:sz w:val="28"/>
      <w:szCs w:val="28"/>
      <w:lang w:val="en-US"/>
    </w:rPr>
  </w:style>
  <w:style w:type="character" w:customStyle="1" w:styleId="ae">
    <w:name w:val="Название Знак"/>
    <w:link w:val="ad"/>
    <w:locked/>
    <w:rsid w:val="00FD6F43"/>
    <w:rPr>
      <w:sz w:val="28"/>
      <w:szCs w:val="28"/>
      <w:lang w:val="en-US" w:eastAsia="ru-RU" w:bidi="ar-SA"/>
    </w:rPr>
  </w:style>
  <w:style w:type="paragraph" w:customStyle="1" w:styleId="af">
    <w:name w:val="Знак Знак Знак Знак"/>
    <w:basedOn w:val="a0"/>
    <w:rsid w:val="00FD6F43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">
    <w:name w:val="Body text_"/>
    <w:link w:val="Bodytext1"/>
    <w:locked/>
    <w:rsid w:val="00FD6F43"/>
    <w:rPr>
      <w:rFonts w:ascii="Calibri" w:hAnsi="Calibri"/>
      <w:sz w:val="26"/>
      <w:szCs w:val="26"/>
      <w:lang w:val="ru-RU" w:eastAsia="en-US" w:bidi="ar-SA"/>
    </w:rPr>
  </w:style>
  <w:style w:type="paragraph" w:customStyle="1" w:styleId="Bodytext1">
    <w:name w:val="Body text1"/>
    <w:basedOn w:val="a0"/>
    <w:link w:val="Bodytext"/>
    <w:rsid w:val="00FD6F43"/>
    <w:pPr>
      <w:shd w:val="clear" w:color="auto" w:fill="FFFFFF"/>
      <w:spacing w:before="480" w:line="240" w:lineRule="atLeast"/>
      <w:ind w:hanging="300"/>
      <w:jc w:val="left"/>
    </w:pPr>
    <w:rPr>
      <w:rFonts w:ascii="Calibri" w:hAnsi="Calibri"/>
      <w:sz w:val="26"/>
      <w:szCs w:val="26"/>
      <w:lang w:eastAsia="en-US"/>
    </w:rPr>
  </w:style>
  <w:style w:type="paragraph" w:styleId="af0">
    <w:name w:val="footer"/>
    <w:basedOn w:val="a0"/>
    <w:link w:val="af1"/>
    <w:uiPriority w:val="99"/>
    <w:rsid w:val="00FD6F43"/>
    <w:pPr>
      <w:tabs>
        <w:tab w:val="center" w:pos="4677"/>
        <w:tab w:val="right" w:pos="9355"/>
      </w:tabs>
    </w:pPr>
  </w:style>
  <w:style w:type="character" w:styleId="af2">
    <w:name w:val="page number"/>
    <w:rsid w:val="00FD6F43"/>
    <w:rPr>
      <w:rFonts w:cs="Times New Roman"/>
    </w:rPr>
  </w:style>
  <w:style w:type="paragraph" w:styleId="af3">
    <w:name w:val="header"/>
    <w:basedOn w:val="a0"/>
    <w:rsid w:val="00FD6F43"/>
    <w:pPr>
      <w:tabs>
        <w:tab w:val="center" w:pos="4677"/>
        <w:tab w:val="right" w:pos="9355"/>
      </w:tabs>
    </w:pPr>
  </w:style>
  <w:style w:type="character" w:styleId="af4">
    <w:name w:val="Strong"/>
    <w:qFormat/>
    <w:rsid w:val="00FD6F43"/>
    <w:rPr>
      <w:rFonts w:cs="Times New Roman"/>
      <w:b/>
      <w:bCs/>
    </w:rPr>
  </w:style>
  <w:style w:type="paragraph" w:customStyle="1" w:styleId="Default">
    <w:name w:val="Default"/>
    <w:rsid w:val="00FD6F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Balloon Text"/>
    <w:basedOn w:val="a0"/>
    <w:link w:val="af6"/>
    <w:semiHidden/>
    <w:rsid w:val="00FD6F4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sid w:val="00FD6F43"/>
    <w:rPr>
      <w:rFonts w:ascii="Tahoma" w:hAnsi="Tahoma" w:cs="Tahoma"/>
      <w:sz w:val="16"/>
      <w:szCs w:val="16"/>
      <w:lang w:val="ru-RU" w:eastAsia="ru-RU" w:bidi="ar-SA"/>
    </w:rPr>
  </w:style>
  <w:style w:type="paragraph" w:styleId="22">
    <w:name w:val="Body Text 2"/>
    <w:basedOn w:val="a0"/>
    <w:link w:val="23"/>
    <w:semiHidden/>
    <w:rsid w:val="00FD6F43"/>
    <w:pPr>
      <w:spacing w:after="120" w:line="480" w:lineRule="auto"/>
    </w:pPr>
  </w:style>
  <w:style w:type="character" w:customStyle="1" w:styleId="23">
    <w:name w:val="Основной текст 2 Знак"/>
    <w:link w:val="22"/>
    <w:semiHidden/>
    <w:locked/>
    <w:rsid w:val="00FD6F43"/>
    <w:rPr>
      <w:sz w:val="24"/>
      <w:szCs w:val="24"/>
      <w:lang w:val="ru-RU" w:eastAsia="ru-RU" w:bidi="ar-SA"/>
    </w:rPr>
  </w:style>
  <w:style w:type="paragraph" w:customStyle="1" w:styleId="24">
    <w:name w:val="Текст2"/>
    <w:basedOn w:val="a0"/>
    <w:rsid w:val="00FD6F43"/>
    <w:pPr>
      <w:widowControl/>
      <w:ind w:firstLine="0"/>
      <w:jc w:val="left"/>
    </w:pPr>
    <w:rPr>
      <w:rFonts w:ascii="Courier New" w:hAnsi="Courier New"/>
      <w:sz w:val="20"/>
      <w:szCs w:val="20"/>
    </w:rPr>
  </w:style>
  <w:style w:type="paragraph" w:customStyle="1" w:styleId="ListParagraph">
    <w:name w:val="List Paragraph"/>
    <w:basedOn w:val="a0"/>
    <w:rsid w:val="00FD6F43"/>
    <w:pPr>
      <w:widowControl/>
      <w:ind w:left="720" w:firstLine="0"/>
      <w:contextualSpacing/>
    </w:pPr>
    <w:rPr>
      <w:sz w:val="20"/>
      <w:szCs w:val="20"/>
    </w:rPr>
  </w:style>
  <w:style w:type="character" w:customStyle="1" w:styleId="25">
    <w:name w:val=" Знак Знак2"/>
    <w:basedOn w:val="a1"/>
    <w:rsid w:val="00235141"/>
  </w:style>
  <w:style w:type="character" w:customStyle="1" w:styleId="af7">
    <w:name w:val=" Знак Знак"/>
    <w:rsid w:val="00235141"/>
    <w:rPr>
      <w:sz w:val="28"/>
      <w:szCs w:val="28"/>
      <w:lang w:val="en-US"/>
    </w:rPr>
  </w:style>
  <w:style w:type="paragraph" w:styleId="26">
    <w:name w:val="Body Text Indent 2"/>
    <w:basedOn w:val="a0"/>
    <w:rsid w:val="00235141"/>
    <w:pPr>
      <w:spacing w:after="120" w:line="480" w:lineRule="auto"/>
      <w:ind w:left="283"/>
    </w:pPr>
  </w:style>
  <w:style w:type="paragraph" w:styleId="30">
    <w:name w:val="Body Text Indent 3"/>
    <w:basedOn w:val="a0"/>
    <w:rsid w:val="00235141"/>
    <w:pPr>
      <w:spacing w:after="120"/>
      <w:ind w:left="283"/>
    </w:pPr>
    <w:rPr>
      <w:sz w:val="16"/>
      <w:szCs w:val="16"/>
    </w:rPr>
  </w:style>
  <w:style w:type="character" w:styleId="af8">
    <w:name w:val="Hyperlink"/>
    <w:rsid w:val="00282845"/>
    <w:rPr>
      <w:color w:val="0000FF"/>
      <w:u w:val="single"/>
    </w:rPr>
  </w:style>
  <w:style w:type="character" w:customStyle="1" w:styleId="FontStyle16">
    <w:name w:val="Font Style16"/>
    <w:rsid w:val="00A501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0"/>
    <w:rsid w:val="00A501C6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paragraph" w:customStyle="1" w:styleId="Style23">
    <w:name w:val="Style23"/>
    <w:basedOn w:val="a0"/>
    <w:rsid w:val="006D1607"/>
    <w:pPr>
      <w:autoSpaceDE w:val="0"/>
      <w:autoSpaceDN w:val="0"/>
      <w:adjustRightInd w:val="0"/>
      <w:spacing w:line="278" w:lineRule="exact"/>
      <w:ind w:firstLine="528"/>
    </w:pPr>
  </w:style>
  <w:style w:type="character" w:customStyle="1" w:styleId="FontStyle61">
    <w:name w:val="Font Style61"/>
    <w:rsid w:val="006D160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6D1607"/>
    <w:pPr>
      <w:autoSpaceDE w:val="0"/>
      <w:autoSpaceDN w:val="0"/>
      <w:adjustRightInd w:val="0"/>
      <w:ind w:firstLine="0"/>
      <w:jc w:val="left"/>
    </w:pPr>
  </w:style>
  <w:style w:type="paragraph" w:customStyle="1" w:styleId="Style28">
    <w:name w:val="Style28"/>
    <w:basedOn w:val="a0"/>
    <w:rsid w:val="006D1607"/>
    <w:pPr>
      <w:autoSpaceDE w:val="0"/>
      <w:autoSpaceDN w:val="0"/>
      <w:adjustRightInd w:val="0"/>
      <w:spacing w:line="278" w:lineRule="exact"/>
      <w:ind w:firstLine="538"/>
      <w:jc w:val="left"/>
    </w:pPr>
  </w:style>
  <w:style w:type="character" w:customStyle="1" w:styleId="FontStyle59">
    <w:name w:val="Font Style59"/>
    <w:rsid w:val="006D16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6D1607"/>
    <w:rPr>
      <w:rFonts w:ascii="Times New Roman" w:hAnsi="Times New Roman" w:cs="Times New Roman"/>
      <w:b/>
      <w:bCs/>
      <w:sz w:val="10"/>
      <w:szCs w:val="10"/>
    </w:rPr>
  </w:style>
  <w:style w:type="paragraph" w:customStyle="1" w:styleId="Style20">
    <w:name w:val="Style20"/>
    <w:basedOn w:val="a0"/>
    <w:rsid w:val="00171FF0"/>
    <w:pPr>
      <w:autoSpaceDE w:val="0"/>
      <w:autoSpaceDN w:val="0"/>
      <w:adjustRightInd w:val="0"/>
      <w:spacing w:line="278" w:lineRule="exact"/>
      <w:ind w:firstLine="0"/>
    </w:pPr>
  </w:style>
  <w:style w:type="character" w:customStyle="1" w:styleId="FontStyle58">
    <w:name w:val="Font Style58"/>
    <w:rsid w:val="00171FF0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171FF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4">
    <w:name w:val="Style34"/>
    <w:basedOn w:val="a0"/>
    <w:rsid w:val="00171FF0"/>
    <w:pPr>
      <w:autoSpaceDE w:val="0"/>
      <w:autoSpaceDN w:val="0"/>
      <w:adjustRightInd w:val="0"/>
      <w:spacing w:line="274" w:lineRule="exact"/>
      <w:ind w:firstLine="725"/>
    </w:pPr>
  </w:style>
  <w:style w:type="paragraph" w:customStyle="1" w:styleId="Style36">
    <w:name w:val="Style36"/>
    <w:basedOn w:val="a0"/>
    <w:rsid w:val="00171FF0"/>
    <w:pPr>
      <w:autoSpaceDE w:val="0"/>
      <w:autoSpaceDN w:val="0"/>
      <w:adjustRightInd w:val="0"/>
      <w:spacing w:line="276" w:lineRule="exact"/>
      <w:ind w:firstLine="614"/>
    </w:pPr>
  </w:style>
  <w:style w:type="paragraph" w:customStyle="1" w:styleId="Style25">
    <w:name w:val="Style25"/>
    <w:basedOn w:val="a0"/>
    <w:rsid w:val="00171FF0"/>
    <w:pPr>
      <w:autoSpaceDE w:val="0"/>
      <w:autoSpaceDN w:val="0"/>
      <w:adjustRightInd w:val="0"/>
      <w:spacing w:line="274" w:lineRule="exact"/>
      <w:ind w:firstLine="557"/>
      <w:jc w:val="left"/>
    </w:pPr>
  </w:style>
  <w:style w:type="paragraph" w:customStyle="1" w:styleId="Style3">
    <w:name w:val="Style3"/>
    <w:basedOn w:val="a0"/>
    <w:rsid w:val="00A04FA0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32">
    <w:name w:val="Font Style32"/>
    <w:rsid w:val="00A04FA0"/>
    <w:rPr>
      <w:rFonts w:ascii="Times New Roman" w:hAnsi="Times New Roman" w:cs="Times New Roman"/>
      <w:i/>
      <w:iCs/>
      <w:sz w:val="12"/>
      <w:szCs w:val="12"/>
    </w:rPr>
  </w:style>
  <w:style w:type="paragraph" w:styleId="af9">
    <w:name w:val="List Paragraph"/>
    <w:basedOn w:val="a0"/>
    <w:qFormat/>
    <w:rsid w:val="00A04FA0"/>
    <w:pPr>
      <w:widowControl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</w:rPr>
  </w:style>
  <w:style w:type="character" w:customStyle="1" w:styleId="qowt-font1-timesnewroman">
    <w:name w:val="qowt-font1-timesnewroman"/>
    <w:basedOn w:val="a1"/>
    <w:rsid w:val="00A04FA0"/>
  </w:style>
  <w:style w:type="character" w:customStyle="1" w:styleId="apple-converted-space">
    <w:name w:val="apple-converted-space"/>
    <w:basedOn w:val="a1"/>
    <w:rsid w:val="00A04FA0"/>
  </w:style>
  <w:style w:type="character" w:customStyle="1" w:styleId="40">
    <w:name w:val="Заголовок 4 Знак"/>
    <w:link w:val="4"/>
    <w:semiHidden/>
    <w:rsid w:val="00265F8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5163FA"/>
    <w:rPr>
      <w:sz w:val="24"/>
      <w:szCs w:val="24"/>
    </w:rPr>
  </w:style>
  <w:style w:type="paragraph" w:styleId="2">
    <w:name w:val="List Bullet 2"/>
    <w:basedOn w:val="a0"/>
    <w:rsid w:val="00477E7F"/>
    <w:pPr>
      <w:widowControl/>
      <w:numPr>
        <w:numId w:val="25"/>
      </w:numPr>
      <w:jc w:val="left"/>
    </w:pPr>
  </w:style>
  <w:style w:type="table" w:styleId="afa">
    <w:name w:val="Table Grid"/>
    <w:basedOn w:val="a2"/>
    <w:rsid w:val="00477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70D2-DEE5-4B52-9FC0-FA02ACFD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4620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cp:lastModifiedBy>stolpovskih</cp:lastModifiedBy>
  <cp:revision>2</cp:revision>
  <dcterms:created xsi:type="dcterms:W3CDTF">2018-04-11T03:41:00Z</dcterms:created>
  <dcterms:modified xsi:type="dcterms:W3CDTF">2018-04-11T03:41:00Z</dcterms:modified>
</cp:coreProperties>
</file>