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C3596" w:rsidRDefault="00553FD1">
      <w:pPr>
        <w:jc w:val="center"/>
      </w:pPr>
      <w:bookmarkStart w:id="0" w:name="_GoBack"/>
      <w:bookmarkEnd w:id="0"/>
      <w:r>
        <w:rPr>
          <w:rFonts w:ascii="Times New Roman" w:eastAsia="Times New Roman" w:hAnsi="Times New Roman" w:cs="Times New Roman"/>
          <w:sz w:val="28"/>
          <w:szCs w:val="28"/>
          <w:highlight w:val="white"/>
        </w:rPr>
        <w:t>Оглавление</w:t>
      </w:r>
    </w:p>
    <w:p w:rsidR="00DC3596" w:rsidRDefault="00DC3596"/>
    <w:p w:rsidR="00DC3596" w:rsidRDefault="00553FD1">
      <w:r>
        <w:rPr>
          <w:rFonts w:ascii="Times New Roman" w:eastAsia="Times New Roman" w:hAnsi="Times New Roman" w:cs="Times New Roman"/>
          <w:sz w:val="28"/>
          <w:szCs w:val="28"/>
          <w:highlight w:val="white"/>
        </w:rPr>
        <w:t>Введение ……………………………………………………………....…………. 2</w:t>
      </w:r>
    </w:p>
    <w:p w:rsidR="00DC3596" w:rsidRDefault="00553FD1">
      <w:r>
        <w:rPr>
          <w:rFonts w:ascii="Times New Roman" w:eastAsia="Times New Roman" w:hAnsi="Times New Roman" w:cs="Times New Roman"/>
          <w:sz w:val="28"/>
          <w:szCs w:val="28"/>
          <w:highlight w:val="white"/>
        </w:rPr>
        <w:t>Глава 1  Теоретические аспекты изучения проблем развития внимания у детей 6-7 лет ……………………………………………………………………………..5</w:t>
      </w:r>
    </w:p>
    <w:p w:rsidR="00DC3596" w:rsidRDefault="00553FD1">
      <w:r>
        <w:rPr>
          <w:rFonts w:ascii="Times New Roman" w:eastAsia="Times New Roman" w:hAnsi="Times New Roman" w:cs="Times New Roman"/>
          <w:sz w:val="28"/>
          <w:szCs w:val="28"/>
          <w:highlight w:val="white"/>
        </w:rPr>
        <w:t>1.1 Анализ научных подходов к проблеме развития внимания в трудах отечественных и зарубежных ученых ……………………………..…….......… 5</w:t>
      </w:r>
    </w:p>
    <w:p w:rsidR="00DC3596" w:rsidRDefault="00553FD1">
      <w:r>
        <w:rPr>
          <w:rFonts w:ascii="Times New Roman" w:eastAsia="Times New Roman" w:hAnsi="Times New Roman" w:cs="Times New Roman"/>
          <w:sz w:val="28"/>
          <w:szCs w:val="28"/>
          <w:highlight w:val="white"/>
        </w:rPr>
        <w:t>1.2 Особенности развития видов и свойств внимания у детей 6-7 лет …………………………………………………………………………….…...… 18</w:t>
      </w:r>
    </w:p>
    <w:p w:rsidR="00DC3596" w:rsidRDefault="00553FD1">
      <w:r>
        <w:rPr>
          <w:rFonts w:ascii="Times New Roman" w:eastAsia="Times New Roman" w:hAnsi="Times New Roman" w:cs="Times New Roman"/>
          <w:sz w:val="28"/>
          <w:szCs w:val="28"/>
          <w:highlight w:val="white"/>
        </w:rPr>
        <w:t>Глава 2 Экспериментальное</w:t>
      </w:r>
      <w:r>
        <w:rPr>
          <w:rFonts w:ascii="Times New Roman" w:eastAsia="Times New Roman" w:hAnsi="Times New Roman" w:cs="Times New Roman"/>
          <w:sz w:val="28"/>
          <w:szCs w:val="28"/>
          <w:highlight w:val="white"/>
        </w:rPr>
        <w:t xml:space="preserve"> исследование особенностей развития внимания у детей 6-7 лет. …………………………………………………………………….33</w:t>
      </w:r>
    </w:p>
    <w:p w:rsidR="00DC3596" w:rsidRDefault="00553FD1">
      <w:r>
        <w:rPr>
          <w:rFonts w:ascii="Times New Roman" w:eastAsia="Times New Roman" w:hAnsi="Times New Roman" w:cs="Times New Roman"/>
          <w:sz w:val="28"/>
          <w:szCs w:val="28"/>
          <w:highlight w:val="white"/>
        </w:rPr>
        <w:t>2.1 Содержание и методика для изучения развития внимания у детей 6-7 лет.……………………………………………………………………………….. 33</w:t>
      </w:r>
    </w:p>
    <w:p w:rsidR="00DC3596" w:rsidRDefault="00553FD1">
      <w:pPr>
        <w:spacing w:line="360" w:lineRule="auto"/>
      </w:pPr>
      <w:r>
        <w:rPr>
          <w:rFonts w:ascii="Times New Roman" w:eastAsia="Times New Roman" w:hAnsi="Times New Roman" w:cs="Times New Roman"/>
          <w:sz w:val="28"/>
          <w:szCs w:val="28"/>
          <w:highlight w:val="white"/>
        </w:rPr>
        <w:t>2.2 Анализ полученных результатов ………………...…...……………………</w:t>
      </w:r>
      <w:r>
        <w:rPr>
          <w:rFonts w:ascii="Times New Roman" w:eastAsia="Times New Roman" w:hAnsi="Times New Roman" w:cs="Times New Roman"/>
          <w:sz w:val="28"/>
          <w:szCs w:val="28"/>
          <w:highlight w:val="white"/>
        </w:rPr>
        <w:t xml:space="preserve"> 36</w:t>
      </w:r>
    </w:p>
    <w:p w:rsidR="00DC3596" w:rsidRDefault="00553FD1">
      <w:pPr>
        <w:spacing w:line="360" w:lineRule="auto"/>
      </w:pPr>
      <w:r>
        <w:rPr>
          <w:rFonts w:ascii="Times New Roman" w:eastAsia="Times New Roman" w:hAnsi="Times New Roman" w:cs="Times New Roman"/>
          <w:sz w:val="28"/>
          <w:szCs w:val="28"/>
          <w:highlight w:val="white"/>
        </w:rPr>
        <w:t>Заключение ……………………………………………………..………….…… 37</w:t>
      </w:r>
    </w:p>
    <w:p w:rsidR="00DC3596" w:rsidRDefault="00553FD1">
      <w:pPr>
        <w:spacing w:line="360" w:lineRule="auto"/>
      </w:pPr>
      <w:r>
        <w:rPr>
          <w:rFonts w:ascii="Times New Roman" w:eastAsia="Times New Roman" w:hAnsi="Times New Roman" w:cs="Times New Roman"/>
          <w:sz w:val="28"/>
          <w:szCs w:val="28"/>
          <w:highlight w:val="white"/>
        </w:rPr>
        <w:t>Список используемой  литературы ……………………………………....….... 40</w:t>
      </w:r>
    </w:p>
    <w:p w:rsidR="00DC3596" w:rsidRDefault="00553FD1">
      <w:pPr>
        <w:spacing w:line="360" w:lineRule="auto"/>
      </w:pPr>
      <w:r>
        <w:rPr>
          <w:rFonts w:ascii="Times New Roman" w:eastAsia="Times New Roman" w:hAnsi="Times New Roman" w:cs="Times New Roman"/>
          <w:sz w:val="28"/>
          <w:szCs w:val="28"/>
          <w:highlight w:val="white"/>
        </w:rPr>
        <w:t>Приложение ………...…………………………………………………...……… 41</w:t>
      </w:r>
    </w:p>
    <w:p w:rsidR="00DC3596" w:rsidRDefault="00553FD1">
      <w:r>
        <w:br w:type="page"/>
      </w:r>
    </w:p>
    <w:p w:rsidR="00DC3596" w:rsidRDefault="00DC3596"/>
    <w:p w:rsidR="00DC3596" w:rsidRDefault="00553FD1">
      <w:pPr>
        <w:pStyle w:val="2"/>
        <w:spacing w:line="360" w:lineRule="auto"/>
        <w:ind w:firstLine="540"/>
        <w:contextualSpacing w:val="0"/>
        <w:jc w:val="center"/>
      </w:pPr>
      <w:bookmarkStart w:id="1" w:name="_81sg0do38ny9" w:colFirst="0" w:colLast="0"/>
      <w:bookmarkEnd w:id="1"/>
      <w:r>
        <w:rPr>
          <w:rFonts w:ascii="Times New Roman" w:eastAsia="Times New Roman" w:hAnsi="Times New Roman" w:cs="Times New Roman"/>
          <w:b/>
          <w:sz w:val="28"/>
          <w:szCs w:val="28"/>
        </w:rPr>
        <w:t>Введение</w:t>
      </w:r>
    </w:p>
    <w:p w:rsidR="00DC3596" w:rsidRDefault="00553FD1">
      <w:pPr>
        <w:spacing w:line="360" w:lineRule="auto"/>
        <w:ind w:firstLine="540"/>
      </w:pPr>
      <w:r>
        <w:rPr>
          <w:rFonts w:ascii="Times New Roman" w:eastAsia="Times New Roman" w:hAnsi="Times New Roman" w:cs="Times New Roman"/>
          <w:color w:val="525252"/>
          <w:sz w:val="28"/>
          <w:szCs w:val="28"/>
          <w:highlight w:val="white"/>
        </w:rPr>
        <w:t xml:space="preserve">         </w:t>
      </w:r>
      <w:r>
        <w:rPr>
          <w:rFonts w:ascii="Times New Roman" w:eastAsia="Times New Roman" w:hAnsi="Times New Roman" w:cs="Times New Roman"/>
          <w:sz w:val="28"/>
          <w:szCs w:val="28"/>
          <w:highlight w:val="white"/>
        </w:rPr>
        <w:t>Во всякой предметной деятельности субъекта внимание составляет одно из важнейших п</w:t>
      </w:r>
      <w:r>
        <w:rPr>
          <w:rFonts w:ascii="Times New Roman" w:eastAsia="Times New Roman" w:hAnsi="Times New Roman" w:cs="Times New Roman"/>
          <w:sz w:val="28"/>
          <w:szCs w:val="28"/>
          <w:highlight w:val="white"/>
        </w:rPr>
        <w:t>сихологических условий ее успешности. Известно, что и процесс обучения, и трудовая деятельность не могут успешно протекать без достаточного внимания человека. Внимание может многое сказать и об общем складе личности, о социальной направленности человека. В</w:t>
      </w:r>
      <w:r>
        <w:rPr>
          <w:rFonts w:ascii="Times New Roman" w:eastAsia="Times New Roman" w:hAnsi="Times New Roman" w:cs="Times New Roman"/>
          <w:sz w:val="28"/>
          <w:szCs w:val="28"/>
          <w:highlight w:val="white"/>
        </w:rPr>
        <w:t xml:space="preserve">нимание имеет огромное значение в жизни человека. Оно – необходимое условие выполнения любой деятельности. Именно внимание делает все наши психические процессы полноценными; только внимание даёт возможность воспринимать окружающий нас мир. Внимание  - это </w:t>
      </w:r>
      <w:r>
        <w:rPr>
          <w:rFonts w:ascii="Times New Roman" w:eastAsia="Times New Roman" w:hAnsi="Times New Roman" w:cs="Times New Roman"/>
          <w:sz w:val="28"/>
          <w:szCs w:val="28"/>
          <w:highlight w:val="white"/>
        </w:rPr>
        <w:t>важнейший динамический показатель всех психических процессов. Именно поэтому внимание можно рассматривать как основу успешной познавательной деятельности.</w:t>
      </w:r>
    </w:p>
    <w:p w:rsidR="00DC3596" w:rsidRDefault="00553FD1">
      <w:pPr>
        <w:spacing w:line="360" w:lineRule="auto"/>
        <w:ind w:firstLine="720"/>
      </w:pPr>
      <w:r>
        <w:rPr>
          <w:rFonts w:ascii="Times New Roman" w:eastAsia="Times New Roman" w:hAnsi="Times New Roman" w:cs="Times New Roman"/>
          <w:sz w:val="28"/>
          <w:szCs w:val="28"/>
          <w:highlight w:val="white"/>
        </w:rPr>
        <w:t>Актуальность проблемы изучения особенностей и формирования внимания у детей 6-7 лет определяется, пре</w:t>
      </w:r>
      <w:r>
        <w:rPr>
          <w:rFonts w:ascii="Times New Roman" w:eastAsia="Times New Roman" w:hAnsi="Times New Roman" w:cs="Times New Roman"/>
          <w:sz w:val="28"/>
          <w:szCs w:val="28"/>
          <w:highlight w:val="white"/>
        </w:rPr>
        <w:t>жде всего, тем, что именно в этом возрасте формируется качественно новые характеристики внимания, как и других процессов.</w:t>
      </w:r>
    </w:p>
    <w:p w:rsidR="00DC3596" w:rsidRDefault="00553FD1">
      <w:pPr>
        <w:spacing w:line="360" w:lineRule="auto"/>
        <w:ind w:firstLine="720"/>
      </w:pPr>
      <w:r>
        <w:rPr>
          <w:rFonts w:ascii="Times New Roman" w:eastAsia="Times New Roman" w:hAnsi="Times New Roman" w:cs="Times New Roman"/>
          <w:sz w:val="28"/>
          <w:szCs w:val="28"/>
          <w:highlight w:val="white"/>
        </w:rPr>
        <w:t>Проблема внимания традиционно считается одной из самых важнейших и сложных проблем научной психологии. Внимание – один из тех познават</w:t>
      </w:r>
      <w:r>
        <w:rPr>
          <w:rFonts w:ascii="Times New Roman" w:eastAsia="Times New Roman" w:hAnsi="Times New Roman" w:cs="Times New Roman"/>
          <w:sz w:val="28"/>
          <w:szCs w:val="28"/>
          <w:highlight w:val="white"/>
        </w:rPr>
        <w:t>ельных процессов человека, в отношении сущности и права на самостоятельное рассмотрение которых среди психологов до сих пор нет согласия, несмотря на то, что его исследования ведутся уже много веков. Одни ученые утверждают, что как особого, независимого пр</w:t>
      </w:r>
      <w:r>
        <w:rPr>
          <w:rFonts w:ascii="Times New Roman" w:eastAsia="Times New Roman" w:hAnsi="Times New Roman" w:cs="Times New Roman"/>
          <w:sz w:val="28"/>
          <w:szCs w:val="28"/>
          <w:highlight w:val="white"/>
        </w:rPr>
        <w:t>оцесса внимания не существует, что оно выступает лишь как сторона или момент любого другого психологического процесса или деятельности человека. Другие полагают, что внимание представляет собой вполне независимое психическое состояние человека, специфическ</w:t>
      </w:r>
      <w:r>
        <w:rPr>
          <w:rFonts w:ascii="Times New Roman" w:eastAsia="Times New Roman" w:hAnsi="Times New Roman" w:cs="Times New Roman"/>
          <w:sz w:val="28"/>
          <w:szCs w:val="28"/>
          <w:highlight w:val="white"/>
        </w:rPr>
        <w:t xml:space="preserve">ий внутренний процесс, </w:t>
      </w:r>
      <w:r>
        <w:rPr>
          <w:rFonts w:ascii="Times New Roman" w:eastAsia="Times New Roman" w:hAnsi="Times New Roman" w:cs="Times New Roman"/>
          <w:sz w:val="28"/>
          <w:szCs w:val="28"/>
          <w:highlight w:val="white"/>
        </w:rPr>
        <w:lastRenderedPageBreak/>
        <w:t>имеющий свои особенности, несводимые к характеристикам других познавательных процессов.</w:t>
      </w:r>
    </w:p>
    <w:p w:rsidR="00DC3596" w:rsidRDefault="00553FD1">
      <w:pPr>
        <w:spacing w:line="360" w:lineRule="auto"/>
        <w:ind w:firstLine="720"/>
        <w:jc w:val="both"/>
      </w:pPr>
      <w:r>
        <w:rPr>
          <w:rFonts w:ascii="Times New Roman" w:eastAsia="Times New Roman" w:hAnsi="Times New Roman" w:cs="Times New Roman"/>
          <w:sz w:val="28"/>
          <w:szCs w:val="28"/>
          <w:highlight w:val="white"/>
        </w:rPr>
        <w:t>Действительно, в системе психологических феноменов внимание занимает особое положение. Оно включено во все остальные психические процессы, выступ</w:t>
      </w:r>
      <w:r>
        <w:rPr>
          <w:rFonts w:ascii="Times New Roman" w:eastAsia="Times New Roman" w:hAnsi="Times New Roman" w:cs="Times New Roman"/>
          <w:sz w:val="28"/>
          <w:szCs w:val="28"/>
          <w:highlight w:val="white"/>
        </w:rPr>
        <w:t>ает как их необходимый момент, и отделить его от них, выделить и изучать в «чистом» виде не представляется возможным.</w:t>
      </w:r>
    </w:p>
    <w:p w:rsidR="00DC3596" w:rsidRDefault="00553FD1">
      <w:pPr>
        <w:spacing w:line="360" w:lineRule="auto"/>
        <w:ind w:firstLine="720"/>
        <w:jc w:val="both"/>
      </w:pPr>
      <w:r>
        <w:rPr>
          <w:rFonts w:ascii="Times New Roman" w:eastAsia="Times New Roman" w:hAnsi="Times New Roman" w:cs="Times New Roman"/>
          <w:sz w:val="28"/>
          <w:szCs w:val="28"/>
          <w:highlight w:val="white"/>
        </w:rPr>
        <w:t>Цель исследования – изучить особенности развития внимания у детей 6-7 лет.</w:t>
      </w:r>
    </w:p>
    <w:p w:rsidR="00DC3596" w:rsidRDefault="00553FD1">
      <w:pPr>
        <w:spacing w:line="360" w:lineRule="auto"/>
        <w:jc w:val="both"/>
      </w:pPr>
      <w:r>
        <w:rPr>
          <w:rFonts w:ascii="Times New Roman" w:eastAsia="Times New Roman" w:hAnsi="Times New Roman" w:cs="Times New Roman"/>
          <w:sz w:val="28"/>
          <w:szCs w:val="28"/>
          <w:highlight w:val="white"/>
        </w:rPr>
        <w:t>Научится анализировать.</w:t>
      </w:r>
    </w:p>
    <w:p w:rsidR="00DC3596" w:rsidRDefault="00553FD1">
      <w:pPr>
        <w:spacing w:line="360" w:lineRule="auto"/>
        <w:ind w:firstLine="720"/>
        <w:jc w:val="both"/>
      </w:pPr>
      <w:r>
        <w:rPr>
          <w:rFonts w:ascii="Times New Roman" w:eastAsia="Times New Roman" w:hAnsi="Times New Roman" w:cs="Times New Roman"/>
          <w:sz w:val="28"/>
          <w:szCs w:val="28"/>
          <w:highlight w:val="white"/>
        </w:rPr>
        <w:t>Объект исследования: познавательная сфе</w:t>
      </w:r>
      <w:r>
        <w:rPr>
          <w:rFonts w:ascii="Times New Roman" w:eastAsia="Times New Roman" w:hAnsi="Times New Roman" w:cs="Times New Roman"/>
          <w:sz w:val="28"/>
          <w:szCs w:val="28"/>
          <w:highlight w:val="white"/>
        </w:rPr>
        <w:t>ра детей 6-7 лет.</w:t>
      </w:r>
    </w:p>
    <w:p w:rsidR="00DC3596" w:rsidRDefault="00553FD1">
      <w:pPr>
        <w:spacing w:line="360" w:lineRule="auto"/>
        <w:ind w:firstLine="720"/>
        <w:jc w:val="both"/>
      </w:pPr>
      <w:r>
        <w:rPr>
          <w:rFonts w:ascii="Times New Roman" w:eastAsia="Times New Roman" w:hAnsi="Times New Roman" w:cs="Times New Roman"/>
          <w:sz w:val="28"/>
          <w:szCs w:val="28"/>
          <w:highlight w:val="white"/>
        </w:rPr>
        <w:t>Предмет исследования: особенности развития внимания детей 6 - 7 лет.</w:t>
      </w:r>
    </w:p>
    <w:p w:rsidR="00DC3596" w:rsidRDefault="00553FD1">
      <w:pPr>
        <w:spacing w:line="360" w:lineRule="auto"/>
        <w:ind w:firstLine="720"/>
        <w:jc w:val="both"/>
      </w:pPr>
      <w:r>
        <w:rPr>
          <w:rFonts w:ascii="Times New Roman" w:eastAsia="Times New Roman" w:hAnsi="Times New Roman" w:cs="Times New Roman"/>
          <w:sz w:val="28"/>
          <w:szCs w:val="28"/>
          <w:highlight w:val="white"/>
        </w:rPr>
        <w:t>Гипотеза: с помощью специально подобранных диагностических методик можно выявить отдельные особенности свойств внимания у детей 6-7 лет.</w:t>
      </w:r>
    </w:p>
    <w:p w:rsidR="00DC3596" w:rsidRDefault="00553FD1">
      <w:pPr>
        <w:spacing w:line="360" w:lineRule="auto"/>
        <w:ind w:firstLine="720"/>
        <w:jc w:val="both"/>
      </w:pPr>
      <w:r>
        <w:rPr>
          <w:rFonts w:ascii="Times New Roman" w:eastAsia="Times New Roman" w:hAnsi="Times New Roman" w:cs="Times New Roman"/>
          <w:sz w:val="28"/>
          <w:szCs w:val="28"/>
          <w:highlight w:val="white"/>
        </w:rPr>
        <w:t>Задачи:</w:t>
      </w:r>
    </w:p>
    <w:p w:rsidR="00DC3596" w:rsidRDefault="00553FD1">
      <w:pPr>
        <w:spacing w:line="360" w:lineRule="auto"/>
        <w:ind w:firstLine="720"/>
        <w:jc w:val="both"/>
      </w:pPr>
      <w:r>
        <w:rPr>
          <w:rFonts w:ascii="Times New Roman" w:eastAsia="Times New Roman" w:hAnsi="Times New Roman" w:cs="Times New Roman"/>
          <w:sz w:val="28"/>
          <w:szCs w:val="28"/>
          <w:highlight w:val="white"/>
        </w:rPr>
        <w:t>1. Провести анализ литературных источников по исследуемой проблеме с целью выявления теоретических основ развития внимания у детей 6 - 7 лет.</w:t>
      </w:r>
    </w:p>
    <w:p w:rsidR="00DC3596" w:rsidRDefault="00553FD1">
      <w:pPr>
        <w:spacing w:line="360" w:lineRule="auto"/>
        <w:ind w:firstLine="720"/>
        <w:jc w:val="both"/>
      </w:pPr>
      <w:r>
        <w:rPr>
          <w:rFonts w:ascii="Times New Roman" w:eastAsia="Times New Roman" w:hAnsi="Times New Roman" w:cs="Times New Roman"/>
          <w:sz w:val="28"/>
          <w:szCs w:val="28"/>
          <w:highlight w:val="white"/>
        </w:rPr>
        <w:t>2. Определить методы и провести исследование развития внимания детей 6 - 7 лет.</w:t>
      </w:r>
    </w:p>
    <w:p w:rsidR="00DC3596" w:rsidRDefault="00553FD1">
      <w:pPr>
        <w:spacing w:line="360" w:lineRule="auto"/>
        <w:ind w:firstLine="720"/>
        <w:jc w:val="both"/>
      </w:pPr>
      <w:r>
        <w:rPr>
          <w:rFonts w:ascii="Times New Roman" w:eastAsia="Times New Roman" w:hAnsi="Times New Roman" w:cs="Times New Roman"/>
          <w:sz w:val="28"/>
          <w:szCs w:val="28"/>
          <w:highlight w:val="white"/>
        </w:rPr>
        <w:t>3. Проанализировать результаты и с</w:t>
      </w:r>
      <w:r>
        <w:rPr>
          <w:rFonts w:ascii="Times New Roman" w:eastAsia="Times New Roman" w:hAnsi="Times New Roman" w:cs="Times New Roman"/>
          <w:sz w:val="28"/>
          <w:szCs w:val="28"/>
          <w:highlight w:val="white"/>
        </w:rPr>
        <w:t>делать вывод.</w:t>
      </w:r>
    </w:p>
    <w:p w:rsidR="00DC3596" w:rsidRDefault="00553FD1">
      <w:pPr>
        <w:spacing w:line="360" w:lineRule="auto"/>
        <w:ind w:firstLine="720"/>
        <w:jc w:val="both"/>
      </w:pPr>
      <w:r>
        <w:rPr>
          <w:rFonts w:ascii="Times New Roman" w:eastAsia="Times New Roman" w:hAnsi="Times New Roman" w:cs="Times New Roman"/>
          <w:sz w:val="28"/>
          <w:szCs w:val="28"/>
          <w:highlight w:val="white"/>
        </w:rPr>
        <w:t>Методы исследования: анализ психолого-педагогических источников по проблеме; психолого-педагогический эксперимент, включающий констатирующий, формирующий и контрольный этапы; качественный и количественный анализ эмпирических данных.</w:t>
      </w:r>
    </w:p>
    <w:p w:rsidR="00DC3596" w:rsidRDefault="00553FD1">
      <w:pPr>
        <w:spacing w:line="360" w:lineRule="auto"/>
        <w:ind w:firstLine="720"/>
        <w:jc w:val="both"/>
      </w:pPr>
      <w:r>
        <w:rPr>
          <w:rFonts w:ascii="Times New Roman" w:eastAsia="Times New Roman" w:hAnsi="Times New Roman" w:cs="Times New Roman"/>
          <w:sz w:val="28"/>
          <w:szCs w:val="28"/>
          <w:highlight w:val="white"/>
        </w:rPr>
        <w:t>Экспериме</w:t>
      </w:r>
      <w:r>
        <w:rPr>
          <w:rFonts w:ascii="Times New Roman" w:eastAsia="Times New Roman" w:hAnsi="Times New Roman" w:cs="Times New Roman"/>
          <w:sz w:val="28"/>
          <w:szCs w:val="28"/>
          <w:highlight w:val="white"/>
        </w:rPr>
        <w:t>нтальная база исследования: Исследования проводились с детьми 6-7 лет.</w:t>
      </w:r>
    </w:p>
    <w:p w:rsidR="00DC3596" w:rsidRDefault="00553FD1">
      <w:pPr>
        <w:spacing w:line="360" w:lineRule="auto"/>
        <w:ind w:firstLine="720"/>
        <w:jc w:val="both"/>
      </w:pPr>
      <w:r>
        <w:rPr>
          <w:rFonts w:ascii="Times New Roman" w:eastAsia="Times New Roman" w:hAnsi="Times New Roman" w:cs="Times New Roman"/>
          <w:sz w:val="28"/>
          <w:szCs w:val="28"/>
          <w:highlight w:val="white"/>
        </w:rPr>
        <w:t>Практическая значимость изучения свойств внимания у детей 6 - 7 лет.</w:t>
      </w:r>
    </w:p>
    <w:p w:rsidR="00DC3596" w:rsidRDefault="00553FD1">
      <w:pPr>
        <w:spacing w:line="360" w:lineRule="auto"/>
        <w:jc w:val="both"/>
      </w:pPr>
      <w:r>
        <w:rPr>
          <w:rFonts w:ascii="Times New Roman" w:eastAsia="Times New Roman" w:hAnsi="Times New Roman" w:cs="Times New Roman"/>
          <w:sz w:val="28"/>
          <w:szCs w:val="28"/>
          <w:highlight w:val="white"/>
        </w:rPr>
        <w:t xml:space="preserve"> заключается в практическом применении результатов исследования психологами и педагогами </w:t>
      </w:r>
      <w:r>
        <w:rPr>
          <w:rFonts w:ascii="Times New Roman" w:eastAsia="Times New Roman" w:hAnsi="Times New Roman" w:cs="Times New Roman"/>
          <w:sz w:val="28"/>
          <w:szCs w:val="28"/>
        </w:rPr>
        <w:t>АвтономнОЙ некоммерческОЙ о</w:t>
      </w:r>
      <w:r>
        <w:rPr>
          <w:rFonts w:ascii="Times New Roman" w:eastAsia="Times New Roman" w:hAnsi="Times New Roman" w:cs="Times New Roman"/>
          <w:sz w:val="28"/>
          <w:szCs w:val="28"/>
        </w:rPr>
        <w:t>рганизации дошкольного образования "Планета детства "Лада" Д/с №99 "Капелька" г.Тольятти</w:t>
      </w:r>
      <w:r>
        <w:rPr>
          <w:rFonts w:ascii="Times New Roman" w:eastAsia="Times New Roman" w:hAnsi="Times New Roman" w:cs="Times New Roman"/>
          <w:sz w:val="28"/>
          <w:szCs w:val="28"/>
          <w:highlight w:val="white"/>
        </w:rPr>
        <w:t>.</w:t>
      </w:r>
    </w:p>
    <w:p w:rsidR="00DC3596" w:rsidRDefault="00553FD1">
      <w:pPr>
        <w:spacing w:line="360" w:lineRule="auto"/>
        <w:ind w:firstLine="720"/>
        <w:jc w:val="both"/>
      </w:pPr>
      <w:r>
        <w:rPr>
          <w:rFonts w:ascii="Times New Roman" w:eastAsia="Times New Roman" w:hAnsi="Times New Roman" w:cs="Times New Roman"/>
          <w:sz w:val="28"/>
          <w:szCs w:val="28"/>
          <w:highlight w:val="white"/>
        </w:rPr>
        <w:t>Структура работы: курсовая работа состоит из 2 глав, введения,   заключения, списка используемой литературы, 4 приложений,работа содержит  1 рисунка, 4 таблицы.</w:t>
      </w:r>
    </w:p>
    <w:p w:rsidR="00DC3596" w:rsidRDefault="00DC3596">
      <w:pPr>
        <w:spacing w:line="360" w:lineRule="auto"/>
        <w:jc w:val="both"/>
      </w:pPr>
    </w:p>
    <w:p w:rsidR="00DC3596" w:rsidRDefault="00553FD1">
      <w:r>
        <w:br w:type="page"/>
      </w:r>
    </w:p>
    <w:p w:rsidR="00DC3596" w:rsidRDefault="00DC3596">
      <w:pPr>
        <w:spacing w:line="360" w:lineRule="auto"/>
        <w:jc w:val="both"/>
      </w:pPr>
    </w:p>
    <w:p w:rsidR="00DC3596" w:rsidRDefault="00DC3596">
      <w:pPr>
        <w:spacing w:line="360" w:lineRule="auto"/>
        <w:jc w:val="both"/>
      </w:pPr>
    </w:p>
    <w:p w:rsidR="00DC3596" w:rsidRDefault="00553FD1">
      <w:pPr>
        <w:jc w:val="center"/>
      </w:pPr>
      <w:r>
        <w:rPr>
          <w:rFonts w:ascii="Times New Roman" w:eastAsia="Times New Roman" w:hAnsi="Times New Roman" w:cs="Times New Roman"/>
          <w:b/>
          <w:sz w:val="28"/>
          <w:szCs w:val="28"/>
          <w:highlight w:val="white"/>
        </w:rPr>
        <w:t>Глава I  Теоретические аспекты изучения проблем детского развития внимания в психологии.</w:t>
      </w:r>
    </w:p>
    <w:p w:rsidR="00DC3596" w:rsidRDefault="00553FD1">
      <w:pPr>
        <w:spacing w:line="360" w:lineRule="auto"/>
      </w:pPr>
      <w:r>
        <w:rPr>
          <w:rFonts w:ascii="Times New Roman" w:eastAsia="Times New Roman" w:hAnsi="Times New Roman" w:cs="Times New Roman"/>
          <w:sz w:val="28"/>
          <w:szCs w:val="28"/>
          <w:highlight w:val="white"/>
        </w:rPr>
        <w:t>1.1 Анализ научных подходов к проблеме развития внимания в трудах отечественных и зарубежных ученых</w:t>
      </w:r>
    </w:p>
    <w:p w:rsidR="00DC3596" w:rsidRDefault="00553FD1">
      <w:pPr>
        <w:spacing w:line="360" w:lineRule="auto"/>
        <w:ind w:firstLine="720"/>
      </w:pPr>
      <w:r>
        <w:rPr>
          <w:rFonts w:ascii="Times New Roman" w:eastAsia="Times New Roman" w:hAnsi="Times New Roman" w:cs="Times New Roman"/>
          <w:sz w:val="28"/>
          <w:szCs w:val="28"/>
          <w:highlight w:val="white"/>
        </w:rPr>
        <w:t xml:space="preserve"> Психическую жизнь личности нередко сравнивают с потоком из образов воспринимаемых предметов и явлений, мыслей и чувств, впечатлений от них, воспоминаний о том, что было, и образов представляемого будущего. В этот поток беспрерывно вливаются все новые и но</w:t>
      </w:r>
      <w:r>
        <w:rPr>
          <w:rFonts w:ascii="Times New Roman" w:eastAsia="Times New Roman" w:hAnsi="Times New Roman" w:cs="Times New Roman"/>
          <w:sz w:val="28"/>
          <w:szCs w:val="28"/>
          <w:highlight w:val="white"/>
        </w:rPr>
        <w:t>вые ручейки, порожденные нашей деятельностью в окружающем мире, общением с другими людьми, изменением в собственном психическом и физическом состоянии. Почему же наша психическая деятельность не превращается в половодье, а течет по определенному руслу, уде</w:t>
      </w:r>
      <w:r>
        <w:rPr>
          <w:rFonts w:ascii="Times New Roman" w:eastAsia="Times New Roman" w:hAnsi="Times New Roman" w:cs="Times New Roman"/>
          <w:sz w:val="28"/>
          <w:szCs w:val="28"/>
          <w:highlight w:val="white"/>
        </w:rPr>
        <w:t>рживается на том или ином направлении? Эта упорядоченность достигается благодаря особому свойству психики, которое называется вниманием.</w:t>
      </w:r>
    </w:p>
    <w:p w:rsidR="00DC3596" w:rsidRDefault="00553FD1">
      <w:pPr>
        <w:spacing w:line="360" w:lineRule="auto"/>
        <w:ind w:firstLine="720"/>
        <w:jc w:val="both"/>
      </w:pPr>
      <w:r>
        <w:rPr>
          <w:rFonts w:ascii="Times New Roman" w:eastAsia="Times New Roman" w:hAnsi="Times New Roman" w:cs="Times New Roman"/>
          <w:sz w:val="28"/>
          <w:szCs w:val="28"/>
          <w:highlight w:val="white"/>
        </w:rPr>
        <w:t>Внимание обычно не считают особым психическим процессом, как восприятие, память, мышление [12]. Зато оно обеспечивает у</w:t>
      </w:r>
      <w:r>
        <w:rPr>
          <w:rFonts w:ascii="Times New Roman" w:eastAsia="Times New Roman" w:hAnsi="Times New Roman" w:cs="Times New Roman"/>
          <w:sz w:val="28"/>
          <w:szCs w:val="28"/>
          <w:highlight w:val="white"/>
        </w:rPr>
        <w:t>спешную и четкую работу нашего сознания. Каждый познавательный процесс есть единство образа и деятельности. Внимание своего особого содержания не имеет, оно проявляется внутри восприятия, мышления. Оно - сторона всех познавательных процессов сознания, и пр</w:t>
      </w:r>
      <w:r>
        <w:rPr>
          <w:rFonts w:ascii="Times New Roman" w:eastAsia="Times New Roman" w:hAnsi="Times New Roman" w:cs="Times New Roman"/>
          <w:sz w:val="28"/>
          <w:szCs w:val="28"/>
          <w:highlight w:val="white"/>
        </w:rPr>
        <w:t>и том та их сторона, в которой они выступают как деятельность, направленная на объект.</w:t>
      </w:r>
    </w:p>
    <w:p w:rsidR="00DC3596" w:rsidRDefault="00553FD1">
      <w:pPr>
        <w:spacing w:line="360" w:lineRule="auto"/>
        <w:jc w:val="both"/>
      </w:pPr>
      <w:r>
        <w:rPr>
          <w:rFonts w:ascii="Times New Roman" w:eastAsia="Times New Roman" w:hAnsi="Times New Roman" w:cs="Times New Roman"/>
          <w:sz w:val="28"/>
          <w:szCs w:val="28"/>
          <w:highlight w:val="white"/>
        </w:rPr>
        <w:t xml:space="preserve">        Нельзя быть внимательным вообще, внимание всегда проявляется в определенных, конкретных психических процессах: мы всматриваемся, вслушиваемся, принюхиваемся, реш</w:t>
      </w:r>
      <w:r>
        <w:rPr>
          <w:rFonts w:ascii="Times New Roman" w:eastAsia="Times New Roman" w:hAnsi="Times New Roman" w:cs="Times New Roman"/>
          <w:sz w:val="28"/>
          <w:szCs w:val="28"/>
          <w:highlight w:val="white"/>
        </w:rPr>
        <w:t>аем задачу, пишем сочинения, т.е. когда повышена активность познавательной деятельности в процессе познания или отражения объективной реальности [7]. Внимание – это в первую очередь динамическая характеристика протекания познавательной деятельности, оно вы</w:t>
      </w:r>
      <w:r>
        <w:rPr>
          <w:rFonts w:ascii="Times New Roman" w:eastAsia="Times New Roman" w:hAnsi="Times New Roman" w:cs="Times New Roman"/>
          <w:sz w:val="28"/>
          <w:szCs w:val="28"/>
          <w:highlight w:val="white"/>
        </w:rPr>
        <w:t>ражает преимущественную связь психической деятельности с определенным объектом, на котором она как в фокусе сосредоточена. Внимание – это избирательная направленность на тот или иной объект и сосредоточенность на нем, углубленность в направленную на объект</w:t>
      </w:r>
      <w:r>
        <w:rPr>
          <w:rFonts w:ascii="Times New Roman" w:eastAsia="Times New Roman" w:hAnsi="Times New Roman" w:cs="Times New Roman"/>
          <w:sz w:val="28"/>
          <w:szCs w:val="28"/>
          <w:highlight w:val="white"/>
        </w:rPr>
        <w:t xml:space="preserve"> познавательную деятельность [14]. Под направленностью следует понимать, прежде всего, избирательный характер психической деятельности, преднамеренный или непреднамеренный выбор ее объектов. В понятие направленности включается также и сохранение деятельнос</w:t>
      </w:r>
      <w:r>
        <w:rPr>
          <w:rFonts w:ascii="Times New Roman" w:eastAsia="Times New Roman" w:hAnsi="Times New Roman" w:cs="Times New Roman"/>
          <w:sz w:val="28"/>
          <w:szCs w:val="28"/>
          <w:highlight w:val="white"/>
        </w:rPr>
        <w:t>ти на известный промежуток времени [8]. Недостаточно только выбрать ту или иную деятельность, чтобы быть внимательным, надо удержать этот выбор, сохранить его. Когда мы говорим о внимании, то подразумеваем также сосредоточенность, углубленность в деятельно</w:t>
      </w:r>
      <w:r>
        <w:rPr>
          <w:rFonts w:ascii="Times New Roman" w:eastAsia="Times New Roman" w:hAnsi="Times New Roman" w:cs="Times New Roman"/>
          <w:sz w:val="28"/>
          <w:szCs w:val="28"/>
          <w:highlight w:val="white"/>
        </w:rPr>
        <w:t>сть. Чем труднее стоящая перед человеком задача, тем, очевидно, напряженнее, интенсивнее, углубленнее будет его внимание, и, наоборот, чем легче задача, тем менее углубленным будет его внимание. В то же время сосредоточенность связана с отвлечением от всег</w:t>
      </w:r>
      <w:r>
        <w:rPr>
          <w:rFonts w:ascii="Times New Roman" w:eastAsia="Times New Roman" w:hAnsi="Times New Roman" w:cs="Times New Roman"/>
          <w:sz w:val="28"/>
          <w:szCs w:val="28"/>
          <w:highlight w:val="white"/>
        </w:rPr>
        <w:t>о постороннего. Чем больше мы сосредоточены на решении данной задачи, тем меньше замечаем все окружающее [14]. Таким образом, при внимательном отношении к какому либо предмету он (предмет) оказывается в центре нашего сознания, все остальное в этот момент в</w:t>
      </w:r>
      <w:r>
        <w:rPr>
          <w:rFonts w:ascii="Times New Roman" w:eastAsia="Times New Roman" w:hAnsi="Times New Roman" w:cs="Times New Roman"/>
          <w:sz w:val="28"/>
          <w:szCs w:val="28"/>
          <w:highlight w:val="white"/>
        </w:rPr>
        <w:t>оспринимается слабо, оказывается, образно говоря, на периферии воспринимаемого. Благодаря этому отражение становиться ясным, отчетливым, представления и мысли удерживаются в сознании до тех пор, пока не завершится деятельность, пока не будет достигнута цел</w:t>
      </w:r>
      <w:r>
        <w:rPr>
          <w:rFonts w:ascii="Times New Roman" w:eastAsia="Times New Roman" w:hAnsi="Times New Roman" w:cs="Times New Roman"/>
          <w:sz w:val="28"/>
          <w:szCs w:val="28"/>
          <w:highlight w:val="white"/>
        </w:rPr>
        <w:t>ь. Тем самым внимание обеспечивает еще функцию – контроль и регуляцию деятельности.</w:t>
      </w:r>
    </w:p>
    <w:p w:rsidR="00DC3596" w:rsidRDefault="00553FD1">
      <w:pPr>
        <w:spacing w:line="360" w:lineRule="auto"/>
        <w:jc w:val="both"/>
      </w:pPr>
      <w:r>
        <w:rPr>
          <w:rFonts w:ascii="Times New Roman" w:eastAsia="Times New Roman" w:hAnsi="Times New Roman" w:cs="Times New Roman"/>
          <w:sz w:val="28"/>
          <w:szCs w:val="28"/>
          <w:highlight w:val="white"/>
        </w:rPr>
        <w:t xml:space="preserve">        Внимание – важное и необходимое условие эффективности всех видов деятельности человека [5]. Внимание теснейшим образом связано с деятельностью. По мере того, как у </w:t>
      </w:r>
      <w:r>
        <w:rPr>
          <w:rFonts w:ascii="Times New Roman" w:eastAsia="Times New Roman" w:hAnsi="Times New Roman" w:cs="Times New Roman"/>
          <w:sz w:val="28"/>
          <w:szCs w:val="28"/>
          <w:highlight w:val="white"/>
        </w:rPr>
        <w:t>человека из практической деятельности выделяется и приобретает относительную самостоятельность деятельность теоретическая, внимание принимает новые формы: оно выражается в заторможенности посторонней внешней деятельности и сосредоточенности на созерцании о</w:t>
      </w:r>
      <w:r>
        <w:rPr>
          <w:rFonts w:ascii="Times New Roman" w:eastAsia="Times New Roman" w:hAnsi="Times New Roman" w:cs="Times New Roman"/>
          <w:sz w:val="28"/>
          <w:szCs w:val="28"/>
          <w:highlight w:val="white"/>
        </w:rPr>
        <w:t>бъекта, углубленности и собранности на предмете размышления. Если выражением внимания, направленного на подвижный внешний объект, связанным с действием, является устремленный во вне взгляд, зорко следящий за объектом и перемещающийся вслед за ним, то при в</w:t>
      </w:r>
      <w:r>
        <w:rPr>
          <w:rFonts w:ascii="Times New Roman" w:eastAsia="Times New Roman" w:hAnsi="Times New Roman" w:cs="Times New Roman"/>
          <w:sz w:val="28"/>
          <w:szCs w:val="28"/>
          <w:highlight w:val="white"/>
        </w:rPr>
        <w:t>нимании, связанном с внутренней деятельностью, внешним выражением внимания служит неподвижный, устремленный в одну точку, не замечающий ничего постороннего взор человека. Но и за этой внешней неподвижностью при внимании скрывается не покой, а деятельность,</w:t>
      </w:r>
      <w:r>
        <w:rPr>
          <w:rFonts w:ascii="Times New Roman" w:eastAsia="Times New Roman" w:hAnsi="Times New Roman" w:cs="Times New Roman"/>
          <w:sz w:val="28"/>
          <w:szCs w:val="28"/>
          <w:highlight w:val="white"/>
        </w:rPr>
        <w:t xml:space="preserve"> только не внешняя, а внутренняя. Внимание – это внутренняя деятельность под покровом внешнего покоя [12].</w:t>
      </w:r>
    </w:p>
    <w:p w:rsidR="00DC3596" w:rsidRDefault="00553FD1">
      <w:pPr>
        <w:spacing w:line="360" w:lineRule="auto"/>
        <w:jc w:val="both"/>
      </w:pPr>
      <w:r>
        <w:rPr>
          <w:rFonts w:ascii="Times New Roman" w:eastAsia="Times New Roman" w:hAnsi="Times New Roman" w:cs="Times New Roman"/>
          <w:sz w:val="28"/>
          <w:szCs w:val="28"/>
          <w:highlight w:val="white"/>
        </w:rPr>
        <w:t xml:space="preserve">        Внимание к объекту, будучи предпосылкой, для направленности на него действия, является вместе с тем и результатом какой-то деятельности. Лишь</w:t>
      </w:r>
      <w:r>
        <w:rPr>
          <w:rFonts w:ascii="Times New Roman" w:eastAsia="Times New Roman" w:hAnsi="Times New Roman" w:cs="Times New Roman"/>
          <w:sz w:val="28"/>
          <w:szCs w:val="28"/>
          <w:highlight w:val="white"/>
        </w:rPr>
        <w:t xml:space="preserve"> совершая мысленно какую либо деятельность, направленную на объект, можно поддержать сосредоточенность на нем своего внимания. Внимание – это связь сознания с объектом более или менее тесная, цепная, в действии, в действительности она и крепиться.</w:t>
      </w:r>
    </w:p>
    <w:p w:rsidR="00DC3596" w:rsidRDefault="00553FD1">
      <w:pPr>
        <w:spacing w:line="360" w:lineRule="auto"/>
        <w:jc w:val="both"/>
      </w:pP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Внимание обычно выражено в мимике, позе, движениях. Внимательного слушателя легко отличить от невнимательного. Но иногда внимание направлено не на окружающие объекты, а на мысли и образы, находящиеся в сознании человека. В данном случае говорят об интеллек</w:t>
      </w:r>
      <w:r>
        <w:rPr>
          <w:rFonts w:ascii="Times New Roman" w:eastAsia="Times New Roman" w:hAnsi="Times New Roman" w:cs="Times New Roman"/>
          <w:sz w:val="28"/>
          <w:szCs w:val="28"/>
          <w:highlight w:val="white"/>
        </w:rPr>
        <w:t>туальном внимании, которое несколько отличается от внимания внешнего [21]. Следует отметить также, что в некоторых случаях, когда человек проявляет повышенную сосредоточенность на физических действиях, имеет смысл говорить о моторном внимании. Все это гово</w:t>
      </w:r>
      <w:r>
        <w:rPr>
          <w:rFonts w:ascii="Times New Roman" w:eastAsia="Times New Roman" w:hAnsi="Times New Roman" w:cs="Times New Roman"/>
          <w:sz w:val="28"/>
          <w:szCs w:val="28"/>
          <w:highlight w:val="white"/>
        </w:rPr>
        <w:t xml:space="preserve">рит о том, что внимание не имеет своего собственного познавательного содержания и лишь обслуживает деятельность других познавательных процессов. Такие интересные и противоречивые свойства внимания привлекли к нему взгляды многих ученых, которые по-разному </w:t>
      </w:r>
      <w:r>
        <w:rPr>
          <w:rFonts w:ascii="Times New Roman" w:eastAsia="Times New Roman" w:hAnsi="Times New Roman" w:cs="Times New Roman"/>
          <w:sz w:val="28"/>
          <w:szCs w:val="28"/>
          <w:highlight w:val="white"/>
        </w:rPr>
        <w:t>объясняли происхождение и сущность.</w:t>
      </w:r>
    </w:p>
    <w:p w:rsidR="00DC3596" w:rsidRDefault="00553FD1">
      <w:pPr>
        <w:spacing w:line="360" w:lineRule="auto"/>
        <w:jc w:val="both"/>
      </w:pPr>
      <w:r>
        <w:rPr>
          <w:rFonts w:ascii="Times New Roman" w:eastAsia="Times New Roman" w:hAnsi="Times New Roman" w:cs="Times New Roman"/>
          <w:sz w:val="28"/>
          <w:szCs w:val="28"/>
          <w:highlight w:val="white"/>
        </w:rPr>
        <w:t xml:space="preserve">         Исследования внимания начались уже на этапе становления научной психологии, а в определенном смысле даже предшествовали ему и составляли его главное содержание. Фактор внимания существенно влиял на результаты фи</w:t>
      </w:r>
      <w:r>
        <w:rPr>
          <w:rFonts w:ascii="Times New Roman" w:eastAsia="Times New Roman" w:hAnsi="Times New Roman" w:cs="Times New Roman"/>
          <w:sz w:val="28"/>
          <w:szCs w:val="28"/>
          <w:highlight w:val="white"/>
        </w:rPr>
        <w:t>зиологических экспериментов [11]. Опыты и наблюдения Г. Гельмгольца, У. Карпентера, И. Мюллера и Г. Фехнера пробудили широкий интерес к исследованиям феномена внимания — в частности у ассистента Гельмгольца, молодого физиолога В. Вундта, которому только пр</w:t>
      </w:r>
      <w:r>
        <w:rPr>
          <w:rFonts w:ascii="Times New Roman" w:eastAsia="Times New Roman" w:hAnsi="Times New Roman" w:cs="Times New Roman"/>
          <w:sz w:val="28"/>
          <w:szCs w:val="28"/>
          <w:highlight w:val="white"/>
        </w:rPr>
        <w:t>едстояло стать основоположником экспериментальной психологии. Вундту, безусловно, принадлежит приоритет в создании научной системы психологии и одновременно роль основателя психологии внимания. В своей «Физиологической психологии» он разбирает внимание и в</w:t>
      </w:r>
      <w:r>
        <w:rPr>
          <w:rFonts w:ascii="Times New Roman" w:eastAsia="Times New Roman" w:hAnsi="Times New Roman" w:cs="Times New Roman"/>
          <w:sz w:val="28"/>
          <w:szCs w:val="28"/>
          <w:highlight w:val="white"/>
        </w:rPr>
        <w:t>олю в одной главе [23]. Внимание понимается Вундтом как какая-то внутренняя активность, наличествующая наряду с представлениями. Он же вводит понятие общего поля сознания, в котором находятся все сознаваемые представления (так называемый «круг ясного созна</w:t>
      </w:r>
      <w:r>
        <w:rPr>
          <w:rFonts w:ascii="Times New Roman" w:eastAsia="Times New Roman" w:hAnsi="Times New Roman" w:cs="Times New Roman"/>
          <w:sz w:val="28"/>
          <w:szCs w:val="28"/>
          <w:highlight w:val="white"/>
        </w:rPr>
        <w:t>ния»). Наиболее ясно сознаваемые представления находятся в фиксационной точке сознания. Вхождение представлений в первую область Вундт обозначил термином перцепция, во вторую — апперцепция. Акцентируя, таким образом, момент ясности и отчетливости, Вундт тр</w:t>
      </w:r>
      <w:r>
        <w:rPr>
          <w:rFonts w:ascii="Times New Roman" w:eastAsia="Times New Roman" w:hAnsi="Times New Roman" w:cs="Times New Roman"/>
          <w:sz w:val="28"/>
          <w:szCs w:val="28"/>
          <w:highlight w:val="white"/>
        </w:rPr>
        <w:t>актует последнее как «следствие приспособления внимания к впечатлениям» [23]. А дальше, конкретизируя свою мысль, он пишет: «Наш взгляд проницателен, когда наш глаз хорошо приспособлен к световому впечатлению; наш взгляд ясен, когда к хорошему расположению</w:t>
      </w:r>
      <w:r>
        <w:rPr>
          <w:rFonts w:ascii="Times New Roman" w:eastAsia="Times New Roman" w:hAnsi="Times New Roman" w:cs="Times New Roman"/>
          <w:sz w:val="28"/>
          <w:szCs w:val="28"/>
          <w:highlight w:val="white"/>
        </w:rPr>
        <w:t xml:space="preserve"> глаза присоединяется еще достаточная энергия света».</w:t>
      </w:r>
    </w:p>
    <w:p w:rsidR="00DC3596" w:rsidRDefault="00553FD1">
      <w:pPr>
        <w:spacing w:line="360" w:lineRule="auto"/>
        <w:jc w:val="both"/>
      </w:pPr>
      <w:r>
        <w:rPr>
          <w:rFonts w:ascii="Times New Roman" w:eastAsia="Times New Roman" w:hAnsi="Times New Roman" w:cs="Times New Roman"/>
          <w:sz w:val="28"/>
          <w:szCs w:val="28"/>
          <w:highlight w:val="white"/>
        </w:rPr>
        <w:t xml:space="preserve">         Одно из самых ранних исследований Вундта было посвящено изучению эффектов внимания в опытах с регистрацией времени реакции на зрительный и слуховой стимулы при условии их совпадения. Учение о внимании как процессе апперцепции составило ядро вундто</w:t>
      </w:r>
      <w:r>
        <w:rPr>
          <w:rFonts w:ascii="Times New Roman" w:eastAsia="Times New Roman" w:hAnsi="Times New Roman" w:cs="Times New Roman"/>
          <w:sz w:val="28"/>
          <w:szCs w:val="28"/>
          <w:highlight w:val="white"/>
        </w:rPr>
        <w:t>вской концепции сознания. Благодаря работам Вундта и его учеников исследование внимания длительное время, вплоть до 20-х годов ХХ века, занимало центральное место в экспериментальной и теоретической психологии.</w:t>
      </w:r>
      <w:r>
        <w:rPr>
          <w:rFonts w:ascii="Times New Roman" w:eastAsia="Times New Roman" w:hAnsi="Times New Roman" w:cs="Times New Roman"/>
          <w:color w:val="525252"/>
          <w:sz w:val="28"/>
          <w:szCs w:val="28"/>
          <w:highlight w:val="white"/>
        </w:rPr>
        <w:t xml:space="preserve"> </w:t>
      </w:r>
    </w:p>
    <w:p w:rsidR="00DC3596" w:rsidRDefault="00553FD1">
      <w:pPr>
        <w:spacing w:line="360" w:lineRule="auto"/>
        <w:jc w:val="both"/>
      </w:pPr>
      <w:r>
        <w:rPr>
          <w:rFonts w:ascii="Times New Roman" w:eastAsia="Times New Roman" w:hAnsi="Times New Roman" w:cs="Times New Roman"/>
          <w:sz w:val="28"/>
          <w:szCs w:val="28"/>
          <w:highlight w:val="white"/>
        </w:rPr>
        <w:t xml:space="preserve">         В конце XIX в. появляется книга Риб</w:t>
      </w:r>
      <w:r>
        <w:rPr>
          <w:rFonts w:ascii="Times New Roman" w:eastAsia="Times New Roman" w:hAnsi="Times New Roman" w:cs="Times New Roman"/>
          <w:sz w:val="28"/>
          <w:szCs w:val="28"/>
          <w:highlight w:val="white"/>
        </w:rPr>
        <w:t>о</w:t>
      </w:r>
      <w:r>
        <w:rPr>
          <w:rFonts w:ascii="Times New Roman" w:eastAsia="Times New Roman" w:hAnsi="Times New Roman" w:cs="Times New Roman"/>
          <w:i/>
          <w:color w:val="525252"/>
          <w:sz w:val="28"/>
          <w:szCs w:val="28"/>
          <w:highlight w:val="white"/>
        </w:rPr>
        <w:t xml:space="preserve"> </w:t>
      </w:r>
      <w:r>
        <w:rPr>
          <w:rFonts w:ascii="Times New Roman" w:eastAsia="Times New Roman" w:hAnsi="Times New Roman" w:cs="Times New Roman"/>
          <w:sz w:val="28"/>
          <w:szCs w:val="28"/>
          <w:highlight w:val="white"/>
        </w:rPr>
        <w:t>«Психология внимания», в которой он выражает мысль о том, что «внимание есть только известное положение ума, состояние чисто формальное; если отнять у него сопровождающие и определяющие его физические явления, дающие ему плоть, то останется чисто отвлече</w:t>
      </w:r>
      <w:r>
        <w:rPr>
          <w:rFonts w:ascii="Times New Roman" w:eastAsia="Times New Roman" w:hAnsi="Times New Roman" w:cs="Times New Roman"/>
          <w:sz w:val="28"/>
          <w:szCs w:val="28"/>
          <w:highlight w:val="white"/>
        </w:rPr>
        <w:t>нное понятие, иначе призрак» [14]. Яснее не скажешь: внимание лишь условный термин для определения физических и физиологических состояний. Этим Рибо лишает внимание психологического содержания. Механизм внимания — в движении, в мускульном приспособлении. Р</w:t>
      </w:r>
      <w:r>
        <w:rPr>
          <w:rFonts w:ascii="Times New Roman" w:eastAsia="Times New Roman" w:hAnsi="Times New Roman" w:cs="Times New Roman"/>
          <w:sz w:val="28"/>
          <w:szCs w:val="28"/>
          <w:highlight w:val="white"/>
        </w:rPr>
        <w:t>ибо сам себе противоречит, когда пытается некоторые болезненные состояния психики (навязчивые состояния, экстаз и т. д.) объяснить патологией внимания, т. к. патологичным может быть все, что угодно, только не термин.</w:t>
      </w:r>
    </w:p>
    <w:p w:rsidR="00DC3596" w:rsidRDefault="00553FD1">
      <w:pPr>
        <w:spacing w:line="360" w:lineRule="auto"/>
        <w:jc w:val="both"/>
      </w:pPr>
      <w:r>
        <w:rPr>
          <w:rFonts w:ascii="Times New Roman" w:eastAsia="Times New Roman" w:hAnsi="Times New Roman" w:cs="Times New Roman"/>
          <w:sz w:val="28"/>
          <w:szCs w:val="28"/>
          <w:highlight w:val="white"/>
        </w:rPr>
        <w:t xml:space="preserve">         И все же, несмотря на эклектиз</w:t>
      </w:r>
      <w:r>
        <w:rPr>
          <w:rFonts w:ascii="Times New Roman" w:eastAsia="Times New Roman" w:hAnsi="Times New Roman" w:cs="Times New Roman"/>
          <w:sz w:val="28"/>
          <w:szCs w:val="28"/>
          <w:highlight w:val="white"/>
        </w:rPr>
        <w:t>м, механицизм и непоследовательность, разбираемый труд Рибо не лишен известных достоинств. Сюда относятся его мысли о значении аффектов и потребностей как мотивов внимания. Большой его заслугой является также и то, что он почти впервые серьезно ставит вопр</w:t>
      </w:r>
      <w:r>
        <w:rPr>
          <w:rFonts w:ascii="Times New Roman" w:eastAsia="Times New Roman" w:hAnsi="Times New Roman" w:cs="Times New Roman"/>
          <w:sz w:val="28"/>
          <w:szCs w:val="28"/>
          <w:highlight w:val="white"/>
        </w:rPr>
        <w:t>ос о генезисе обеих форм внимания [8]. Происхождение произвольного внимания он связывает с новой формой борьбы за жизнь, возникшей в результате цивилизации, т. е. с трудом. «Как только у человека явилась способность отдаться труду, по существу своему непри</w:t>
      </w:r>
      <w:r>
        <w:rPr>
          <w:rFonts w:ascii="Times New Roman" w:eastAsia="Times New Roman" w:hAnsi="Times New Roman" w:cs="Times New Roman"/>
          <w:sz w:val="28"/>
          <w:szCs w:val="28"/>
          <w:highlight w:val="white"/>
        </w:rPr>
        <w:t>влекательному, но необходимому, как средство к жизни, явилось на свет и внимание произвольное» [21].</w:t>
      </w:r>
    </w:p>
    <w:p w:rsidR="00DC3596" w:rsidRDefault="00553FD1">
      <w:pPr>
        <w:spacing w:line="360" w:lineRule="auto"/>
        <w:jc w:val="both"/>
      </w:pPr>
      <w:r>
        <w:rPr>
          <w:rFonts w:ascii="Times New Roman" w:eastAsia="Times New Roman" w:hAnsi="Times New Roman" w:cs="Times New Roman"/>
          <w:sz w:val="28"/>
          <w:szCs w:val="28"/>
          <w:highlight w:val="white"/>
        </w:rPr>
        <w:t xml:space="preserve">         На вопрос о том, что представляет собой акт направления внимания Рибо отвечает в духе современных ему физиологических теорий. «Направляющая работа</w:t>
      </w:r>
      <w:r>
        <w:rPr>
          <w:rFonts w:ascii="Times New Roman" w:eastAsia="Times New Roman" w:hAnsi="Times New Roman" w:cs="Times New Roman"/>
          <w:sz w:val="28"/>
          <w:szCs w:val="28"/>
          <w:highlight w:val="white"/>
        </w:rPr>
        <w:t xml:space="preserve"> состоит в том, чтобы выбрать и удержать в сознании (посредством задержки других) приспособленные состояния, но таким образом, чтобы они могли развиваться в свою очередь благодаря ряду отборов, задержек и усилений» [21].</w:t>
      </w:r>
    </w:p>
    <w:p w:rsidR="00DC3596" w:rsidRDefault="00553FD1">
      <w:pPr>
        <w:spacing w:line="360" w:lineRule="auto"/>
        <w:jc w:val="both"/>
      </w:pPr>
      <w:r>
        <w:rPr>
          <w:rFonts w:ascii="Times New Roman" w:eastAsia="Times New Roman" w:hAnsi="Times New Roman" w:cs="Times New Roman"/>
          <w:sz w:val="28"/>
          <w:szCs w:val="28"/>
          <w:highlight w:val="white"/>
        </w:rPr>
        <w:t xml:space="preserve">         Э.Б.Титченер – один из наи</w:t>
      </w:r>
      <w:r>
        <w:rPr>
          <w:rFonts w:ascii="Times New Roman" w:eastAsia="Times New Roman" w:hAnsi="Times New Roman" w:cs="Times New Roman"/>
          <w:sz w:val="28"/>
          <w:szCs w:val="28"/>
          <w:highlight w:val="white"/>
        </w:rPr>
        <w:t>более известных поборников психофизического параллелизма. Внимание, по Э.Б.Титченеру, есть то «состояние сознания, та степень сознательности, которая обеспечивает умственному труду лучшие результаты» [25]. Одна форма внимания (первичная, т. е. непроизвольн</w:t>
      </w:r>
      <w:r>
        <w:rPr>
          <w:rFonts w:ascii="Times New Roman" w:eastAsia="Times New Roman" w:hAnsi="Times New Roman" w:cs="Times New Roman"/>
          <w:sz w:val="28"/>
          <w:szCs w:val="28"/>
          <w:highlight w:val="white"/>
        </w:rPr>
        <w:t>ая) отличается от другой формы (вторичной, т. е. произвольной) количеством идей. В первом случае вниманием овладевает одна идея (впечатление, возбуждение), во втором — имеем борьбу конкурирующих идей, о чем свидетельствует свойственное для этой формы напря</w:t>
      </w:r>
      <w:r>
        <w:rPr>
          <w:rFonts w:ascii="Times New Roman" w:eastAsia="Times New Roman" w:hAnsi="Times New Roman" w:cs="Times New Roman"/>
          <w:sz w:val="28"/>
          <w:szCs w:val="28"/>
          <w:highlight w:val="white"/>
        </w:rPr>
        <w:t>жение. Наконец, имеется еще третья форма — производное</w:t>
      </w:r>
      <w:r>
        <w:rPr>
          <w:rFonts w:ascii="Times New Roman" w:eastAsia="Times New Roman" w:hAnsi="Times New Roman" w:cs="Times New Roman"/>
          <w:i/>
          <w:color w:val="525252"/>
          <w:sz w:val="28"/>
          <w:szCs w:val="28"/>
          <w:highlight w:val="white"/>
        </w:rPr>
        <w:t xml:space="preserve"> </w:t>
      </w:r>
      <w:r>
        <w:rPr>
          <w:rFonts w:ascii="Times New Roman" w:eastAsia="Times New Roman" w:hAnsi="Times New Roman" w:cs="Times New Roman"/>
          <w:sz w:val="28"/>
          <w:szCs w:val="28"/>
          <w:highlight w:val="white"/>
        </w:rPr>
        <w:t>первичное внимание, когда идеи овладевают сознанием без особенного напряжения, т. е. внимание превращается в привычку. Первое описание этой формы обычно приписывают Титченеру, хотя впервые ее обосновал</w:t>
      </w:r>
      <w:r>
        <w:rPr>
          <w:rFonts w:ascii="Times New Roman" w:eastAsia="Times New Roman" w:hAnsi="Times New Roman" w:cs="Times New Roman"/>
          <w:sz w:val="28"/>
          <w:szCs w:val="28"/>
          <w:highlight w:val="white"/>
        </w:rPr>
        <w:t xml:space="preserve"> и развил теоретически русский ученый Ушинский.</w:t>
      </w:r>
    </w:p>
    <w:p w:rsidR="00DC3596" w:rsidRDefault="00553FD1">
      <w:pPr>
        <w:spacing w:line="360" w:lineRule="auto"/>
        <w:jc w:val="both"/>
      </w:pPr>
      <w:r>
        <w:rPr>
          <w:rFonts w:ascii="Times New Roman" w:eastAsia="Times New Roman" w:hAnsi="Times New Roman" w:cs="Times New Roman"/>
          <w:sz w:val="28"/>
          <w:szCs w:val="28"/>
          <w:highlight w:val="white"/>
        </w:rPr>
        <w:t xml:space="preserve">         В более поздних работах Э.Б.Титченер все сильнее выпячивает момент ясности и, по свидетельству Р. Вудвортса [3], ему удалось склонить многих современных психологов к атрибутивному пониманию внимания </w:t>
      </w:r>
      <w:r>
        <w:rPr>
          <w:rFonts w:ascii="Times New Roman" w:eastAsia="Times New Roman" w:hAnsi="Times New Roman" w:cs="Times New Roman"/>
          <w:sz w:val="28"/>
          <w:szCs w:val="28"/>
          <w:highlight w:val="white"/>
        </w:rPr>
        <w:t>вместо функционального. Таким образом Титченер не уничтожает внимания как это делают другие психологи; он считает внимание явлением нормальным в нашей жизни [25], но считает его лишь признаком, атрибутом других функций (ощущений и т. д.), отрицая за ним ро</w:t>
      </w:r>
      <w:r>
        <w:rPr>
          <w:rFonts w:ascii="Times New Roman" w:eastAsia="Times New Roman" w:hAnsi="Times New Roman" w:cs="Times New Roman"/>
          <w:sz w:val="28"/>
          <w:szCs w:val="28"/>
          <w:highlight w:val="white"/>
        </w:rPr>
        <w:t>ль процесса, деятельности.</w:t>
      </w:r>
    </w:p>
    <w:p w:rsidR="00DC3596" w:rsidRDefault="00553FD1">
      <w:pPr>
        <w:spacing w:line="360" w:lineRule="auto"/>
        <w:jc w:val="both"/>
      </w:pPr>
      <w:r>
        <w:rPr>
          <w:rFonts w:ascii="Times New Roman" w:eastAsia="Times New Roman" w:hAnsi="Times New Roman" w:cs="Times New Roman"/>
          <w:sz w:val="28"/>
          <w:szCs w:val="28"/>
          <w:highlight w:val="white"/>
        </w:rPr>
        <w:t xml:space="preserve">         Н.Н. Ланге выделил следующие основные подходы к проблеме природы внимания:</w:t>
      </w:r>
    </w:p>
    <w:p w:rsidR="00DC3596" w:rsidRDefault="00553FD1">
      <w:pPr>
        <w:spacing w:line="360" w:lineRule="auto"/>
        <w:ind w:firstLine="560"/>
        <w:jc w:val="both"/>
      </w:pPr>
      <w:r>
        <w:rPr>
          <w:rFonts w:ascii="Times New Roman" w:eastAsia="Times New Roman" w:hAnsi="Times New Roman" w:cs="Times New Roman"/>
          <w:sz w:val="28"/>
          <w:szCs w:val="28"/>
          <w:highlight w:val="white"/>
        </w:rPr>
        <w:t>1. Внимание как результат двигательного приспособления. Приверженцы этого подхода исходят из того, что раз мы можем произвольно переносить вниман</w:t>
      </w:r>
      <w:r>
        <w:rPr>
          <w:rFonts w:ascii="Times New Roman" w:eastAsia="Times New Roman" w:hAnsi="Times New Roman" w:cs="Times New Roman"/>
          <w:sz w:val="28"/>
          <w:szCs w:val="28"/>
          <w:highlight w:val="white"/>
        </w:rPr>
        <w:t>ие с одного предмета на другой, то внимание не возможно без мускульных движений. Именно движения приспосабливают органы чувств к условиям наилучшего восприятия.</w:t>
      </w:r>
    </w:p>
    <w:p w:rsidR="00DC3596" w:rsidRDefault="00553FD1">
      <w:pPr>
        <w:spacing w:line="360" w:lineRule="auto"/>
        <w:ind w:firstLine="560"/>
        <w:jc w:val="both"/>
      </w:pPr>
      <w:r>
        <w:rPr>
          <w:rFonts w:ascii="Times New Roman" w:eastAsia="Times New Roman" w:hAnsi="Times New Roman" w:cs="Times New Roman"/>
          <w:sz w:val="28"/>
          <w:szCs w:val="28"/>
          <w:highlight w:val="white"/>
        </w:rPr>
        <w:t>2. Внимание как результат ограниченности объема сознания.</w:t>
      </w:r>
      <w:r>
        <w:rPr>
          <w:rFonts w:ascii="Times New Roman" w:eastAsia="Times New Roman" w:hAnsi="Times New Roman" w:cs="Times New Roman"/>
          <w:b/>
          <w:color w:val="525252"/>
          <w:sz w:val="28"/>
          <w:szCs w:val="28"/>
          <w:highlight w:val="white"/>
        </w:rPr>
        <w:t xml:space="preserve"> </w:t>
      </w:r>
      <w:r>
        <w:rPr>
          <w:rFonts w:ascii="Times New Roman" w:eastAsia="Times New Roman" w:hAnsi="Times New Roman" w:cs="Times New Roman"/>
          <w:sz w:val="28"/>
          <w:szCs w:val="28"/>
          <w:highlight w:val="white"/>
        </w:rPr>
        <w:t>Не объясняя, что они понимают под объ</w:t>
      </w:r>
      <w:r>
        <w:rPr>
          <w:rFonts w:ascii="Times New Roman" w:eastAsia="Times New Roman" w:hAnsi="Times New Roman" w:cs="Times New Roman"/>
          <w:sz w:val="28"/>
          <w:szCs w:val="28"/>
          <w:highlight w:val="white"/>
        </w:rPr>
        <w:t>емом сознания и какова его величина, И. Герберт и У. Гамильтон считают, что более интенсивные представления вытесняют или подавляют менее интенсивные.</w:t>
      </w:r>
    </w:p>
    <w:p w:rsidR="00DC3596" w:rsidRDefault="00553FD1">
      <w:pPr>
        <w:spacing w:line="360" w:lineRule="auto"/>
        <w:ind w:firstLine="560"/>
        <w:jc w:val="both"/>
      </w:pPr>
      <w:r>
        <w:rPr>
          <w:rFonts w:ascii="Times New Roman" w:eastAsia="Times New Roman" w:hAnsi="Times New Roman" w:cs="Times New Roman"/>
          <w:sz w:val="28"/>
          <w:szCs w:val="28"/>
          <w:highlight w:val="white"/>
        </w:rPr>
        <w:t>3. Внимание как результат эмоции. Эта теория, особенно блестяще развитая в английской ассоциационной псих</w:t>
      </w:r>
      <w:r>
        <w:rPr>
          <w:rFonts w:ascii="Times New Roman" w:eastAsia="Times New Roman" w:hAnsi="Times New Roman" w:cs="Times New Roman"/>
          <w:sz w:val="28"/>
          <w:szCs w:val="28"/>
          <w:highlight w:val="white"/>
        </w:rPr>
        <w:t>ологии, указывает на зависимость внимания от интересности представления. Так, Дж. Миль указывал: «Иметь приятное или тягостное ощущение или идею и быть к ним внимательным - это одно и то же».</w:t>
      </w:r>
    </w:p>
    <w:p w:rsidR="00DC3596" w:rsidRDefault="00553FD1">
      <w:pPr>
        <w:spacing w:line="360" w:lineRule="auto"/>
        <w:ind w:firstLine="560"/>
        <w:jc w:val="both"/>
      </w:pPr>
      <w:r>
        <w:rPr>
          <w:rFonts w:ascii="Times New Roman" w:eastAsia="Times New Roman" w:hAnsi="Times New Roman" w:cs="Times New Roman"/>
          <w:sz w:val="28"/>
          <w:szCs w:val="28"/>
          <w:highlight w:val="white"/>
        </w:rPr>
        <w:t>4. Внимание как результат апперцепции, т.е. как результат жизнен</w:t>
      </w:r>
      <w:r>
        <w:rPr>
          <w:rFonts w:ascii="Times New Roman" w:eastAsia="Times New Roman" w:hAnsi="Times New Roman" w:cs="Times New Roman"/>
          <w:sz w:val="28"/>
          <w:szCs w:val="28"/>
          <w:highlight w:val="white"/>
        </w:rPr>
        <w:t>ного опыта индивида.</w:t>
      </w:r>
    </w:p>
    <w:p w:rsidR="00DC3596" w:rsidRDefault="00553FD1">
      <w:pPr>
        <w:spacing w:line="360" w:lineRule="auto"/>
        <w:ind w:firstLine="560"/>
        <w:jc w:val="both"/>
      </w:pPr>
      <w:r>
        <w:rPr>
          <w:rFonts w:ascii="Times New Roman" w:eastAsia="Times New Roman" w:hAnsi="Times New Roman" w:cs="Times New Roman"/>
          <w:sz w:val="28"/>
          <w:szCs w:val="28"/>
          <w:highlight w:val="white"/>
        </w:rPr>
        <w:t>5. Внимание как особая активная способность духа. Некоторые психологи, пораженные своеобразием явлений внимания, принимают его за первичную и активную способность, происхождение которой необъяснимо.</w:t>
      </w:r>
    </w:p>
    <w:p w:rsidR="00DC3596" w:rsidRDefault="00553FD1">
      <w:pPr>
        <w:spacing w:line="360" w:lineRule="auto"/>
        <w:ind w:firstLine="560"/>
        <w:jc w:val="both"/>
      </w:pPr>
      <w:r>
        <w:rPr>
          <w:rFonts w:ascii="Times New Roman" w:eastAsia="Times New Roman" w:hAnsi="Times New Roman" w:cs="Times New Roman"/>
          <w:sz w:val="28"/>
          <w:szCs w:val="28"/>
          <w:highlight w:val="white"/>
        </w:rPr>
        <w:t>6. Внимание как усиление нервного ра</w:t>
      </w:r>
      <w:r>
        <w:rPr>
          <w:rFonts w:ascii="Times New Roman" w:eastAsia="Times New Roman" w:hAnsi="Times New Roman" w:cs="Times New Roman"/>
          <w:sz w:val="28"/>
          <w:szCs w:val="28"/>
          <w:highlight w:val="white"/>
        </w:rPr>
        <w:t>здражителя. Согласно данной гипотезе внимание обусловлено увеличением местной раздражительности центральной нервной системы.</w:t>
      </w:r>
    </w:p>
    <w:p w:rsidR="00DC3596" w:rsidRDefault="00553FD1">
      <w:pPr>
        <w:spacing w:line="360" w:lineRule="auto"/>
        <w:ind w:firstLine="560"/>
        <w:jc w:val="both"/>
      </w:pPr>
      <w:r>
        <w:rPr>
          <w:rFonts w:ascii="Times New Roman" w:eastAsia="Times New Roman" w:hAnsi="Times New Roman" w:cs="Times New Roman"/>
          <w:sz w:val="28"/>
          <w:szCs w:val="28"/>
          <w:highlight w:val="white"/>
        </w:rPr>
        <w:t xml:space="preserve">7. Теория нервного подавления пытается объяснить основной факт внимания - преобладание одного представления над другими — тем, что </w:t>
      </w:r>
      <w:r>
        <w:rPr>
          <w:rFonts w:ascii="Times New Roman" w:eastAsia="Times New Roman" w:hAnsi="Times New Roman" w:cs="Times New Roman"/>
          <w:sz w:val="28"/>
          <w:szCs w:val="28"/>
          <w:highlight w:val="white"/>
        </w:rPr>
        <w:t>лежащий в основе первого физиологический нервный процесс задерживает или подавляет физиологические процессы, лежащие в основе других представлений и движений, результатом чего является факт особой концентрации сознания [18].</w:t>
      </w:r>
    </w:p>
    <w:p w:rsidR="00DC3596" w:rsidRDefault="00553FD1">
      <w:pPr>
        <w:spacing w:line="360" w:lineRule="auto"/>
        <w:ind w:firstLine="560"/>
        <w:jc w:val="both"/>
      </w:pPr>
      <w:r>
        <w:rPr>
          <w:rFonts w:ascii="Times New Roman" w:eastAsia="Times New Roman" w:hAnsi="Times New Roman" w:cs="Times New Roman"/>
          <w:sz w:val="28"/>
          <w:szCs w:val="28"/>
          <w:highlight w:val="white"/>
        </w:rPr>
        <w:t>Среди современных отечественных</w:t>
      </w:r>
      <w:r>
        <w:rPr>
          <w:rFonts w:ascii="Times New Roman" w:eastAsia="Times New Roman" w:hAnsi="Times New Roman" w:cs="Times New Roman"/>
          <w:sz w:val="28"/>
          <w:szCs w:val="28"/>
          <w:highlight w:val="white"/>
        </w:rPr>
        <w:t xml:space="preserve"> психологов оригинальную трактовку внимания предложил П. Я. Гальперин [11]. Основные положения его концепции можно свести к следующим:</w:t>
      </w:r>
    </w:p>
    <w:p w:rsidR="00DC3596" w:rsidRDefault="00553FD1">
      <w:pPr>
        <w:spacing w:line="360" w:lineRule="auto"/>
        <w:ind w:firstLine="280"/>
        <w:jc w:val="both"/>
      </w:pPr>
      <w:r>
        <w:rPr>
          <w:rFonts w:ascii="Times New Roman" w:eastAsia="Times New Roman" w:hAnsi="Times New Roman" w:cs="Times New Roman"/>
          <w:sz w:val="28"/>
          <w:szCs w:val="28"/>
          <w:highlight w:val="white"/>
        </w:rPr>
        <w:t xml:space="preserve">— внимание является одним из моментов ориентировочно-исследовательской деятельности и представляет собой психологическое </w:t>
      </w:r>
      <w:r>
        <w:rPr>
          <w:rFonts w:ascii="Times New Roman" w:eastAsia="Times New Roman" w:hAnsi="Times New Roman" w:cs="Times New Roman"/>
          <w:sz w:val="28"/>
          <w:szCs w:val="28"/>
          <w:highlight w:val="white"/>
        </w:rPr>
        <w:t>действие, направленное на содержание образа, мысли, другого феномена, имеющегося в данный момент в психике человека;</w:t>
      </w:r>
    </w:p>
    <w:p w:rsidR="00DC3596" w:rsidRDefault="00553FD1">
      <w:pPr>
        <w:spacing w:line="360" w:lineRule="auto"/>
        <w:ind w:firstLine="280"/>
        <w:jc w:val="both"/>
      </w:pPr>
      <w:r>
        <w:rPr>
          <w:rFonts w:ascii="Times New Roman" w:eastAsia="Times New Roman" w:hAnsi="Times New Roman" w:cs="Times New Roman"/>
          <w:sz w:val="28"/>
          <w:szCs w:val="28"/>
          <w:highlight w:val="white"/>
        </w:rPr>
        <w:t>— по своей функции внимание представляет контроль за этим содержанием. В каждом действии человека есть ориентировочная, исполнительская и к</w:t>
      </w:r>
      <w:r>
        <w:rPr>
          <w:rFonts w:ascii="Times New Roman" w:eastAsia="Times New Roman" w:hAnsi="Times New Roman" w:cs="Times New Roman"/>
          <w:sz w:val="28"/>
          <w:szCs w:val="28"/>
          <w:highlight w:val="white"/>
        </w:rPr>
        <w:t>онтрольная части. Эта последняя и представлена вниманием как таковым;</w:t>
      </w:r>
    </w:p>
    <w:p w:rsidR="00DC3596" w:rsidRDefault="00553FD1">
      <w:pPr>
        <w:spacing w:line="360" w:lineRule="auto"/>
        <w:ind w:firstLine="280"/>
        <w:jc w:val="both"/>
      </w:pPr>
      <w:r>
        <w:rPr>
          <w:rFonts w:ascii="Times New Roman" w:eastAsia="Times New Roman" w:hAnsi="Times New Roman" w:cs="Times New Roman"/>
          <w:sz w:val="28"/>
          <w:szCs w:val="28"/>
          <w:highlight w:val="white"/>
        </w:rPr>
        <w:t>— в отличие от действий, направленных на производство определенного продукта, деятельность контроля, или внимание, не имеет отдельного, особого результата;</w:t>
      </w:r>
    </w:p>
    <w:p w:rsidR="00DC3596" w:rsidRDefault="00553FD1">
      <w:pPr>
        <w:spacing w:line="360" w:lineRule="auto"/>
        <w:ind w:firstLine="280"/>
        <w:jc w:val="both"/>
      </w:pPr>
      <w:r>
        <w:rPr>
          <w:rFonts w:ascii="Times New Roman" w:eastAsia="Times New Roman" w:hAnsi="Times New Roman" w:cs="Times New Roman"/>
          <w:sz w:val="28"/>
          <w:szCs w:val="28"/>
          <w:highlight w:val="white"/>
        </w:rPr>
        <w:t>— с точки зрения внимания как деятельности психического контроля все конкретные акты внимания - и произвольного и непроизвольного - являются результатом формирования новых умственных действий.</w:t>
      </w:r>
    </w:p>
    <w:p w:rsidR="00DC3596" w:rsidRDefault="00553FD1">
      <w:pPr>
        <w:spacing w:line="360" w:lineRule="auto"/>
        <w:jc w:val="both"/>
      </w:pPr>
      <w:r>
        <w:rPr>
          <w:rFonts w:ascii="Times New Roman" w:eastAsia="Times New Roman" w:hAnsi="Times New Roman" w:cs="Times New Roman"/>
          <w:sz w:val="28"/>
          <w:szCs w:val="28"/>
          <w:highlight w:val="white"/>
        </w:rPr>
        <w:t xml:space="preserve">         В работах А.Н. Леонтьева мы находим ряд глубоких идей,</w:t>
      </w:r>
      <w:r>
        <w:rPr>
          <w:rFonts w:ascii="Times New Roman" w:eastAsia="Times New Roman" w:hAnsi="Times New Roman" w:cs="Times New Roman"/>
          <w:sz w:val="28"/>
          <w:szCs w:val="28"/>
          <w:highlight w:val="white"/>
        </w:rPr>
        <w:t xml:space="preserve"> непосредственно относящихся к проблеме внимания. В совокупности они составляют достаточно целостную концепцию внимания. Внимание не есть самостоятельная сущность, к которой можно прибегать для объяснения других психических феноменов. Оно само нуждается в </w:t>
      </w:r>
      <w:r>
        <w:rPr>
          <w:rFonts w:ascii="Times New Roman" w:eastAsia="Times New Roman" w:hAnsi="Times New Roman" w:cs="Times New Roman"/>
          <w:sz w:val="28"/>
          <w:szCs w:val="28"/>
          <w:highlight w:val="white"/>
        </w:rPr>
        <w:t>объяснении [11]. Традиционное перечисление факторов, влияющих на привлечение и удержание внимания, с делением их на "внешние" (интенсивность воздействия, его новизна, необычность и т.п.) и "внутренние" (эмоциональная окрашенность, интерес, волевое усилие),</w:t>
      </w:r>
      <w:r>
        <w:rPr>
          <w:rFonts w:ascii="Times New Roman" w:eastAsia="Times New Roman" w:hAnsi="Times New Roman" w:cs="Times New Roman"/>
          <w:sz w:val="28"/>
          <w:szCs w:val="28"/>
          <w:highlight w:val="white"/>
        </w:rPr>
        <w:t xml:space="preserve"> не помогает вскрыть истинных механизмов этого явления. Природа внимания может быть раскрыта только через анализ деятельности. Представление о внимании, которое мы находим в работах А.Н. Леонтьева, сводится к следующим общим положениям. Внимание как феноме</w:t>
      </w:r>
      <w:r>
        <w:rPr>
          <w:rFonts w:ascii="Times New Roman" w:eastAsia="Times New Roman" w:hAnsi="Times New Roman" w:cs="Times New Roman"/>
          <w:sz w:val="28"/>
          <w:szCs w:val="28"/>
          <w:highlight w:val="white"/>
        </w:rPr>
        <w:t>н сознания (и как фактор качества результата) связано со всякой деятельностью. Оно - следствие, проявление организации деятельности и может быть понято только через анализ последней. Во внимании отражается, однако, не вся система деятельности, а лишь работ</w:t>
      </w:r>
      <w:r>
        <w:rPr>
          <w:rFonts w:ascii="Times New Roman" w:eastAsia="Times New Roman" w:hAnsi="Times New Roman" w:cs="Times New Roman"/>
          <w:sz w:val="28"/>
          <w:szCs w:val="28"/>
          <w:highlight w:val="white"/>
        </w:rPr>
        <w:t>а ее ведущего уровня [11]. Эти положения можно было бы свести в следующую единую формулу: внимание есть феноменальное и продуктивное проявление работы ведущего уровня организации деятельности. Эта формулировка не противоречит традиционному "деятельностному</w:t>
      </w:r>
      <w:r>
        <w:rPr>
          <w:rFonts w:ascii="Times New Roman" w:eastAsia="Times New Roman" w:hAnsi="Times New Roman" w:cs="Times New Roman"/>
          <w:sz w:val="28"/>
          <w:szCs w:val="28"/>
          <w:highlight w:val="white"/>
        </w:rPr>
        <w:t xml:space="preserve">" определению внимания как направленности и сосредоточенности деятельности. Ведь поскольку ведущий уровень определяется задачей или целью деятельности, то его работа, конечно, будет означать "направленность" на предмет - цель и "сосредоточенность" на нем. </w:t>
      </w:r>
      <w:r>
        <w:rPr>
          <w:rFonts w:ascii="Times New Roman" w:eastAsia="Times New Roman" w:hAnsi="Times New Roman" w:cs="Times New Roman"/>
          <w:sz w:val="28"/>
          <w:szCs w:val="28"/>
          <w:highlight w:val="white"/>
        </w:rPr>
        <w:t>В то же время данное определение обладает тем преимуществом" что позволяет, не ограничиваясь анализом в плане деятельности, переходить к обсуждению механизмов внимания, и прежде всего его макромеханизмов [11].</w:t>
      </w:r>
    </w:p>
    <w:p w:rsidR="00DC3596" w:rsidRDefault="00553FD1">
      <w:pPr>
        <w:spacing w:line="360" w:lineRule="auto"/>
        <w:jc w:val="both"/>
      </w:pPr>
      <w:r>
        <w:rPr>
          <w:rFonts w:ascii="Times New Roman" w:eastAsia="Times New Roman" w:hAnsi="Times New Roman" w:cs="Times New Roman"/>
          <w:sz w:val="28"/>
          <w:szCs w:val="28"/>
          <w:highlight w:val="white"/>
        </w:rPr>
        <w:t xml:space="preserve">         Фундаментальное значение имеют работы</w:t>
      </w:r>
      <w:r>
        <w:rPr>
          <w:rFonts w:ascii="Times New Roman" w:eastAsia="Times New Roman" w:hAnsi="Times New Roman" w:cs="Times New Roman"/>
          <w:sz w:val="28"/>
          <w:szCs w:val="28"/>
          <w:highlight w:val="white"/>
        </w:rPr>
        <w:t xml:space="preserve"> Д.Н. Узнадзе. Грузинская школа психологии установки отводит вниманию чрезвычайно важную роль. Внимание — необходимая предпосылка возникновения и развития мышления и воли человека, фактор активизации процессов восприятия и памяти. Деятельность субъекта все</w:t>
      </w:r>
      <w:r>
        <w:rPr>
          <w:rFonts w:ascii="Times New Roman" w:eastAsia="Times New Roman" w:hAnsi="Times New Roman" w:cs="Times New Roman"/>
          <w:sz w:val="28"/>
          <w:szCs w:val="28"/>
          <w:highlight w:val="white"/>
        </w:rPr>
        <w:t>гда опосредована установкой — целостным неосознаваемым отражением действительности как ситуации удовлетворения актуальной потребности. Отбор впечатлений, концентрация психической энергии на них и, как следствие, ясность и отчетливость соответствующих содер</w:t>
      </w:r>
      <w:r>
        <w:rPr>
          <w:rFonts w:ascii="Times New Roman" w:eastAsia="Times New Roman" w:hAnsi="Times New Roman" w:cs="Times New Roman"/>
          <w:sz w:val="28"/>
          <w:szCs w:val="28"/>
          <w:highlight w:val="white"/>
        </w:rPr>
        <w:t>жаний психики обусловлены установкой, а не процессом внимания [24]. Согласно Узнадзе, «деятельность внимания характеризуется всюду одним и тем же, а именно более или менее продолжительной задержкой нашей активности на предмете, большей или меньшей продолжи</w:t>
      </w:r>
      <w:r>
        <w:rPr>
          <w:rFonts w:ascii="Times New Roman" w:eastAsia="Times New Roman" w:hAnsi="Times New Roman" w:cs="Times New Roman"/>
          <w:sz w:val="28"/>
          <w:szCs w:val="28"/>
          <w:highlight w:val="white"/>
        </w:rPr>
        <w:t>тельностью фиксирования наших познавательных сил на нем». Поведение человека может проходить в двух принципиально различных планах. В импульсивном плане, например в случаях привычной деятельности, внимание не требуется. Процесс импульсивного поведения прои</w:t>
      </w:r>
      <w:r>
        <w:rPr>
          <w:rFonts w:ascii="Times New Roman" w:eastAsia="Times New Roman" w:hAnsi="Times New Roman" w:cs="Times New Roman"/>
          <w:sz w:val="28"/>
          <w:szCs w:val="28"/>
          <w:highlight w:val="white"/>
        </w:rPr>
        <w:t>сходит безостановочно и всецело определяется стимулами внешней и внутренней среды организма. Второй, специфически человеческий план возникает и разворачивается при усложнении ситуации. Переход в него происходит благодаря особому акту, объектом которого явл</w:t>
      </w:r>
      <w:r>
        <w:rPr>
          <w:rFonts w:ascii="Times New Roman" w:eastAsia="Times New Roman" w:hAnsi="Times New Roman" w:cs="Times New Roman"/>
          <w:sz w:val="28"/>
          <w:szCs w:val="28"/>
          <w:highlight w:val="white"/>
        </w:rPr>
        <w:t>яется звено импульсивного поведения при затруднении или сбое деятельности. Он объективирует слабое звено импульсивного поведения, переводя его в сознание в качестве предмета познавательной активности человека. Этот процесс, названный актом объективации, Уз</w:t>
      </w:r>
      <w:r>
        <w:rPr>
          <w:rFonts w:ascii="Times New Roman" w:eastAsia="Times New Roman" w:hAnsi="Times New Roman" w:cs="Times New Roman"/>
          <w:sz w:val="28"/>
          <w:szCs w:val="28"/>
          <w:highlight w:val="white"/>
        </w:rPr>
        <w:t>надзе отождествлял с вниманием, подчеркивая, что только таким образом внимание впервые получает не формальную, а содержательную характеристику. В процессе интенсивной познавательной деятельности путем волевых актов изменяется старая установка или вырабатыв</w:t>
      </w:r>
      <w:r>
        <w:rPr>
          <w:rFonts w:ascii="Times New Roman" w:eastAsia="Times New Roman" w:hAnsi="Times New Roman" w:cs="Times New Roman"/>
          <w:sz w:val="28"/>
          <w:szCs w:val="28"/>
          <w:highlight w:val="white"/>
        </w:rPr>
        <w:t>ается новая [14]. Итак, психология установки определяет внимание как специфически человеческий, особый и содержательный процесс, служащий необходимой предпосылкой трансформации установок импульсивного поведения.</w:t>
      </w:r>
    </w:p>
    <w:p w:rsidR="00DC3596" w:rsidRDefault="00553FD1">
      <w:pPr>
        <w:spacing w:line="360" w:lineRule="auto"/>
        <w:jc w:val="both"/>
      </w:pPr>
      <w:r>
        <w:rPr>
          <w:rFonts w:ascii="Times New Roman" w:eastAsia="Times New Roman" w:hAnsi="Times New Roman" w:cs="Times New Roman"/>
          <w:sz w:val="28"/>
          <w:szCs w:val="28"/>
          <w:highlight w:val="white"/>
        </w:rPr>
        <w:t xml:space="preserve">         Вполне очевидно, что указанные теор</w:t>
      </w:r>
      <w:r>
        <w:rPr>
          <w:rFonts w:ascii="Times New Roman" w:eastAsia="Times New Roman" w:hAnsi="Times New Roman" w:cs="Times New Roman"/>
          <w:sz w:val="28"/>
          <w:szCs w:val="28"/>
          <w:highlight w:val="white"/>
        </w:rPr>
        <w:t>ии опираются на реальные факты, однако, абсолютизируя выделенные феномены, они игнорируют все остальные проявления. Правильно понять феномен внимания можно лишь в совокупности всех его свойств. Ниже приведены признаки или критерии внимания, которые несомне</w:t>
      </w:r>
      <w:r>
        <w:rPr>
          <w:rFonts w:ascii="Times New Roman" w:eastAsia="Times New Roman" w:hAnsi="Times New Roman" w:cs="Times New Roman"/>
          <w:sz w:val="28"/>
          <w:szCs w:val="28"/>
          <w:highlight w:val="white"/>
        </w:rPr>
        <w:t>нны и признаются большинством исследований  [18]:</w:t>
      </w:r>
    </w:p>
    <w:p w:rsidR="00DC3596" w:rsidRDefault="00553FD1">
      <w:pPr>
        <w:spacing w:line="360" w:lineRule="auto"/>
        <w:jc w:val="both"/>
      </w:pPr>
      <w:r>
        <w:rPr>
          <w:rFonts w:ascii="Times New Roman" w:eastAsia="Times New Roman" w:hAnsi="Times New Roman" w:cs="Times New Roman"/>
          <w:sz w:val="28"/>
          <w:szCs w:val="28"/>
          <w:highlight w:val="white"/>
        </w:rPr>
        <w:t xml:space="preserve">        1. Феноменальный критерий - ясность и отчетливость содержаний сознания, находящихся в поле внимания.  Для представителей психологии сознания этот критерий был главным и единственным. Однако очень бы</w:t>
      </w:r>
      <w:r>
        <w:rPr>
          <w:rFonts w:ascii="Times New Roman" w:eastAsia="Times New Roman" w:hAnsi="Times New Roman" w:cs="Times New Roman"/>
          <w:sz w:val="28"/>
          <w:szCs w:val="28"/>
          <w:highlight w:val="white"/>
        </w:rPr>
        <w:t>стро обнаружился его принципиальный методический недостаток - трудности использования его в интересах исследования внимания. Эти трудности оказались связаны не только с существованием плохо уловимых степеней субъективной ясности, но и вообще с трансформаци</w:t>
      </w:r>
      <w:r>
        <w:rPr>
          <w:rFonts w:ascii="Times New Roman" w:eastAsia="Times New Roman" w:hAnsi="Times New Roman" w:cs="Times New Roman"/>
          <w:sz w:val="28"/>
          <w:szCs w:val="28"/>
          <w:highlight w:val="white"/>
        </w:rPr>
        <w:t>ей качества ясности в процессе самонаблюдения. В результате усилия психологов направились на поиски более "осязаемых", объективных критериев. И все же, несмотря на потерю монопольного положения феноменального критерия, он и теперь остается одним из наиболе</w:t>
      </w:r>
      <w:r>
        <w:rPr>
          <w:rFonts w:ascii="Times New Roman" w:eastAsia="Times New Roman" w:hAnsi="Times New Roman" w:cs="Times New Roman"/>
          <w:sz w:val="28"/>
          <w:szCs w:val="28"/>
          <w:highlight w:val="white"/>
        </w:rPr>
        <w:t>е важных и безусловных при описании явлений внимания.</w:t>
      </w:r>
    </w:p>
    <w:p w:rsidR="00DC3596" w:rsidRDefault="00553FD1">
      <w:pPr>
        <w:spacing w:line="360" w:lineRule="auto"/>
        <w:jc w:val="both"/>
      </w:pPr>
      <w:r>
        <w:rPr>
          <w:rFonts w:ascii="Times New Roman" w:eastAsia="Times New Roman" w:hAnsi="Times New Roman" w:cs="Times New Roman"/>
          <w:sz w:val="28"/>
          <w:szCs w:val="28"/>
          <w:highlight w:val="white"/>
        </w:rPr>
        <w:t xml:space="preserve">          2. К объективным относится критерий, который может быть условно назван "продуктивным" критерием. Он характеризует не столько сам "процесс" или состояние внимания, сколько его результат. Это - </w:t>
      </w:r>
      <w:r>
        <w:rPr>
          <w:rFonts w:ascii="Times New Roman" w:eastAsia="Times New Roman" w:hAnsi="Times New Roman" w:cs="Times New Roman"/>
          <w:sz w:val="28"/>
          <w:szCs w:val="28"/>
          <w:highlight w:val="white"/>
        </w:rPr>
        <w:t>повышенное или улучшенное качество продукта "внимательного" действия (перцептивного, умственного, моторного) по сравнению с "невнимательным". В случае умственной или перцептивной деятельности этот продукт имеет когнитивный характер: более глубокое понимани</w:t>
      </w:r>
      <w:r>
        <w:rPr>
          <w:rFonts w:ascii="Times New Roman" w:eastAsia="Times New Roman" w:hAnsi="Times New Roman" w:cs="Times New Roman"/>
          <w:sz w:val="28"/>
          <w:szCs w:val="28"/>
          <w:highlight w:val="white"/>
        </w:rPr>
        <w:t>е, более полное восприятие и т.п. В случае исполнительной деятельности речь идет о качестве внешнего материального результата.</w:t>
      </w:r>
    </w:p>
    <w:p w:rsidR="00DC3596" w:rsidRDefault="00553FD1">
      <w:pPr>
        <w:spacing w:line="360" w:lineRule="auto"/>
        <w:jc w:val="both"/>
      </w:pPr>
      <w:r>
        <w:rPr>
          <w:rFonts w:ascii="Times New Roman" w:eastAsia="Times New Roman" w:hAnsi="Times New Roman" w:cs="Times New Roman"/>
          <w:sz w:val="28"/>
          <w:szCs w:val="28"/>
          <w:highlight w:val="white"/>
        </w:rPr>
        <w:t>3. Мнемический критерий выражается в запоминании материала, находившегося в поле внимания. Хотя этот критерий также может быть от</w:t>
      </w:r>
      <w:r>
        <w:rPr>
          <w:rFonts w:ascii="Times New Roman" w:eastAsia="Times New Roman" w:hAnsi="Times New Roman" w:cs="Times New Roman"/>
          <w:sz w:val="28"/>
          <w:szCs w:val="28"/>
          <w:highlight w:val="white"/>
        </w:rPr>
        <w:t>несен к "продуктивным" эффектам внимания, его стоит выделить особо, хотя бы потому, что он - не прямой, а побочный продукт любого внимательного действия (если только речь не идет о специальном мнемическом действии).</w:t>
      </w:r>
    </w:p>
    <w:p w:rsidR="00DC3596" w:rsidRDefault="00553FD1">
      <w:pPr>
        <w:spacing w:line="360" w:lineRule="auto"/>
        <w:jc w:val="both"/>
      </w:pPr>
      <w:r>
        <w:rPr>
          <w:rFonts w:ascii="Times New Roman" w:eastAsia="Times New Roman" w:hAnsi="Times New Roman" w:cs="Times New Roman"/>
          <w:sz w:val="28"/>
          <w:szCs w:val="28"/>
          <w:highlight w:val="white"/>
        </w:rPr>
        <w:t>4. Внешние реакции - моторные, позно-тон</w:t>
      </w:r>
      <w:r>
        <w:rPr>
          <w:rFonts w:ascii="Times New Roman" w:eastAsia="Times New Roman" w:hAnsi="Times New Roman" w:cs="Times New Roman"/>
          <w:sz w:val="28"/>
          <w:szCs w:val="28"/>
          <w:highlight w:val="white"/>
        </w:rPr>
        <w:t>ические, вегетативные, обеспечивающие условия лучшего восприятия сигнала. К ним относятся: поворот головы, фиксация глаз, мимика и поза сосредоточения, задержка дыхания, вегетативные компоненты ориентировочной реакции и т.д.</w:t>
      </w:r>
    </w:p>
    <w:p w:rsidR="00DC3596" w:rsidRDefault="00553FD1">
      <w:pPr>
        <w:spacing w:line="360" w:lineRule="auto"/>
        <w:jc w:val="both"/>
      </w:pPr>
      <w:r>
        <w:rPr>
          <w:rFonts w:ascii="Times New Roman" w:eastAsia="Times New Roman" w:hAnsi="Times New Roman" w:cs="Times New Roman"/>
          <w:sz w:val="28"/>
          <w:szCs w:val="28"/>
          <w:highlight w:val="white"/>
        </w:rPr>
        <w:t>5. Критерий избирательности - по существу присутствует как бы внутри каждого из перечисленных критериев. Он выражается в отграниченности поля ясного сознания от периферии сознания; в возможности активно воспринимать только часть поступающей информации и де</w:t>
      </w:r>
      <w:r>
        <w:rPr>
          <w:rFonts w:ascii="Times New Roman" w:eastAsia="Times New Roman" w:hAnsi="Times New Roman" w:cs="Times New Roman"/>
          <w:sz w:val="28"/>
          <w:szCs w:val="28"/>
          <w:highlight w:val="white"/>
        </w:rPr>
        <w:t>лать только одно дело; в запоминании только части воспринятых впечатлений; в установке органов чувств и реагировании только на ограниченный круг внешних сигналов. Может быть, ввиду обозначенной универсальности этого критерия, ему придается в последнее врем</w:t>
      </w:r>
      <w:r>
        <w:rPr>
          <w:rFonts w:ascii="Times New Roman" w:eastAsia="Times New Roman" w:hAnsi="Times New Roman" w:cs="Times New Roman"/>
          <w:sz w:val="28"/>
          <w:szCs w:val="28"/>
          <w:highlight w:val="white"/>
        </w:rPr>
        <w:t>я особенное значение, так что термины "внимание" и "селективность" во многих работах стали употребляться как синонимы.</w:t>
      </w:r>
    </w:p>
    <w:p w:rsidR="00DC3596" w:rsidRDefault="00553FD1">
      <w:pPr>
        <w:spacing w:line="360" w:lineRule="auto"/>
        <w:jc w:val="both"/>
      </w:pPr>
      <w:r>
        <w:rPr>
          <w:rFonts w:ascii="Times New Roman" w:eastAsia="Times New Roman" w:hAnsi="Times New Roman" w:cs="Times New Roman"/>
          <w:sz w:val="28"/>
          <w:szCs w:val="28"/>
          <w:highlight w:val="white"/>
        </w:rPr>
        <w:t xml:space="preserve">         Анализ экспериментальных и теоретических исследований внимания неизбежно приводит к выводу о необходимости учета всех, или, по к</w:t>
      </w:r>
      <w:r>
        <w:rPr>
          <w:rFonts w:ascii="Times New Roman" w:eastAsia="Times New Roman" w:hAnsi="Times New Roman" w:cs="Times New Roman"/>
          <w:sz w:val="28"/>
          <w:szCs w:val="28"/>
          <w:highlight w:val="white"/>
        </w:rPr>
        <w:t>райней мере, большинства перечисленных критериев. Дело в том, что в случае использования только одного из них "внимание" загадочным образом исчезает или, во всяком случае, исчезает уверенность, что речь идет о внимании и именно о нем [9].</w:t>
      </w:r>
    </w:p>
    <w:p w:rsidR="00DC3596" w:rsidRDefault="00DC3596">
      <w:pPr>
        <w:spacing w:line="360" w:lineRule="auto"/>
        <w:jc w:val="both"/>
      </w:pPr>
    </w:p>
    <w:p w:rsidR="00DC3596" w:rsidRDefault="00553FD1">
      <w:pPr>
        <w:spacing w:line="360" w:lineRule="auto"/>
      </w:pPr>
      <w:r>
        <w:rPr>
          <w:rFonts w:ascii="Times New Roman" w:eastAsia="Times New Roman" w:hAnsi="Times New Roman" w:cs="Times New Roman"/>
          <w:sz w:val="28"/>
          <w:szCs w:val="28"/>
          <w:highlight w:val="white"/>
        </w:rPr>
        <w:t xml:space="preserve">1.2 Особенности </w:t>
      </w:r>
      <w:r>
        <w:rPr>
          <w:rFonts w:ascii="Times New Roman" w:eastAsia="Times New Roman" w:hAnsi="Times New Roman" w:cs="Times New Roman"/>
          <w:sz w:val="28"/>
          <w:szCs w:val="28"/>
          <w:highlight w:val="white"/>
        </w:rPr>
        <w:t>развития у детей 6-7 лет видов и свойств внимания</w:t>
      </w:r>
    </w:p>
    <w:p w:rsidR="00DC3596" w:rsidRDefault="00553FD1">
      <w:pPr>
        <w:spacing w:line="360" w:lineRule="auto"/>
        <w:ind w:firstLine="720"/>
        <w:jc w:val="both"/>
      </w:pPr>
      <w:r>
        <w:rPr>
          <w:rFonts w:ascii="Times New Roman" w:eastAsia="Times New Roman" w:hAnsi="Times New Roman" w:cs="Times New Roman"/>
          <w:sz w:val="28"/>
          <w:szCs w:val="28"/>
          <w:highlight w:val="white"/>
        </w:rPr>
        <w:t>Трудно заставить себя быть внимательным к чему-то, с чем ничего нельзя сделать, что не вызывает нашей внешней или внутренней активности. Впрочем, есть предметы и явления, которые как бы приковывают к себе в</w:t>
      </w:r>
      <w:r>
        <w:rPr>
          <w:rFonts w:ascii="Times New Roman" w:eastAsia="Times New Roman" w:hAnsi="Times New Roman" w:cs="Times New Roman"/>
          <w:sz w:val="28"/>
          <w:szCs w:val="28"/>
          <w:highlight w:val="white"/>
        </w:rPr>
        <w:t>нимание, иногда даже вопреки нашему желанию. Итак, в одном случае надо заставить себя быть внимательным, а в другом - предмет «сам» обеспечивает внимание, заставляет на себя смотреть, слушать и т. д. Фактически здесь речь идет о двух различающихся видах вн</w:t>
      </w:r>
      <w:r>
        <w:rPr>
          <w:rFonts w:ascii="Times New Roman" w:eastAsia="Times New Roman" w:hAnsi="Times New Roman" w:cs="Times New Roman"/>
          <w:sz w:val="28"/>
          <w:szCs w:val="28"/>
          <w:highlight w:val="white"/>
        </w:rPr>
        <w:t>имания - произвольном и непроизвольном (см. Приложение  А).</w:t>
      </w:r>
    </w:p>
    <w:p w:rsidR="00DC3596" w:rsidRDefault="00553FD1">
      <w:pPr>
        <w:spacing w:line="360" w:lineRule="auto"/>
        <w:ind w:firstLine="720"/>
        <w:jc w:val="both"/>
      </w:pPr>
      <w:r>
        <w:rPr>
          <w:rFonts w:ascii="Times New Roman" w:eastAsia="Times New Roman" w:hAnsi="Times New Roman" w:cs="Times New Roman"/>
          <w:sz w:val="28"/>
          <w:szCs w:val="28"/>
          <w:highlight w:val="white"/>
        </w:rPr>
        <w:t>Непроизвольное внимание, наиболее простое и генетически исходное, называют также непреднамеренным и пассивным, вынужденным, так как оно возникает и поддерживается независимо от стоящих перед челов</w:t>
      </w:r>
      <w:r>
        <w:rPr>
          <w:rFonts w:ascii="Times New Roman" w:eastAsia="Times New Roman" w:hAnsi="Times New Roman" w:cs="Times New Roman"/>
          <w:sz w:val="28"/>
          <w:szCs w:val="28"/>
          <w:highlight w:val="white"/>
        </w:rPr>
        <w:t>еком целей. Деятельность захватывает человека в этих случаях сама по себе, в силу своей увлекательности или неожиданности [12]. Возникновение непроизвольного внимания связано с различными физическими, психофизиологическими и психическими причинами [12].</w:t>
      </w:r>
    </w:p>
    <w:p w:rsidR="00DC3596" w:rsidRDefault="00553FD1">
      <w:pPr>
        <w:spacing w:line="360" w:lineRule="auto"/>
        <w:ind w:firstLine="720"/>
        <w:jc w:val="both"/>
      </w:pPr>
      <w:r>
        <w:rPr>
          <w:rFonts w:ascii="Times New Roman" w:eastAsia="Times New Roman" w:hAnsi="Times New Roman" w:cs="Times New Roman"/>
          <w:sz w:val="28"/>
          <w:szCs w:val="28"/>
          <w:highlight w:val="white"/>
        </w:rPr>
        <w:t xml:space="preserve"> П</w:t>
      </w:r>
      <w:r>
        <w:rPr>
          <w:rFonts w:ascii="Times New Roman" w:eastAsia="Times New Roman" w:hAnsi="Times New Roman" w:cs="Times New Roman"/>
          <w:sz w:val="28"/>
          <w:szCs w:val="28"/>
          <w:highlight w:val="white"/>
        </w:rPr>
        <w:t>ри непроизвольном внимании поток психической жизни психическая деятельность человека устремляются в том или ином направлении как бы, сами по себе, без сознательных волевых усилий личности, без предварительного намерения. Непроизвольное внимание возникает п</w:t>
      </w:r>
      <w:r>
        <w:rPr>
          <w:rFonts w:ascii="Times New Roman" w:eastAsia="Times New Roman" w:hAnsi="Times New Roman" w:cs="Times New Roman"/>
          <w:sz w:val="28"/>
          <w:szCs w:val="28"/>
          <w:highlight w:val="white"/>
        </w:rPr>
        <w:t>од влиянием двух рядов факторов: внешних - особенностей предметов и явлений - и внутренних - отношения личности к тем или иным фактам. явлениям, предметам, событиям, благодаря которому они и становятся привлекательными.</w:t>
      </w:r>
    </w:p>
    <w:p w:rsidR="00DC3596" w:rsidRDefault="00553FD1">
      <w:pPr>
        <w:spacing w:line="360" w:lineRule="auto"/>
        <w:ind w:firstLine="720"/>
        <w:jc w:val="both"/>
      </w:pPr>
      <w:r>
        <w:rPr>
          <w:rFonts w:ascii="Times New Roman" w:eastAsia="Times New Roman" w:hAnsi="Times New Roman" w:cs="Times New Roman"/>
          <w:sz w:val="28"/>
          <w:szCs w:val="28"/>
          <w:highlight w:val="white"/>
        </w:rPr>
        <w:t>Среди внешних причин непроизвольного</w:t>
      </w:r>
      <w:r>
        <w:rPr>
          <w:rFonts w:ascii="Times New Roman" w:eastAsia="Times New Roman" w:hAnsi="Times New Roman" w:cs="Times New Roman"/>
          <w:sz w:val="28"/>
          <w:szCs w:val="28"/>
          <w:highlight w:val="white"/>
        </w:rPr>
        <w:t xml:space="preserve"> внимания большую роль играет сила, интенсивность раздражителя. Сильный звук, яркий цвет, острый запах - все это невольно заставляет обратить внимание на предмет, обладающий соответствующим качеством. При этом следует учитывать не только абсолютную, но и о</w:t>
      </w:r>
      <w:r>
        <w:rPr>
          <w:rFonts w:ascii="Times New Roman" w:eastAsia="Times New Roman" w:hAnsi="Times New Roman" w:cs="Times New Roman"/>
          <w:sz w:val="28"/>
          <w:szCs w:val="28"/>
          <w:highlight w:val="white"/>
        </w:rPr>
        <w:t>тносительную силу раздражителей и особенно контраст между ними [27]. Звук шагов следующего вслед за вами человека едва ли привлечет к себе внимание днем на людном перекрестке, зато окажется весьма сильным раздражителем ночью. Привлекает внимание все необыч</w:t>
      </w:r>
      <w:r>
        <w:rPr>
          <w:rFonts w:ascii="Times New Roman" w:eastAsia="Times New Roman" w:hAnsi="Times New Roman" w:cs="Times New Roman"/>
          <w:sz w:val="28"/>
          <w:szCs w:val="28"/>
          <w:highlight w:val="white"/>
        </w:rPr>
        <w:t>ное, пульсирующее, движущееся. На этих закономерностях непроизвольного внимания построена реклама и средства наглядной пропаганды.</w:t>
      </w:r>
    </w:p>
    <w:p w:rsidR="00DC3596" w:rsidRDefault="00553FD1">
      <w:pPr>
        <w:spacing w:line="360" w:lineRule="auto"/>
        <w:ind w:firstLine="720"/>
        <w:jc w:val="both"/>
      </w:pPr>
      <w:r>
        <w:rPr>
          <w:rFonts w:ascii="Times New Roman" w:eastAsia="Times New Roman" w:hAnsi="Times New Roman" w:cs="Times New Roman"/>
          <w:sz w:val="28"/>
          <w:szCs w:val="28"/>
          <w:highlight w:val="white"/>
        </w:rPr>
        <w:t xml:space="preserve">Вторая группа причин, вызывающих непроизвольное внимание связана с соответствием внешних раздражителей внутреннему состоянию </w:t>
      </w:r>
      <w:r>
        <w:rPr>
          <w:rFonts w:ascii="Times New Roman" w:eastAsia="Times New Roman" w:hAnsi="Times New Roman" w:cs="Times New Roman"/>
          <w:sz w:val="28"/>
          <w:szCs w:val="28"/>
          <w:highlight w:val="white"/>
        </w:rPr>
        <w:t>человека и прежде всего имеющимся у него потребностям [15]. Так, сытый и голодный человек будут совершенно по-разному реагировать на разговор о пище. Человек, испытывающий чувство голода невольно обратит внимание на разговор, в котором идет речь о еде.</w:t>
      </w:r>
    </w:p>
    <w:p w:rsidR="00DC3596" w:rsidRDefault="00553FD1">
      <w:pPr>
        <w:spacing w:line="360" w:lineRule="auto"/>
        <w:ind w:firstLine="720"/>
        <w:jc w:val="both"/>
      </w:pPr>
      <w:r>
        <w:rPr>
          <w:rFonts w:ascii="Times New Roman" w:eastAsia="Times New Roman" w:hAnsi="Times New Roman" w:cs="Times New Roman"/>
          <w:sz w:val="28"/>
          <w:szCs w:val="28"/>
          <w:highlight w:val="white"/>
        </w:rPr>
        <w:t>Тре</w:t>
      </w:r>
      <w:r>
        <w:rPr>
          <w:rFonts w:ascii="Times New Roman" w:eastAsia="Times New Roman" w:hAnsi="Times New Roman" w:cs="Times New Roman"/>
          <w:sz w:val="28"/>
          <w:szCs w:val="28"/>
          <w:highlight w:val="white"/>
        </w:rPr>
        <w:t>тья группа причин связана с общей направленностью личности. То, что нас интересует больше всего и что составляет сферу наших интересов, как правило, обращает на себя внимание, даже если столкнулись с эти случайно. Редактор легко находит погрешности в текст</w:t>
      </w:r>
      <w:r>
        <w:rPr>
          <w:rFonts w:ascii="Times New Roman" w:eastAsia="Times New Roman" w:hAnsi="Times New Roman" w:cs="Times New Roman"/>
          <w:sz w:val="28"/>
          <w:szCs w:val="28"/>
          <w:highlight w:val="white"/>
        </w:rPr>
        <w:t>е, архитектор на красоту здания.</w:t>
      </w:r>
    </w:p>
    <w:p w:rsidR="00DC3596" w:rsidRDefault="00553FD1">
      <w:pPr>
        <w:spacing w:line="360" w:lineRule="auto"/>
        <w:ind w:firstLine="720"/>
        <w:jc w:val="both"/>
      </w:pPr>
      <w:r>
        <w:rPr>
          <w:rFonts w:ascii="Times New Roman" w:eastAsia="Times New Roman" w:hAnsi="Times New Roman" w:cs="Times New Roman"/>
          <w:sz w:val="28"/>
          <w:szCs w:val="28"/>
          <w:highlight w:val="white"/>
        </w:rPr>
        <w:t>В качестве четвертой группы причин следует назвать те чувства, которые вызывает у нас воздействующий раздражитель. То, что интересно нам, является важнейшей причиной непроизвольного внимания. Такое внимание по праву может б</w:t>
      </w:r>
      <w:r>
        <w:rPr>
          <w:rFonts w:ascii="Times New Roman" w:eastAsia="Times New Roman" w:hAnsi="Times New Roman" w:cs="Times New Roman"/>
          <w:sz w:val="28"/>
          <w:szCs w:val="28"/>
          <w:highlight w:val="white"/>
        </w:rPr>
        <w:t>ыть названо эмоциональным. Французский психолог Т. Рибо писал, что характер непроизвольного внимания коренится в глубоких тайниках нашего существа. Направление непроизвольного внимания данного лица обличает его характер или, по меньшей мере, его стремления</w:t>
      </w:r>
      <w:r>
        <w:rPr>
          <w:rFonts w:ascii="Times New Roman" w:eastAsia="Times New Roman" w:hAnsi="Times New Roman" w:cs="Times New Roman"/>
          <w:sz w:val="28"/>
          <w:szCs w:val="28"/>
          <w:highlight w:val="white"/>
        </w:rPr>
        <w:t xml:space="preserve"> [1]. Основываясь на этом признаке, мы можем вывести заключение относительно данного лица, что это человек легкомысленный, банальный, ограниченный, или чистосердечный и глубокий. Красивый солнечный закат привлекает внимание художника, действуя на его эстет</w:t>
      </w:r>
      <w:r>
        <w:rPr>
          <w:rFonts w:ascii="Times New Roman" w:eastAsia="Times New Roman" w:hAnsi="Times New Roman" w:cs="Times New Roman"/>
          <w:sz w:val="28"/>
          <w:szCs w:val="28"/>
          <w:highlight w:val="white"/>
        </w:rPr>
        <w:t xml:space="preserve">ическую жилку, тогда как поселянин в том же закате видит лишь приближение ночи; простые камни вызывают любознательность геолога, между тем как для профана это только булыжники и ничего более. Иными словами, скажи мне, что обращает на себя твое внимание, и </w:t>
      </w:r>
      <w:r>
        <w:rPr>
          <w:rFonts w:ascii="Times New Roman" w:eastAsia="Times New Roman" w:hAnsi="Times New Roman" w:cs="Times New Roman"/>
          <w:sz w:val="28"/>
          <w:szCs w:val="28"/>
          <w:highlight w:val="white"/>
        </w:rPr>
        <w:t>я скажу, кто ты...</w:t>
      </w:r>
    </w:p>
    <w:p w:rsidR="00DC3596" w:rsidRDefault="00553FD1">
      <w:pPr>
        <w:spacing w:line="360" w:lineRule="auto"/>
        <w:ind w:firstLine="720"/>
        <w:jc w:val="both"/>
      </w:pPr>
      <w:r>
        <w:rPr>
          <w:rFonts w:ascii="Times New Roman" w:eastAsia="Times New Roman" w:hAnsi="Times New Roman" w:cs="Times New Roman"/>
          <w:sz w:val="28"/>
          <w:szCs w:val="28"/>
          <w:highlight w:val="white"/>
        </w:rPr>
        <w:t>Пожалуй, с еще большим основанием можно утверждать другое: скажи, на то ты обращаешь свое внимание, и я скажу, кто ты. Здесь речь идет уже о другом виде внимания - произвольном, преднамеренном, активном. Если внимание непроизвольное есть</w:t>
      </w:r>
      <w:r>
        <w:rPr>
          <w:rFonts w:ascii="Times New Roman" w:eastAsia="Times New Roman" w:hAnsi="Times New Roman" w:cs="Times New Roman"/>
          <w:sz w:val="28"/>
          <w:szCs w:val="28"/>
          <w:highlight w:val="white"/>
        </w:rPr>
        <w:t xml:space="preserve"> и у животных, то произвольное внимание возможно только у человека, и возникло оно благодаря сознательной трудовой деятельности. Для достижения определенной цели человеку приходится заниматься не только тем, что само по себе интересно, приятно, занимательн</w:t>
      </w:r>
      <w:r>
        <w:rPr>
          <w:rFonts w:ascii="Times New Roman" w:eastAsia="Times New Roman" w:hAnsi="Times New Roman" w:cs="Times New Roman"/>
          <w:sz w:val="28"/>
          <w:szCs w:val="28"/>
          <w:highlight w:val="white"/>
        </w:rPr>
        <w:t xml:space="preserve">о, делать не только то, что хочется, но и то, что необходимо [5]. «Кроме напряжения тех органов, которыми выполняется труд, - писал К. Маркс, - в течение всего времени труда необходима целесообразная воля, выражающаяся во внимании, и притом необходима тем </w:t>
      </w:r>
      <w:r>
        <w:rPr>
          <w:rFonts w:ascii="Times New Roman" w:eastAsia="Times New Roman" w:hAnsi="Times New Roman" w:cs="Times New Roman"/>
          <w:sz w:val="28"/>
          <w:szCs w:val="28"/>
          <w:highlight w:val="white"/>
        </w:rPr>
        <w:t>более,  чем  меньше труд увлекает рабочего своим  содержанием и способом исполнения, следовательно, чем меньше рабочий наслаждается трудом как игрой физических и интеллектуальных сил».</w:t>
      </w:r>
    </w:p>
    <w:p w:rsidR="00DC3596" w:rsidRDefault="00553FD1">
      <w:pPr>
        <w:spacing w:line="360" w:lineRule="auto"/>
        <w:ind w:firstLine="720"/>
        <w:jc w:val="both"/>
      </w:pPr>
      <w:r>
        <w:rPr>
          <w:rFonts w:ascii="Times New Roman" w:eastAsia="Times New Roman" w:hAnsi="Times New Roman" w:cs="Times New Roman"/>
          <w:sz w:val="28"/>
          <w:szCs w:val="28"/>
          <w:highlight w:val="white"/>
        </w:rPr>
        <w:t>Произвольное внимание - это внимание, связанное с сознательно поставлен</w:t>
      </w:r>
      <w:r>
        <w:rPr>
          <w:rFonts w:ascii="Times New Roman" w:eastAsia="Times New Roman" w:hAnsi="Times New Roman" w:cs="Times New Roman"/>
          <w:sz w:val="28"/>
          <w:szCs w:val="28"/>
          <w:highlight w:val="white"/>
        </w:rPr>
        <w:t xml:space="preserve">ной целью, с волевым усилием.  Уровень развития такого внимания характеризует не только направленность интересов человека, но и его личностные, волевые качества: ведь если непроизвольным вниманием, так сказать, командуют, распоряжаются внешние объекты, то </w:t>
      </w:r>
      <w:r>
        <w:rPr>
          <w:rFonts w:ascii="Times New Roman" w:eastAsia="Times New Roman" w:hAnsi="Times New Roman" w:cs="Times New Roman"/>
          <w:sz w:val="28"/>
          <w:szCs w:val="28"/>
          <w:highlight w:val="white"/>
        </w:rPr>
        <w:t>хозяином произвольного внимания является сама личность. Формула здесь простая: «Мне надо быть внимательным, и я заставлю себя быть внимательным, несмотря ни на что» [15].</w:t>
      </w:r>
    </w:p>
    <w:p w:rsidR="00DC3596" w:rsidRDefault="00553FD1">
      <w:pPr>
        <w:spacing w:line="360" w:lineRule="auto"/>
        <w:ind w:firstLine="720"/>
        <w:jc w:val="both"/>
      </w:pPr>
      <w:r>
        <w:rPr>
          <w:rFonts w:ascii="Times New Roman" w:eastAsia="Times New Roman" w:hAnsi="Times New Roman" w:cs="Times New Roman"/>
          <w:sz w:val="28"/>
          <w:szCs w:val="28"/>
          <w:highlight w:val="white"/>
        </w:rPr>
        <w:t>Внешние условия влияют и на организацию произвольного внимания. Труднее заставить себ</w:t>
      </w:r>
      <w:r>
        <w:rPr>
          <w:rFonts w:ascii="Times New Roman" w:eastAsia="Times New Roman" w:hAnsi="Times New Roman" w:cs="Times New Roman"/>
          <w:sz w:val="28"/>
          <w:szCs w:val="28"/>
          <w:highlight w:val="white"/>
        </w:rPr>
        <w:t>я быть внимательным в непривычной обстановке, когда появляется много дополнительных конкурирующих раздражителей. Поэтому лучше всего работается тогда, когда есть четкий режим, хороший ритм работы, когда рабочее место (пусть это даже рабочий стол или парта)</w:t>
      </w:r>
      <w:r>
        <w:rPr>
          <w:rFonts w:ascii="Times New Roman" w:eastAsia="Times New Roman" w:hAnsi="Times New Roman" w:cs="Times New Roman"/>
          <w:sz w:val="28"/>
          <w:szCs w:val="28"/>
          <w:highlight w:val="white"/>
        </w:rPr>
        <w:t xml:space="preserve"> специально подготовлено (ничего лишнего), когда сильные посторонние раздражители устранены.</w:t>
      </w:r>
    </w:p>
    <w:p w:rsidR="00DC3596" w:rsidRDefault="00553FD1">
      <w:pPr>
        <w:spacing w:line="360" w:lineRule="auto"/>
        <w:ind w:firstLine="720"/>
        <w:jc w:val="both"/>
      </w:pPr>
      <w:r>
        <w:rPr>
          <w:rFonts w:ascii="Times New Roman" w:eastAsia="Times New Roman" w:hAnsi="Times New Roman" w:cs="Times New Roman"/>
          <w:sz w:val="28"/>
          <w:szCs w:val="28"/>
          <w:highlight w:val="white"/>
        </w:rPr>
        <w:t>Этот вид внимания тесно связан с волей человека и был выработан в результате трудовых усилий, поэтому его еще называют волевым. Основной функцией произвольного вни</w:t>
      </w:r>
      <w:r>
        <w:rPr>
          <w:rFonts w:ascii="Times New Roman" w:eastAsia="Times New Roman" w:hAnsi="Times New Roman" w:cs="Times New Roman"/>
          <w:sz w:val="28"/>
          <w:szCs w:val="28"/>
          <w:highlight w:val="white"/>
        </w:rPr>
        <w:t>мания является активное регулирование протекания психических процессов [13]. Таким образом, произвольное внимание качественно отличается от непроизвольного. Однако оба вида внимания тесно связаны друг с другом, так как произвольное возникло от непроизвольн</w:t>
      </w:r>
      <w:r>
        <w:rPr>
          <w:rFonts w:ascii="Times New Roman" w:eastAsia="Times New Roman" w:hAnsi="Times New Roman" w:cs="Times New Roman"/>
          <w:sz w:val="28"/>
          <w:szCs w:val="28"/>
          <w:highlight w:val="white"/>
        </w:rPr>
        <w:t>ого. Причины произвольного внимания по своему происхождению не биологические, а социальные: произвольное внимание не созревает в организме, а формируется у ребенка в процессе общения со взрослыми. Несмотря на качественное отличие от непроизвольного внимани</w:t>
      </w:r>
      <w:r>
        <w:rPr>
          <w:rFonts w:ascii="Times New Roman" w:eastAsia="Times New Roman" w:hAnsi="Times New Roman" w:cs="Times New Roman"/>
          <w:sz w:val="28"/>
          <w:szCs w:val="28"/>
          <w:highlight w:val="white"/>
        </w:rPr>
        <w:t>я, произвольное внимание также связано с чувствами, интересами, с прежним опытом человека [13]. Однако влияние этих моментов при произвольном внимании не непосредственное, а косвенное. Оно опосредуется сознательно поставленными целями, поэтому в данном слу</w:t>
      </w:r>
      <w:r>
        <w:rPr>
          <w:rFonts w:ascii="Times New Roman" w:eastAsia="Times New Roman" w:hAnsi="Times New Roman" w:cs="Times New Roman"/>
          <w:sz w:val="28"/>
          <w:szCs w:val="28"/>
          <w:highlight w:val="white"/>
        </w:rPr>
        <w:t>чае интересы выступают как интересы цели, интересы результатов деятельности.</w:t>
      </w:r>
    </w:p>
    <w:p w:rsidR="00DC3596" w:rsidRDefault="00553FD1">
      <w:pPr>
        <w:spacing w:line="360" w:lineRule="auto"/>
        <w:ind w:firstLine="720"/>
        <w:jc w:val="both"/>
      </w:pPr>
      <w:r>
        <w:rPr>
          <w:rFonts w:ascii="Times New Roman" w:eastAsia="Times New Roman" w:hAnsi="Times New Roman" w:cs="Times New Roman"/>
          <w:sz w:val="28"/>
          <w:szCs w:val="28"/>
          <w:highlight w:val="white"/>
        </w:rPr>
        <w:t>Основные виды внимания - непроизвольное и произвольное - тесно связаны между собой и  порой переходят друг в друга. Наверное, каждый испытывал эти взаимные переходы на себе. По те</w:t>
      </w:r>
      <w:r>
        <w:rPr>
          <w:rFonts w:ascii="Times New Roman" w:eastAsia="Times New Roman" w:hAnsi="Times New Roman" w:cs="Times New Roman"/>
          <w:sz w:val="28"/>
          <w:szCs w:val="28"/>
          <w:highlight w:val="white"/>
        </w:rPr>
        <w:t>левидению идет любимая передача - «Клуб путешественников». Но к завтрашнему дню необходимо дописать домашнее сочинение.  Вы заставляете себя выключить телевизор, нехотя раскрываете тетрадь, с напряжением вчитываетесь в написанные накануне строки... «Нет, н</w:t>
      </w:r>
      <w:r>
        <w:rPr>
          <w:rFonts w:ascii="Times New Roman" w:eastAsia="Times New Roman" w:hAnsi="Times New Roman" w:cs="Times New Roman"/>
          <w:sz w:val="28"/>
          <w:szCs w:val="28"/>
          <w:highlight w:val="white"/>
        </w:rPr>
        <w:t xml:space="preserve">е то... А что если попробовать так... А ведь на самом деле - эти «лишние люди» напоминают некоторых наших современников - говорят красиво, а толку от них никакого...». И уже исчезло все вокруг, вы увлечены работой, и в усилиях для поддержания внимания уже </w:t>
      </w:r>
      <w:r>
        <w:rPr>
          <w:rFonts w:ascii="Times New Roman" w:eastAsia="Times New Roman" w:hAnsi="Times New Roman" w:cs="Times New Roman"/>
          <w:sz w:val="28"/>
          <w:szCs w:val="28"/>
          <w:highlight w:val="white"/>
        </w:rPr>
        <w:t>нет надобности. Как назвать это новое состояние?  По происхождению и по сохранившейся сознательной цели оно напоминает произвольное, а по характеру деятельности, по яркости и по тому, что оно не утомляет человека, - непроизвольное внимание. Советский психо</w:t>
      </w:r>
      <w:r>
        <w:rPr>
          <w:rFonts w:ascii="Times New Roman" w:eastAsia="Times New Roman" w:hAnsi="Times New Roman" w:cs="Times New Roman"/>
          <w:sz w:val="28"/>
          <w:szCs w:val="28"/>
          <w:highlight w:val="white"/>
        </w:rPr>
        <w:t>лог Н. Ф. Добрынин назвал этот вид внимания послепроизвольным [9].</w:t>
      </w:r>
    </w:p>
    <w:p w:rsidR="00DC3596" w:rsidRDefault="00553FD1">
      <w:pPr>
        <w:spacing w:line="360" w:lineRule="auto"/>
        <w:ind w:firstLine="720"/>
        <w:jc w:val="both"/>
      </w:pPr>
      <w:r>
        <w:rPr>
          <w:rFonts w:ascii="Times New Roman" w:eastAsia="Times New Roman" w:hAnsi="Times New Roman" w:cs="Times New Roman"/>
          <w:sz w:val="28"/>
          <w:szCs w:val="28"/>
          <w:highlight w:val="white"/>
        </w:rPr>
        <w:t>В отличие от подлинно непроизвольного внимания послепроизвольное внимание остается связанным с сознательными целями и поддерживается с сознательными интересами. В то же время в отличии от п</w:t>
      </w:r>
      <w:r>
        <w:rPr>
          <w:rFonts w:ascii="Times New Roman" w:eastAsia="Times New Roman" w:hAnsi="Times New Roman" w:cs="Times New Roman"/>
          <w:sz w:val="28"/>
          <w:szCs w:val="28"/>
          <w:highlight w:val="white"/>
        </w:rPr>
        <w:t>роизвольного внимания здесь нет или почти нет волевых усилий.</w:t>
      </w:r>
    </w:p>
    <w:p w:rsidR="00DC3596" w:rsidRDefault="00553FD1">
      <w:pPr>
        <w:spacing w:line="360" w:lineRule="auto"/>
        <w:ind w:firstLine="720"/>
        <w:jc w:val="both"/>
      </w:pPr>
      <w:r>
        <w:rPr>
          <w:rFonts w:ascii="Times New Roman" w:eastAsia="Times New Roman" w:hAnsi="Times New Roman" w:cs="Times New Roman"/>
          <w:sz w:val="28"/>
          <w:szCs w:val="28"/>
          <w:highlight w:val="white"/>
        </w:rPr>
        <w:t>Послепроизвольное внимание имеет громадное значение для педагогического процесса. В любой сознательной деятельности постоянно переплетаются все виды внимания. И каждый из них имеет свои ценные к</w:t>
      </w:r>
      <w:r>
        <w:rPr>
          <w:rFonts w:ascii="Times New Roman" w:eastAsia="Times New Roman" w:hAnsi="Times New Roman" w:cs="Times New Roman"/>
          <w:sz w:val="28"/>
          <w:szCs w:val="28"/>
          <w:highlight w:val="white"/>
        </w:rPr>
        <w:t>ачества. Обращаясь к учителям, К. Д. Ушинский советовал использовать и непроизвольное,  и произвольное  внимание. Его советы полезны для каждого: «Конечно, сделав занимательным свой урок, вы можете не бояться наскучить детям, но помните, что не все может б</w:t>
      </w:r>
      <w:r>
        <w:rPr>
          <w:rFonts w:ascii="Times New Roman" w:eastAsia="Times New Roman" w:hAnsi="Times New Roman" w:cs="Times New Roman"/>
          <w:sz w:val="28"/>
          <w:szCs w:val="28"/>
          <w:highlight w:val="white"/>
        </w:rPr>
        <w:t>ыть занимательным в ученье, а непременно есть и скучные вещи, и должны быть. Приучите же ребенка делать не только то, что его занимает, но и то, что не занимает, - делать ради удовольствия исполнить свою обязанность» [29].</w:t>
      </w:r>
    </w:p>
    <w:p w:rsidR="00DC3596" w:rsidRDefault="00553FD1">
      <w:pPr>
        <w:spacing w:line="360" w:lineRule="auto"/>
        <w:ind w:firstLine="720"/>
        <w:jc w:val="both"/>
      </w:pPr>
      <w:r>
        <w:rPr>
          <w:rFonts w:ascii="Times New Roman" w:eastAsia="Times New Roman" w:hAnsi="Times New Roman" w:cs="Times New Roman"/>
          <w:sz w:val="28"/>
          <w:szCs w:val="28"/>
          <w:highlight w:val="white"/>
        </w:rPr>
        <w:t>Замените слова «приучите же ребен</w:t>
      </w:r>
      <w:r>
        <w:rPr>
          <w:rFonts w:ascii="Times New Roman" w:eastAsia="Times New Roman" w:hAnsi="Times New Roman" w:cs="Times New Roman"/>
          <w:sz w:val="28"/>
          <w:szCs w:val="28"/>
          <w:highlight w:val="white"/>
        </w:rPr>
        <w:t>ка»  (они понадобятся вам позже, на следующем этапе вашей жизни) словами «самого себя» и получите прекрасную программу самовоспитания внимания.</w:t>
      </w:r>
    </w:p>
    <w:p w:rsidR="00DC3596" w:rsidRDefault="00553FD1">
      <w:pPr>
        <w:spacing w:line="360" w:lineRule="auto"/>
        <w:ind w:firstLine="720"/>
        <w:jc w:val="both"/>
      </w:pPr>
      <w:r>
        <w:rPr>
          <w:rFonts w:ascii="Times New Roman" w:eastAsia="Times New Roman" w:hAnsi="Times New Roman" w:cs="Times New Roman"/>
          <w:sz w:val="28"/>
          <w:szCs w:val="28"/>
          <w:highlight w:val="white"/>
        </w:rPr>
        <w:t>Сложная динамика психической жизни человека выражается в основных свойствах внимания. К основным свойствам внима</w:t>
      </w:r>
      <w:r>
        <w:rPr>
          <w:rFonts w:ascii="Times New Roman" w:eastAsia="Times New Roman" w:hAnsi="Times New Roman" w:cs="Times New Roman"/>
          <w:sz w:val="28"/>
          <w:szCs w:val="28"/>
          <w:highlight w:val="white"/>
        </w:rPr>
        <w:t>ния относятся: устойчивость, концентрация, распределение, переключение,    отвлекаемость, объем.</w:t>
      </w:r>
    </w:p>
    <w:p w:rsidR="00DC3596" w:rsidRDefault="00553FD1">
      <w:pPr>
        <w:spacing w:line="360" w:lineRule="auto"/>
        <w:ind w:firstLine="720"/>
        <w:jc w:val="both"/>
      </w:pPr>
      <w:r>
        <w:rPr>
          <w:rFonts w:ascii="Times New Roman" w:eastAsia="Times New Roman" w:hAnsi="Times New Roman" w:cs="Times New Roman"/>
          <w:sz w:val="28"/>
          <w:szCs w:val="28"/>
          <w:highlight w:val="white"/>
        </w:rPr>
        <w:t>Устойчивость заключается в способности определенное время сосредотачиваться на одном и том же объекте. Исследования показали, что внимание подвержено непроизво</w:t>
      </w:r>
      <w:r>
        <w:rPr>
          <w:rFonts w:ascii="Times New Roman" w:eastAsia="Times New Roman" w:hAnsi="Times New Roman" w:cs="Times New Roman"/>
          <w:sz w:val="28"/>
          <w:szCs w:val="28"/>
          <w:highlight w:val="white"/>
        </w:rPr>
        <w:t>льным периодическим колебаниям. Даже при очень устойчивом и сосредоточенном внимании всегда есть непроизвольные кратковременные изменения степени его интенсивности, напряженности. Это колебания внимания.</w:t>
      </w:r>
    </w:p>
    <w:p w:rsidR="00DC3596" w:rsidRDefault="00553FD1">
      <w:pPr>
        <w:spacing w:line="360" w:lineRule="auto"/>
        <w:ind w:firstLine="720"/>
        <w:jc w:val="both"/>
      </w:pPr>
      <w:r>
        <w:rPr>
          <w:rFonts w:ascii="Times New Roman" w:eastAsia="Times New Roman" w:hAnsi="Times New Roman" w:cs="Times New Roman"/>
          <w:sz w:val="28"/>
          <w:szCs w:val="28"/>
          <w:highlight w:val="white"/>
        </w:rPr>
        <w:t>Если поднести к уху часы, то заметите, что тиканье и</w:t>
      </w:r>
      <w:r>
        <w:rPr>
          <w:rFonts w:ascii="Times New Roman" w:eastAsia="Times New Roman" w:hAnsi="Times New Roman" w:cs="Times New Roman"/>
          <w:sz w:val="28"/>
          <w:szCs w:val="28"/>
          <w:highlight w:val="white"/>
        </w:rPr>
        <w:t>х то усиливается, то ослабляется и вдруг на мгновение вообще исчезает. Колебания внимания легко наблюдать и при зрительных восприятиях с помощью двойственных изображений. Что вы видите на рисунке: вазу на черном фоне или два профиля на белом? Как только че</w:t>
      </w:r>
      <w:r>
        <w:rPr>
          <w:rFonts w:ascii="Times New Roman" w:eastAsia="Times New Roman" w:hAnsi="Times New Roman" w:cs="Times New Roman"/>
          <w:sz w:val="28"/>
          <w:szCs w:val="28"/>
          <w:highlight w:val="white"/>
        </w:rPr>
        <w:t>ловек увидит оба изображения, в силу вступают колебания внимания: изображение как бы пульсирует - вы видите то вазу, то профили.</w:t>
      </w:r>
    </w:p>
    <w:p w:rsidR="00DC3596" w:rsidRDefault="00553FD1">
      <w:pPr>
        <w:spacing w:line="360" w:lineRule="auto"/>
        <w:ind w:firstLine="560"/>
        <w:jc w:val="both"/>
      </w:pPr>
      <w:r>
        <w:rPr>
          <w:rFonts w:ascii="Times New Roman" w:eastAsia="Times New Roman" w:hAnsi="Times New Roman" w:cs="Times New Roman"/>
          <w:sz w:val="28"/>
          <w:szCs w:val="28"/>
          <w:highlight w:val="white"/>
        </w:rPr>
        <w:t>Двойственным является и изображение усеченной пирамиды [18]. Она кажется то выпуклой, обращенной вершиной к зрителю, то углубле</w:t>
      </w:r>
      <w:r>
        <w:rPr>
          <w:rFonts w:ascii="Times New Roman" w:eastAsia="Times New Roman" w:hAnsi="Times New Roman" w:cs="Times New Roman"/>
          <w:sz w:val="28"/>
          <w:szCs w:val="28"/>
          <w:highlight w:val="white"/>
        </w:rPr>
        <w:t>нной с уходящей вдаль задней стенкой. И опять-таки здесь налицо колебания внимания: стенка как бы то приближается, то удаляется от зрителя. Впрочем, колебания можно снять, если не просто рассматривать фигуру, а поставить перед собой новую, более сложную за</w:t>
      </w:r>
      <w:r>
        <w:rPr>
          <w:rFonts w:ascii="Times New Roman" w:eastAsia="Times New Roman" w:hAnsi="Times New Roman" w:cs="Times New Roman"/>
          <w:sz w:val="28"/>
          <w:szCs w:val="28"/>
          <w:highlight w:val="white"/>
        </w:rPr>
        <w:t xml:space="preserve">дачу. Представим себе, что перед нами изображение комнаты, которую необходимо обставить: справа поставим стол и стулья, слева на стену хорошо бы повесить картину, на пол постелить ковер, на потолок - хорошо бы люстру и т. д. Пока вы «обставляете» комнату, </w:t>
      </w:r>
      <w:r>
        <w:rPr>
          <w:rFonts w:ascii="Times New Roman" w:eastAsia="Times New Roman" w:hAnsi="Times New Roman" w:cs="Times New Roman"/>
          <w:sz w:val="28"/>
          <w:szCs w:val="28"/>
          <w:highlight w:val="white"/>
        </w:rPr>
        <w:t>колебаний внимания не будет... Из этого опыта можно сделать выводы, касающиеся сохранения устойчивости внимания: необходима внешняя и внутренняя активность личности, надо ставить перед собой все новые и новые, задачи.</w:t>
      </w:r>
    </w:p>
    <w:p w:rsidR="00DC3596" w:rsidRDefault="00553FD1">
      <w:pPr>
        <w:spacing w:line="360" w:lineRule="auto"/>
        <w:ind w:firstLine="560"/>
        <w:jc w:val="both"/>
      </w:pPr>
      <w:r>
        <w:rPr>
          <w:rFonts w:ascii="Times New Roman" w:eastAsia="Times New Roman" w:hAnsi="Times New Roman" w:cs="Times New Roman"/>
          <w:sz w:val="28"/>
          <w:szCs w:val="28"/>
          <w:highlight w:val="white"/>
        </w:rPr>
        <w:t>Устойчивость внимания имеет особое зна</w:t>
      </w:r>
      <w:r>
        <w:rPr>
          <w:rFonts w:ascii="Times New Roman" w:eastAsia="Times New Roman" w:hAnsi="Times New Roman" w:cs="Times New Roman"/>
          <w:sz w:val="28"/>
          <w:szCs w:val="28"/>
          <w:highlight w:val="white"/>
        </w:rPr>
        <w:t>чение для достижения успеха в любой деятельности, она характеризует глубину, длительность, интенсивность психической деятельности человека [13]. Именно устойчивость отличает людей, страстно увлеченных делом, умеющих ради основного отключиться от многочисле</w:t>
      </w:r>
      <w:r>
        <w:rPr>
          <w:rFonts w:ascii="Times New Roman" w:eastAsia="Times New Roman" w:hAnsi="Times New Roman" w:cs="Times New Roman"/>
          <w:sz w:val="28"/>
          <w:szCs w:val="28"/>
          <w:highlight w:val="white"/>
        </w:rPr>
        <w:t>нных побочных раздражителей. Устойчивость внимания зависит от ряда условий: степень трудности материала и знакомства с ним, его понятность, отношение к нему со стороны субъекта, а также индивидуальные особенности личности.</w:t>
      </w:r>
    </w:p>
    <w:p w:rsidR="00DC3596" w:rsidRDefault="00553FD1">
      <w:pPr>
        <w:spacing w:line="360" w:lineRule="auto"/>
        <w:ind w:firstLine="560"/>
        <w:jc w:val="both"/>
      </w:pPr>
      <w:r>
        <w:rPr>
          <w:rFonts w:ascii="Times New Roman" w:eastAsia="Times New Roman" w:hAnsi="Times New Roman" w:cs="Times New Roman"/>
          <w:sz w:val="28"/>
          <w:szCs w:val="28"/>
          <w:highlight w:val="white"/>
        </w:rPr>
        <w:t>Следующее свойство внимания – кон</w:t>
      </w:r>
      <w:r>
        <w:rPr>
          <w:rFonts w:ascii="Times New Roman" w:eastAsia="Times New Roman" w:hAnsi="Times New Roman" w:cs="Times New Roman"/>
          <w:sz w:val="28"/>
          <w:szCs w:val="28"/>
          <w:highlight w:val="white"/>
        </w:rPr>
        <w:t>центрация внимания. Под концентрацией внимания подразумевается степень или интенсивность сосредоточенности. А.А.Ухтомский полагал, что концентрация внимания связана с особенностями функционирования доминантного очага возбуждения в коре, он считал, что конц</w:t>
      </w:r>
      <w:r>
        <w:rPr>
          <w:rFonts w:ascii="Times New Roman" w:eastAsia="Times New Roman" w:hAnsi="Times New Roman" w:cs="Times New Roman"/>
          <w:sz w:val="28"/>
          <w:szCs w:val="28"/>
          <w:highlight w:val="white"/>
        </w:rPr>
        <w:t>ентрация является следствием возбуждения в доминантном очаге при одновременном торможении остальных зон коры головного мозга [7].</w:t>
      </w:r>
    </w:p>
    <w:p w:rsidR="00DC3596" w:rsidRDefault="00553FD1">
      <w:pPr>
        <w:spacing w:line="360" w:lineRule="auto"/>
        <w:ind w:firstLine="560"/>
        <w:jc w:val="both"/>
      </w:pPr>
      <w:r>
        <w:rPr>
          <w:rFonts w:ascii="Times New Roman" w:eastAsia="Times New Roman" w:hAnsi="Times New Roman" w:cs="Times New Roman"/>
          <w:sz w:val="28"/>
          <w:szCs w:val="28"/>
          <w:highlight w:val="white"/>
        </w:rPr>
        <w:t>Под</w:t>
      </w:r>
      <w:r>
        <w:rPr>
          <w:rFonts w:ascii="Times New Roman" w:eastAsia="Times New Roman" w:hAnsi="Times New Roman" w:cs="Times New Roman"/>
          <w:b/>
          <w:color w:val="525252"/>
          <w:sz w:val="28"/>
          <w:szCs w:val="28"/>
          <w:highlight w:val="white"/>
        </w:rPr>
        <w:t xml:space="preserve"> </w:t>
      </w:r>
      <w:r>
        <w:rPr>
          <w:rFonts w:ascii="Times New Roman" w:eastAsia="Times New Roman" w:hAnsi="Times New Roman" w:cs="Times New Roman"/>
          <w:sz w:val="28"/>
          <w:szCs w:val="28"/>
          <w:highlight w:val="white"/>
        </w:rPr>
        <w:t>распределением внимания понимают субъективно переживаемую способность человека удерживать в центре внимания определенное число разнородных объектов одновременно. Именно эта способность позволяет совершать сразу несколько действий, сохраняя их в поле вниман</w:t>
      </w:r>
      <w:r>
        <w:rPr>
          <w:rFonts w:ascii="Times New Roman" w:eastAsia="Times New Roman" w:hAnsi="Times New Roman" w:cs="Times New Roman"/>
          <w:sz w:val="28"/>
          <w:szCs w:val="28"/>
          <w:highlight w:val="white"/>
        </w:rPr>
        <w:t>ия. Хрестоматийным примером служат феноменальные способности Юлия Цезаря, который, согласно преданию, мог одновременно делать семь не связанных между собой дел. Известно также, что Наполеон мог одновременно диктовать своим секретарям семь ответственных дип</w:t>
      </w:r>
      <w:r>
        <w:rPr>
          <w:rFonts w:ascii="Times New Roman" w:eastAsia="Times New Roman" w:hAnsi="Times New Roman" w:cs="Times New Roman"/>
          <w:sz w:val="28"/>
          <w:szCs w:val="28"/>
          <w:highlight w:val="white"/>
        </w:rPr>
        <w:t>ломатических документов. Однако, как показывает жизненная практика, человек способен выполнить только один вид сознательной психической деятельности, а субъективное ощущение одновременности выполнения нескольких обязано быстрому последовательному переключе</w:t>
      </w:r>
      <w:r>
        <w:rPr>
          <w:rFonts w:ascii="Times New Roman" w:eastAsia="Times New Roman" w:hAnsi="Times New Roman" w:cs="Times New Roman"/>
          <w:sz w:val="28"/>
          <w:szCs w:val="28"/>
          <w:highlight w:val="white"/>
        </w:rPr>
        <w:t>нию с одной на другую. Еще В.Вундтом было показано, что человек не может сосредоточиваться на двух одновременно предъявляемых раздражителях [19]. Однако иногда человек действительно способен выполнять одновременно два вида деятельности. На самом деле, в та</w:t>
      </w:r>
      <w:r>
        <w:rPr>
          <w:rFonts w:ascii="Times New Roman" w:eastAsia="Times New Roman" w:hAnsi="Times New Roman" w:cs="Times New Roman"/>
          <w:sz w:val="28"/>
          <w:szCs w:val="28"/>
          <w:highlight w:val="white"/>
        </w:rPr>
        <w:t>ких случаях один из видов выполняемой деятельности должен быть полностью автоматизирован и не требовать внимания. Если же это условие не соблюдается, совмещение деятельности невозможно.</w:t>
      </w:r>
    </w:p>
    <w:p w:rsidR="00DC3596" w:rsidRDefault="00553FD1">
      <w:pPr>
        <w:spacing w:line="360" w:lineRule="auto"/>
        <w:ind w:firstLine="560"/>
        <w:jc w:val="both"/>
      </w:pPr>
      <w:r>
        <w:rPr>
          <w:rFonts w:ascii="Times New Roman" w:eastAsia="Times New Roman" w:hAnsi="Times New Roman" w:cs="Times New Roman"/>
          <w:sz w:val="28"/>
          <w:szCs w:val="28"/>
          <w:highlight w:val="white"/>
        </w:rPr>
        <w:t>Следующее свойство внимания – переключение. Переключение означает созн</w:t>
      </w:r>
      <w:r>
        <w:rPr>
          <w:rFonts w:ascii="Times New Roman" w:eastAsia="Times New Roman" w:hAnsi="Times New Roman" w:cs="Times New Roman"/>
          <w:sz w:val="28"/>
          <w:szCs w:val="28"/>
          <w:highlight w:val="white"/>
        </w:rPr>
        <w:t>ательное и осмысленное перемещение внимания с одного объекта на другой. Переключаемость внимания означает способность быстро ориентироваться в сложной изменяющейся ситуации. Переключаемость внимания определяются скрытно, переходя от одного вида деятельност</w:t>
      </w:r>
      <w:r>
        <w:rPr>
          <w:rFonts w:ascii="Times New Roman" w:eastAsia="Times New Roman" w:hAnsi="Times New Roman" w:cs="Times New Roman"/>
          <w:sz w:val="28"/>
          <w:szCs w:val="28"/>
          <w:highlight w:val="white"/>
        </w:rPr>
        <w:t>и к другому [2].</w:t>
      </w:r>
    </w:p>
    <w:p w:rsidR="00DC3596" w:rsidRDefault="00553FD1">
      <w:pPr>
        <w:spacing w:line="360" w:lineRule="auto"/>
        <w:ind w:firstLine="720"/>
        <w:jc w:val="both"/>
      </w:pPr>
      <w:r>
        <w:rPr>
          <w:rFonts w:ascii="Times New Roman" w:eastAsia="Times New Roman" w:hAnsi="Times New Roman" w:cs="Times New Roman"/>
          <w:sz w:val="28"/>
          <w:szCs w:val="28"/>
          <w:highlight w:val="white"/>
        </w:rPr>
        <w:t xml:space="preserve">Легкость переключения у разных людей различна и зависит от целого ряда условий (прежде всего соотношение между предшествующей и последующей деятельностью и отношение субъекта к каждой из них). Чем интересней деятельность, тем легче на нее </w:t>
      </w:r>
      <w:r>
        <w:rPr>
          <w:rFonts w:ascii="Times New Roman" w:eastAsia="Times New Roman" w:hAnsi="Times New Roman" w:cs="Times New Roman"/>
          <w:sz w:val="28"/>
          <w:szCs w:val="28"/>
          <w:highlight w:val="white"/>
        </w:rPr>
        <w:t>переключиться и наоборот. Переключаемость относится к числу хорошо тренируемых качеств. Переключаемость внимания, если</w:t>
      </w:r>
      <w:r>
        <w:rPr>
          <w:rFonts w:ascii="Times New Roman" w:eastAsia="Times New Roman" w:hAnsi="Times New Roman" w:cs="Times New Roman"/>
          <w:i/>
          <w:color w:val="525252"/>
          <w:sz w:val="28"/>
          <w:szCs w:val="28"/>
          <w:highlight w:val="white"/>
        </w:rPr>
        <w:t xml:space="preserve"> </w:t>
      </w:r>
      <w:r>
        <w:rPr>
          <w:rFonts w:ascii="Times New Roman" w:eastAsia="Times New Roman" w:hAnsi="Times New Roman" w:cs="Times New Roman"/>
          <w:sz w:val="28"/>
          <w:szCs w:val="28"/>
          <w:highlight w:val="white"/>
        </w:rPr>
        <w:t>она происходит на непроизвольной основе, может свидетельствовать о его неустойчивости, но такую неустойчивость не всегда есть основание р</w:t>
      </w:r>
      <w:r>
        <w:rPr>
          <w:rFonts w:ascii="Times New Roman" w:eastAsia="Times New Roman" w:hAnsi="Times New Roman" w:cs="Times New Roman"/>
          <w:sz w:val="28"/>
          <w:szCs w:val="28"/>
          <w:highlight w:val="white"/>
        </w:rPr>
        <w:t>ассматривать как отрицательное качество. Она нередко способствует временному отдыху организма, анализатора, сохранению и восстановлению работоспособности нервной системы и организма в целом.</w:t>
      </w:r>
    </w:p>
    <w:p w:rsidR="00DC3596" w:rsidRDefault="00553FD1">
      <w:pPr>
        <w:spacing w:line="360" w:lineRule="auto"/>
        <w:ind w:firstLine="700"/>
        <w:jc w:val="both"/>
      </w:pPr>
      <w:r>
        <w:rPr>
          <w:rFonts w:ascii="Times New Roman" w:eastAsia="Times New Roman" w:hAnsi="Times New Roman" w:cs="Times New Roman"/>
          <w:sz w:val="28"/>
          <w:szCs w:val="28"/>
          <w:highlight w:val="white"/>
        </w:rPr>
        <w:t>Следующее свойство внимания – это его объем. Под объемом внимания</w:t>
      </w:r>
      <w:r>
        <w:rPr>
          <w:rFonts w:ascii="Times New Roman" w:eastAsia="Times New Roman" w:hAnsi="Times New Roman" w:cs="Times New Roman"/>
          <w:sz w:val="28"/>
          <w:szCs w:val="28"/>
          <w:highlight w:val="white"/>
        </w:rPr>
        <w:t xml:space="preserve"> понимается количество объектов, которые человек может охватить с достаточной легкостью одновременно [6]. Известно, что человек не может одновременно думать о разных вещах и выполнять разнообразные работы. Это ограничение вынуждает дробить поступающую извн</w:t>
      </w:r>
      <w:r>
        <w:rPr>
          <w:rFonts w:ascii="Times New Roman" w:eastAsia="Times New Roman" w:hAnsi="Times New Roman" w:cs="Times New Roman"/>
          <w:sz w:val="28"/>
          <w:szCs w:val="28"/>
          <w:highlight w:val="white"/>
        </w:rPr>
        <w:t>е информацию на части, не превышающие возможности обрабатывающей системы.</w:t>
      </w:r>
    </w:p>
    <w:p w:rsidR="00DC3596" w:rsidRDefault="00553FD1">
      <w:pPr>
        <w:spacing w:line="360" w:lineRule="auto"/>
        <w:ind w:firstLine="720"/>
        <w:jc w:val="both"/>
      </w:pPr>
      <w:r>
        <w:rPr>
          <w:rFonts w:ascii="Times New Roman" w:eastAsia="Times New Roman" w:hAnsi="Times New Roman" w:cs="Times New Roman"/>
          <w:sz w:val="28"/>
          <w:szCs w:val="28"/>
          <w:highlight w:val="white"/>
        </w:rPr>
        <w:t>Таким же образом человек обладает весьма ограниченными возможностями одновременно воспринимать несколько независимых друг от друга объектов - это и есть объем внимания. Важной и определяющей его особенностью является то, что он практически не поддается рег</w:t>
      </w:r>
      <w:r>
        <w:rPr>
          <w:rFonts w:ascii="Times New Roman" w:eastAsia="Times New Roman" w:hAnsi="Times New Roman" w:cs="Times New Roman"/>
          <w:sz w:val="28"/>
          <w:szCs w:val="28"/>
          <w:highlight w:val="white"/>
        </w:rPr>
        <w:t>улированию при обучении и тренировке.</w:t>
      </w:r>
    </w:p>
    <w:p w:rsidR="00DC3596" w:rsidRDefault="00553FD1">
      <w:pPr>
        <w:spacing w:line="360" w:lineRule="auto"/>
        <w:ind w:firstLine="720"/>
        <w:jc w:val="both"/>
      </w:pPr>
      <w:r>
        <w:rPr>
          <w:rFonts w:ascii="Times New Roman" w:eastAsia="Times New Roman" w:hAnsi="Times New Roman" w:cs="Times New Roman"/>
          <w:sz w:val="28"/>
          <w:szCs w:val="28"/>
          <w:highlight w:val="white"/>
        </w:rPr>
        <w:t>Отвлекаемость (отвлечение) внимания - это непроизвольное перемещение внимания с одного объекта на другой. Оно возникает при действии посторонних раздражителей на человека, занятого в этот момент какой-либо деятельность</w:t>
      </w:r>
      <w:r>
        <w:rPr>
          <w:rFonts w:ascii="Times New Roman" w:eastAsia="Times New Roman" w:hAnsi="Times New Roman" w:cs="Times New Roman"/>
          <w:sz w:val="28"/>
          <w:szCs w:val="28"/>
          <w:highlight w:val="white"/>
        </w:rPr>
        <w:t>ю. Отвлекаемость может быть внешней и внутренней. Внешняя отвлекаемость возникает под влиянием внешних раздражителей; при этом произвольное внимание становится непроизвольным [23]. Наиболее отвлекают предметы или явления, которые появляются внезапно и дейс</w:t>
      </w:r>
      <w:r>
        <w:rPr>
          <w:rFonts w:ascii="Times New Roman" w:eastAsia="Times New Roman" w:hAnsi="Times New Roman" w:cs="Times New Roman"/>
          <w:sz w:val="28"/>
          <w:szCs w:val="28"/>
          <w:highlight w:val="white"/>
        </w:rPr>
        <w:t>твуют с меняющейся силой и частотой. Как было сказано, в ответ на эти раздражители у человека появляется трудно угасаемый ориентировочный рефлекс. Во время учебных занятий школьников как в классе, так и дома должны быть устранены предметы и воздействия, от</w:t>
      </w:r>
      <w:r>
        <w:rPr>
          <w:rFonts w:ascii="Times New Roman" w:eastAsia="Times New Roman" w:hAnsi="Times New Roman" w:cs="Times New Roman"/>
          <w:sz w:val="28"/>
          <w:szCs w:val="28"/>
          <w:highlight w:val="white"/>
        </w:rPr>
        <w:t>влекающие детей от их основного дела.</w:t>
      </w:r>
    </w:p>
    <w:p w:rsidR="00DC3596" w:rsidRDefault="00553FD1">
      <w:pPr>
        <w:spacing w:line="360" w:lineRule="auto"/>
        <w:ind w:firstLine="560"/>
        <w:jc w:val="both"/>
      </w:pPr>
      <w:r>
        <w:rPr>
          <w:rFonts w:ascii="Times New Roman" w:eastAsia="Times New Roman" w:hAnsi="Times New Roman" w:cs="Times New Roman"/>
          <w:sz w:val="28"/>
          <w:szCs w:val="28"/>
          <w:highlight w:val="white"/>
        </w:rPr>
        <w:t xml:space="preserve">    Внутренняя отвлекаемость внимания возникает под влиянием сильных переживаний, посторонних эмоций, из-за отсутствия интереса и чувства ответственности за дело, которым в данный момент занят человек [6]. Чтобы ученик</w:t>
      </w:r>
      <w:r>
        <w:rPr>
          <w:rFonts w:ascii="Times New Roman" w:eastAsia="Times New Roman" w:hAnsi="Times New Roman" w:cs="Times New Roman"/>
          <w:sz w:val="28"/>
          <w:szCs w:val="28"/>
          <w:highlight w:val="white"/>
        </w:rPr>
        <w:t xml:space="preserve"> мог внимательно и успешно учиться, следует устранять из его жизни отвлекающие его от занятий отрицательные переживания: страх, гнев, обиду, чувство оскорбленного достоинства и пр. Воспитание у школьников стойкого и глубокого интереса к знаниям также являе</w:t>
      </w:r>
      <w:r>
        <w:rPr>
          <w:rFonts w:ascii="Times New Roman" w:eastAsia="Times New Roman" w:hAnsi="Times New Roman" w:cs="Times New Roman"/>
          <w:sz w:val="28"/>
          <w:szCs w:val="28"/>
          <w:highlight w:val="white"/>
        </w:rPr>
        <w:t>тся важным условием борьбы с отвлекаемостью внимания.</w:t>
      </w:r>
    </w:p>
    <w:p w:rsidR="00DC3596" w:rsidRDefault="00553FD1">
      <w:pPr>
        <w:spacing w:line="360" w:lineRule="auto"/>
        <w:jc w:val="center"/>
      </w:pPr>
      <w:r>
        <w:rPr>
          <w:rFonts w:ascii="Times New Roman" w:eastAsia="Times New Roman" w:hAnsi="Times New Roman" w:cs="Times New Roman"/>
          <w:sz w:val="28"/>
          <w:szCs w:val="28"/>
          <w:highlight w:val="white"/>
        </w:rPr>
        <w:t>Особенности  развития внимания детей 6 -7 лет</w:t>
      </w:r>
    </w:p>
    <w:p w:rsidR="00DC3596" w:rsidRDefault="00553FD1">
      <w:pPr>
        <w:spacing w:line="360" w:lineRule="auto"/>
        <w:jc w:val="both"/>
      </w:pPr>
      <w:r>
        <w:rPr>
          <w:rFonts w:ascii="Times New Roman" w:eastAsia="Times New Roman" w:hAnsi="Times New Roman" w:cs="Times New Roman"/>
          <w:sz w:val="28"/>
          <w:szCs w:val="28"/>
          <w:highlight w:val="white"/>
        </w:rPr>
        <w:t xml:space="preserve">         Обучение в школе – сильнейший стимул развития внимания. Внимание – одно из основных условий успешной учебной деятельности, в то же время в учебной </w:t>
      </w:r>
      <w:r>
        <w:rPr>
          <w:rFonts w:ascii="Times New Roman" w:eastAsia="Times New Roman" w:hAnsi="Times New Roman" w:cs="Times New Roman"/>
          <w:sz w:val="28"/>
          <w:szCs w:val="28"/>
          <w:highlight w:val="white"/>
        </w:rPr>
        <w:t>деятельности оно и развивается [14]. Психологи установили, что чем выше уровень развития внимания, тем выше эффективность обучения. Именно невнимательность и есть главная причина плохой успеваемости детей в школе, особенно в младших классах.</w:t>
      </w:r>
    </w:p>
    <w:p w:rsidR="00DC3596" w:rsidRDefault="00553FD1">
      <w:pPr>
        <w:spacing w:line="360" w:lineRule="auto"/>
        <w:jc w:val="both"/>
      </w:pPr>
      <w:r>
        <w:rPr>
          <w:rFonts w:ascii="Times New Roman" w:eastAsia="Times New Roman" w:hAnsi="Times New Roman" w:cs="Times New Roman"/>
          <w:sz w:val="28"/>
          <w:szCs w:val="28"/>
          <w:highlight w:val="white"/>
        </w:rPr>
        <w:t xml:space="preserve">         После</w:t>
      </w:r>
      <w:r>
        <w:rPr>
          <w:rFonts w:ascii="Times New Roman" w:eastAsia="Times New Roman" w:hAnsi="Times New Roman" w:cs="Times New Roman"/>
          <w:sz w:val="28"/>
          <w:szCs w:val="28"/>
          <w:highlight w:val="white"/>
        </w:rPr>
        <w:t xml:space="preserve"> поступления ребенка в школу в развитии внимания происходят существенные сдвиги. Если в первые месяцы школьной жизни детей интересуют не сколько собственно учебные занятия, сколько все, что с ними связано и что их окружает, то со временем они начинают проя</w:t>
      </w:r>
      <w:r>
        <w:rPr>
          <w:rFonts w:ascii="Times New Roman" w:eastAsia="Times New Roman" w:hAnsi="Times New Roman" w:cs="Times New Roman"/>
          <w:sz w:val="28"/>
          <w:szCs w:val="28"/>
          <w:highlight w:val="white"/>
        </w:rPr>
        <w:t>влять интерес к тому, что изучают в школе, причем к одному в большей мере, а к другому - в меньшей. Ребенок в школе вынужден заниматься не только тем, что ему интересно, а это требует произвольного внимания. Для того, чтобы это внимание сложилось, необходи</w:t>
      </w:r>
      <w:r>
        <w:rPr>
          <w:rFonts w:ascii="Times New Roman" w:eastAsia="Times New Roman" w:hAnsi="Times New Roman" w:cs="Times New Roman"/>
          <w:sz w:val="28"/>
          <w:szCs w:val="28"/>
          <w:highlight w:val="white"/>
        </w:rPr>
        <w:t>ма организация действий ребенка[16]. Развитию произвольного внимания могут способствовать специальные игры. Внимания детей 6-7 летболее устойчиво при выполнении внешних действий и менее устойчиво при выполнении действий внутренних, умственных. С детьми это</w:t>
      </w:r>
      <w:r>
        <w:rPr>
          <w:rFonts w:ascii="Times New Roman" w:eastAsia="Times New Roman" w:hAnsi="Times New Roman" w:cs="Times New Roman"/>
          <w:sz w:val="28"/>
          <w:szCs w:val="28"/>
          <w:highlight w:val="white"/>
        </w:rPr>
        <w:t>го возраста работу нужно чередовать. Важно развивать у детей способность делать определенные волевые усилия в ходе решения различных интеллектуальных задач. Устойчивость внимания существенно повышается, если ребенок активно взаимодействует с объектом, напр</w:t>
      </w:r>
      <w:r>
        <w:rPr>
          <w:rFonts w:ascii="Times New Roman" w:eastAsia="Times New Roman" w:hAnsi="Times New Roman" w:cs="Times New Roman"/>
          <w:sz w:val="28"/>
          <w:szCs w:val="28"/>
          <w:highlight w:val="white"/>
        </w:rPr>
        <w:t>имер, рассматривает его и изучает.</w:t>
      </w:r>
    </w:p>
    <w:p w:rsidR="00DC3596" w:rsidRDefault="00553FD1">
      <w:pPr>
        <w:spacing w:line="360" w:lineRule="auto"/>
        <w:jc w:val="both"/>
      </w:pPr>
      <w:r>
        <w:rPr>
          <w:rFonts w:ascii="Times New Roman" w:eastAsia="Times New Roman" w:hAnsi="Times New Roman" w:cs="Times New Roman"/>
          <w:sz w:val="28"/>
          <w:szCs w:val="28"/>
          <w:highlight w:val="white"/>
        </w:rPr>
        <w:t xml:space="preserve">         Объем внимания детей 6-7лет еще довольно узок.    Исследования (М. С. Горбач) показали, что первоклассники, рассматривая картинки, сосредоточиваются по преимуществу на 2—3 объектах. Для того чтобы обратить достат</w:t>
      </w:r>
      <w:r>
        <w:rPr>
          <w:rFonts w:ascii="Times New Roman" w:eastAsia="Times New Roman" w:hAnsi="Times New Roman" w:cs="Times New Roman"/>
          <w:sz w:val="28"/>
          <w:szCs w:val="28"/>
          <w:highlight w:val="white"/>
        </w:rPr>
        <w:t>очное внимание на большее количество предметов, необходимо повторное восприятие картинки [24]. Эти ограничения необходимо обязательно учитывать в обучении, поскольку причиной плохого усвоения материала является часто не столько отношение к учебе ученика, с</w:t>
      </w:r>
      <w:r>
        <w:rPr>
          <w:rFonts w:ascii="Times New Roman" w:eastAsia="Times New Roman" w:hAnsi="Times New Roman" w:cs="Times New Roman"/>
          <w:sz w:val="28"/>
          <w:szCs w:val="28"/>
          <w:highlight w:val="white"/>
        </w:rPr>
        <w:t>колько превышение оптимального объема информации, сообщаемого учителем. Как правило, они не способны думать более чем об одной вещи сразу.</w:t>
      </w:r>
    </w:p>
    <w:p w:rsidR="00DC3596" w:rsidRDefault="00553FD1">
      <w:pPr>
        <w:spacing w:line="360" w:lineRule="auto"/>
        <w:ind w:firstLine="720"/>
        <w:jc w:val="both"/>
      </w:pPr>
      <w:r>
        <w:rPr>
          <w:rFonts w:ascii="Times New Roman" w:eastAsia="Times New Roman" w:hAnsi="Times New Roman" w:cs="Times New Roman"/>
          <w:sz w:val="28"/>
          <w:szCs w:val="28"/>
          <w:highlight w:val="white"/>
        </w:rPr>
        <w:t>Слабо развито у детей этого возраста и распределение внимания. Так, первоклассники еще не в состоянии осуществлять од</w:t>
      </w:r>
      <w:r>
        <w:rPr>
          <w:rFonts w:ascii="Times New Roman" w:eastAsia="Times New Roman" w:hAnsi="Times New Roman" w:cs="Times New Roman"/>
          <w:sz w:val="28"/>
          <w:szCs w:val="28"/>
          <w:highlight w:val="white"/>
        </w:rPr>
        <w:t xml:space="preserve">новременно два действия. Эксперименты, проведенные психологами, в частности Н. Ф. Добрыниным, показали, что распределение внимания оказывается чрезвычайно упражняемым и очень быстро развивается в процессе обучения; в результате уже в III классе дети могут </w:t>
      </w:r>
      <w:r>
        <w:rPr>
          <w:rFonts w:ascii="Times New Roman" w:eastAsia="Times New Roman" w:hAnsi="Times New Roman" w:cs="Times New Roman"/>
          <w:sz w:val="28"/>
          <w:szCs w:val="28"/>
          <w:highlight w:val="white"/>
        </w:rPr>
        <w:t>одновременно следить и за содержанием того, что они пишут, и за его орфографической правильностью. Они также слышат указания учителя, не прекращая своей работы [9]. Однако более сложные действия, осуществлять которые необходимо практически одновременно, им</w:t>
      </w:r>
      <w:r>
        <w:rPr>
          <w:rFonts w:ascii="Times New Roman" w:eastAsia="Times New Roman" w:hAnsi="Times New Roman" w:cs="Times New Roman"/>
          <w:sz w:val="28"/>
          <w:szCs w:val="28"/>
          <w:highlight w:val="white"/>
        </w:rPr>
        <w:t xml:space="preserve"> еще не доступны.</w:t>
      </w:r>
    </w:p>
    <w:p w:rsidR="00DC3596" w:rsidRDefault="00553FD1">
      <w:pPr>
        <w:spacing w:line="360" w:lineRule="auto"/>
        <w:jc w:val="both"/>
      </w:pPr>
      <w:r>
        <w:rPr>
          <w:rFonts w:ascii="Times New Roman" w:eastAsia="Times New Roman" w:hAnsi="Times New Roman" w:cs="Times New Roman"/>
          <w:sz w:val="28"/>
          <w:szCs w:val="28"/>
          <w:highlight w:val="white"/>
        </w:rPr>
        <w:t xml:space="preserve">         Требуют совершенствования и такие свойства внимания детей, как избирательность и переключение. Способность к переключению внимания имеет очень важное значение в игровой и учебной деятельности ребенка. Неумение быстро переключать </w:t>
      </w:r>
      <w:r>
        <w:rPr>
          <w:rFonts w:ascii="Times New Roman" w:eastAsia="Times New Roman" w:hAnsi="Times New Roman" w:cs="Times New Roman"/>
          <w:sz w:val="28"/>
          <w:szCs w:val="28"/>
          <w:highlight w:val="white"/>
        </w:rPr>
        <w:t>внимание может приводить детей к затруднениям, когда с одного предмета деятельности надо переключиться на другой. Возможно повышение показателей переключения путем специальной тренировки.</w:t>
      </w:r>
    </w:p>
    <w:p w:rsidR="00DC3596" w:rsidRDefault="00553FD1">
      <w:pPr>
        <w:spacing w:line="360" w:lineRule="auto"/>
        <w:jc w:val="both"/>
      </w:pPr>
      <w:r>
        <w:rPr>
          <w:rFonts w:ascii="Times New Roman" w:eastAsia="Times New Roman" w:hAnsi="Times New Roman" w:cs="Times New Roman"/>
          <w:sz w:val="28"/>
          <w:szCs w:val="28"/>
          <w:highlight w:val="white"/>
        </w:rPr>
        <w:t xml:space="preserve">        Основную роль в жизни ребенка играет познавательная потребно</w:t>
      </w:r>
      <w:r>
        <w:rPr>
          <w:rFonts w:ascii="Times New Roman" w:eastAsia="Times New Roman" w:hAnsi="Times New Roman" w:cs="Times New Roman"/>
          <w:sz w:val="28"/>
          <w:szCs w:val="28"/>
          <w:highlight w:val="white"/>
        </w:rPr>
        <w:t>сть. Если создаются благоприятные условия для удовлетворения этой потребности то ребенок проявляет интерес и эффектно обучается [2]. Привлечь внимание ребенка можно также, используя и свойства самого объекта. Например, громкий звук, яркий свет.</w:t>
      </w:r>
    </w:p>
    <w:p w:rsidR="00DC3596" w:rsidRDefault="00553FD1">
      <w:pPr>
        <w:spacing w:line="360" w:lineRule="auto"/>
        <w:jc w:val="both"/>
      </w:pPr>
      <w:r>
        <w:rPr>
          <w:rFonts w:ascii="Times New Roman" w:eastAsia="Times New Roman" w:hAnsi="Times New Roman" w:cs="Times New Roman"/>
          <w:sz w:val="28"/>
          <w:szCs w:val="28"/>
          <w:highlight w:val="white"/>
        </w:rPr>
        <w:t xml:space="preserve">         Ва</w:t>
      </w:r>
      <w:r>
        <w:rPr>
          <w:rFonts w:ascii="Times New Roman" w:eastAsia="Times New Roman" w:hAnsi="Times New Roman" w:cs="Times New Roman"/>
          <w:sz w:val="28"/>
          <w:szCs w:val="28"/>
          <w:highlight w:val="white"/>
        </w:rPr>
        <w:t>жнейший источник внимания ребенка в процессе обучения или в игре - его интерес. Этот интерес у младшего школьника вначале носит диффузный характер, распространяется на все, что связано с обучением. В дальнейшем учебные интересы у школьника начинают диффере</w:t>
      </w:r>
      <w:r>
        <w:rPr>
          <w:rFonts w:ascii="Times New Roman" w:eastAsia="Times New Roman" w:hAnsi="Times New Roman" w:cs="Times New Roman"/>
          <w:sz w:val="28"/>
          <w:szCs w:val="28"/>
          <w:highlight w:val="white"/>
        </w:rPr>
        <w:t>нцироваться и постепенно приобретают познавательный характер. В связи с этим дети становятся более внимательными при одних видах работы и отличаются рассеянностью при другого рода учебных занятиях [2]. К числу факторов, стимулирующих возникновение интереса</w:t>
      </w:r>
      <w:r>
        <w:rPr>
          <w:rFonts w:ascii="Times New Roman" w:eastAsia="Times New Roman" w:hAnsi="Times New Roman" w:cs="Times New Roman"/>
          <w:sz w:val="28"/>
          <w:szCs w:val="28"/>
          <w:highlight w:val="white"/>
        </w:rPr>
        <w:t>, относят следующие:</w:t>
      </w:r>
    </w:p>
    <w:p w:rsidR="00DC3596" w:rsidRDefault="00553FD1">
      <w:pPr>
        <w:spacing w:line="360" w:lineRule="auto"/>
        <w:ind w:firstLine="720"/>
        <w:jc w:val="both"/>
      </w:pPr>
      <w:r>
        <w:rPr>
          <w:rFonts w:ascii="Times New Roman" w:eastAsia="Times New Roman" w:hAnsi="Times New Roman" w:cs="Times New Roman"/>
          <w:sz w:val="28"/>
          <w:szCs w:val="28"/>
          <w:highlight w:val="white"/>
        </w:rPr>
        <w:t>1. Оптимальное соотношение известного и неизвестного, необычного. Пока не исчерпан элемент новизны, внимание ребенка можно удерживать достаточно долго.</w:t>
      </w:r>
    </w:p>
    <w:p w:rsidR="00DC3596" w:rsidRDefault="00553FD1">
      <w:pPr>
        <w:spacing w:line="360" w:lineRule="auto"/>
        <w:ind w:firstLine="720"/>
        <w:jc w:val="both"/>
      </w:pPr>
      <w:r>
        <w:rPr>
          <w:rFonts w:ascii="Times New Roman" w:eastAsia="Times New Roman" w:hAnsi="Times New Roman" w:cs="Times New Roman"/>
          <w:sz w:val="28"/>
          <w:szCs w:val="28"/>
          <w:highlight w:val="white"/>
        </w:rPr>
        <w:t>2. Определенный дефицит информации, стимулирующий ассоциации и воображение.</w:t>
      </w:r>
    </w:p>
    <w:p w:rsidR="00DC3596" w:rsidRDefault="00553FD1">
      <w:pPr>
        <w:spacing w:line="360" w:lineRule="auto"/>
        <w:ind w:firstLine="720"/>
        <w:jc w:val="both"/>
      </w:pPr>
      <w:r>
        <w:rPr>
          <w:rFonts w:ascii="Times New Roman" w:eastAsia="Times New Roman" w:hAnsi="Times New Roman" w:cs="Times New Roman"/>
          <w:sz w:val="28"/>
          <w:szCs w:val="28"/>
          <w:highlight w:val="white"/>
        </w:rPr>
        <w:t>3. Испо</w:t>
      </w:r>
      <w:r>
        <w:rPr>
          <w:rFonts w:ascii="Times New Roman" w:eastAsia="Times New Roman" w:hAnsi="Times New Roman" w:cs="Times New Roman"/>
          <w:sz w:val="28"/>
          <w:szCs w:val="28"/>
          <w:highlight w:val="white"/>
        </w:rPr>
        <w:t>льзование нестандартного вопроса, постановка проблемы или загадки.</w:t>
      </w:r>
    </w:p>
    <w:p w:rsidR="00DC3596" w:rsidRDefault="00553FD1">
      <w:pPr>
        <w:spacing w:line="360" w:lineRule="auto"/>
        <w:jc w:val="both"/>
      </w:pPr>
      <w:r>
        <w:rPr>
          <w:rFonts w:ascii="Times New Roman" w:eastAsia="Times New Roman" w:hAnsi="Times New Roman" w:cs="Times New Roman"/>
          <w:sz w:val="28"/>
          <w:szCs w:val="28"/>
          <w:highlight w:val="white"/>
        </w:rPr>
        <w:t xml:space="preserve">         Детский интерес приобретает чрезвычайное педагогическое значение как самая частая форма проявления непроизвольного внимания. Детское внимание, подчеркивал Л.С. Выготский, направляе</w:t>
      </w:r>
      <w:r>
        <w:rPr>
          <w:rFonts w:ascii="Times New Roman" w:eastAsia="Times New Roman" w:hAnsi="Times New Roman" w:cs="Times New Roman"/>
          <w:sz w:val="28"/>
          <w:szCs w:val="28"/>
          <w:highlight w:val="white"/>
        </w:rPr>
        <w:t>тся и руководствуется почти всецело интересом, и поэтому естественной причиной рассеянности ребенка всегда является несовпадение двух линий в педагогическом деле: собственно интереса и тех занятий, которые предлагает учитель как обязательные [2].</w:t>
      </w:r>
    </w:p>
    <w:p w:rsidR="00DC3596" w:rsidRDefault="00553FD1">
      <w:pPr>
        <w:spacing w:line="360" w:lineRule="auto"/>
        <w:jc w:val="both"/>
      </w:pPr>
      <w:r>
        <w:rPr>
          <w:rFonts w:ascii="Times New Roman" w:eastAsia="Times New Roman" w:hAnsi="Times New Roman" w:cs="Times New Roman"/>
          <w:sz w:val="28"/>
          <w:szCs w:val="28"/>
          <w:highlight w:val="white"/>
        </w:rPr>
        <w:t xml:space="preserve">        Л</w:t>
      </w:r>
      <w:r>
        <w:rPr>
          <w:rFonts w:ascii="Times New Roman" w:eastAsia="Times New Roman" w:hAnsi="Times New Roman" w:cs="Times New Roman"/>
          <w:sz w:val="28"/>
          <w:szCs w:val="28"/>
          <w:highlight w:val="white"/>
        </w:rPr>
        <w:t>.С. Выготский высказал интересную мысль о том, что педагогу следует проявлять заботу как о внимании, так и о рассеянности и что глубоко ошибается тот учитель, который в рассеянности видит своего злейшего врага и не понимает, что наиболее внимательным может</w:t>
      </w:r>
      <w:r>
        <w:rPr>
          <w:rFonts w:ascii="Times New Roman" w:eastAsia="Times New Roman" w:hAnsi="Times New Roman" w:cs="Times New Roman"/>
          <w:sz w:val="28"/>
          <w:szCs w:val="28"/>
          <w:highlight w:val="white"/>
        </w:rPr>
        <w:t xml:space="preserve"> быть именно тот, кто наиболее рассеян у него в классе. «Секрет превращения рассеянности во внимание есть, в сущности говоря, секрет перевода стрелки внимания с одного направления на другое и достигается он общим воспитательным приемом переноса интереса с </w:t>
      </w:r>
      <w:r>
        <w:rPr>
          <w:rFonts w:ascii="Times New Roman" w:eastAsia="Times New Roman" w:hAnsi="Times New Roman" w:cs="Times New Roman"/>
          <w:sz w:val="28"/>
          <w:szCs w:val="28"/>
          <w:highlight w:val="white"/>
        </w:rPr>
        <w:t xml:space="preserve">одного предмета на другой, путем связывания их обоих. В этом и заключается основная работа по развитию внимания и по превращению непроизвольного внешнего внимания во внимание произвольное» [2].        </w:t>
      </w:r>
    </w:p>
    <w:p w:rsidR="00DC3596" w:rsidRDefault="00553FD1">
      <w:pPr>
        <w:spacing w:line="360" w:lineRule="auto"/>
        <w:jc w:val="both"/>
      </w:pPr>
      <w:r>
        <w:rPr>
          <w:rFonts w:ascii="Times New Roman" w:eastAsia="Times New Roman" w:hAnsi="Times New Roman" w:cs="Times New Roman"/>
          <w:sz w:val="28"/>
          <w:szCs w:val="28"/>
          <w:highlight w:val="white"/>
        </w:rPr>
        <w:t xml:space="preserve">         Успешность тренировки внимания в значительной</w:t>
      </w:r>
      <w:r>
        <w:rPr>
          <w:rFonts w:ascii="Times New Roman" w:eastAsia="Times New Roman" w:hAnsi="Times New Roman" w:cs="Times New Roman"/>
          <w:sz w:val="28"/>
          <w:szCs w:val="28"/>
          <w:highlight w:val="white"/>
        </w:rPr>
        <w:t xml:space="preserve"> мере определяется также индивидуально-типологическими особенностями. Установлено, что разные сочетания свойств нервной системы могут способствовать или, напротив, препятствовать оптимальному развитию характеристик внимания. В частности, люди с сильной под</w:t>
      </w:r>
      <w:r>
        <w:rPr>
          <w:rFonts w:ascii="Times New Roman" w:eastAsia="Times New Roman" w:hAnsi="Times New Roman" w:cs="Times New Roman"/>
          <w:sz w:val="28"/>
          <w:szCs w:val="28"/>
          <w:highlight w:val="white"/>
        </w:rPr>
        <w:t>вижной нервной системой имеют устойчивое, легко распределяемое и переключаемое внимание. Для лиц с инертной и слабой нервной системой более характерно неустойчивое, плохо распределяемое и переключаемое внимание. При сочетании инертности и силы показатели у</w:t>
      </w:r>
      <w:r>
        <w:rPr>
          <w:rFonts w:ascii="Times New Roman" w:eastAsia="Times New Roman" w:hAnsi="Times New Roman" w:cs="Times New Roman"/>
          <w:sz w:val="28"/>
          <w:szCs w:val="28"/>
          <w:highlight w:val="white"/>
        </w:rPr>
        <w:t>стойчивости повышаются, свойства переключения и распределения достигают средней эффективности [26]. Таким образом, необходимо учитывать, что индивидуально-типологические особенности каждого конкретного ребенка позволяют тренировать его внимание лишь в опре</w:t>
      </w:r>
      <w:r>
        <w:rPr>
          <w:rFonts w:ascii="Times New Roman" w:eastAsia="Times New Roman" w:hAnsi="Times New Roman" w:cs="Times New Roman"/>
          <w:sz w:val="28"/>
          <w:szCs w:val="28"/>
          <w:highlight w:val="white"/>
        </w:rPr>
        <w:t>деленных пределах.</w:t>
      </w:r>
    </w:p>
    <w:p w:rsidR="00DC3596" w:rsidRDefault="00553FD1">
      <w:pPr>
        <w:spacing w:line="360" w:lineRule="auto"/>
        <w:jc w:val="both"/>
      </w:pPr>
      <w:r>
        <w:rPr>
          <w:rFonts w:ascii="Times New Roman" w:eastAsia="Times New Roman" w:hAnsi="Times New Roman" w:cs="Times New Roman"/>
          <w:sz w:val="28"/>
          <w:szCs w:val="28"/>
          <w:highlight w:val="white"/>
        </w:rPr>
        <w:t xml:space="preserve">         Невнимательность детей 6-7 лет – одна из наиболее распространенных причин сниженной успеваемости. Ошибки «по невниманию» в письменных работах и во время чтения – самые обидные для детей. К тому же они являются предметом для упре</w:t>
      </w:r>
      <w:r>
        <w:rPr>
          <w:rFonts w:ascii="Times New Roman" w:eastAsia="Times New Roman" w:hAnsi="Times New Roman" w:cs="Times New Roman"/>
          <w:sz w:val="28"/>
          <w:szCs w:val="28"/>
          <w:highlight w:val="white"/>
        </w:rPr>
        <w:t>ков и недовольства со стороны учителей и родителей. Как правило, наличие значительного числа таких ошибок у первоклассников можно объяснить влиянием сразу многих факторов: общевозрастных особенностей развития, начальным этапом в овладении навыками организа</w:t>
      </w:r>
      <w:r>
        <w:rPr>
          <w:rFonts w:ascii="Times New Roman" w:eastAsia="Times New Roman" w:hAnsi="Times New Roman" w:cs="Times New Roman"/>
          <w:sz w:val="28"/>
          <w:szCs w:val="28"/>
          <w:highlight w:val="white"/>
        </w:rPr>
        <w:t>ции учебной деятельности и прочими причинами, связанными с периодом адаптации к новым условиям школы. Поэтому в первых классах занятия по развитию внимания рекомендуется проводить, прежде всего, как профилактические, направленные на повышение эффективности</w:t>
      </w:r>
      <w:r>
        <w:rPr>
          <w:rFonts w:ascii="Times New Roman" w:eastAsia="Times New Roman" w:hAnsi="Times New Roman" w:cs="Times New Roman"/>
          <w:sz w:val="28"/>
          <w:szCs w:val="28"/>
          <w:highlight w:val="white"/>
        </w:rPr>
        <w:t xml:space="preserve"> функционирования внимания у всех детей [13]. Но наряду с ней возникает необходимость организации специальных занятий с детьми, отличающимися особой невнимательностью.</w:t>
      </w:r>
    </w:p>
    <w:p w:rsidR="00DC3596" w:rsidRDefault="00553FD1">
      <w:pPr>
        <w:spacing w:line="360" w:lineRule="auto"/>
        <w:jc w:val="both"/>
      </w:pPr>
      <w:r>
        <w:rPr>
          <w:rFonts w:ascii="Times New Roman" w:eastAsia="Times New Roman" w:hAnsi="Times New Roman" w:cs="Times New Roman"/>
          <w:sz w:val="28"/>
          <w:szCs w:val="28"/>
          <w:highlight w:val="white"/>
        </w:rPr>
        <w:t xml:space="preserve">         Внимание развивается постепенно и на определенный момент становится свойством л</w:t>
      </w:r>
      <w:r>
        <w:rPr>
          <w:rFonts w:ascii="Times New Roman" w:eastAsia="Times New Roman" w:hAnsi="Times New Roman" w:cs="Times New Roman"/>
          <w:sz w:val="28"/>
          <w:szCs w:val="28"/>
          <w:highlight w:val="white"/>
        </w:rPr>
        <w:t>ичности, ее постоянной особенностью, которая называется внимательностью. Внимательный человек — это человек наблюдательный, он полно и точно воспринимает окружающее, и учение и трудовая деятельность у него протекают успешнее, чем у человека, не обладающего</w:t>
      </w:r>
      <w:r>
        <w:rPr>
          <w:rFonts w:ascii="Times New Roman" w:eastAsia="Times New Roman" w:hAnsi="Times New Roman" w:cs="Times New Roman"/>
          <w:sz w:val="28"/>
          <w:szCs w:val="28"/>
          <w:highlight w:val="white"/>
        </w:rPr>
        <w:t xml:space="preserve"> этим свойством личности.</w:t>
      </w:r>
    </w:p>
    <w:p w:rsidR="00DC3596" w:rsidRDefault="00553FD1">
      <w:pPr>
        <w:spacing w:line="360" w:lineRule="auto"/>
        <w:jc w:val="both"/>
      </w:pPr>
      <w:r>
        <w:rPr>
          <w:rFonts w:ascii="Times New Roman" w:eastAsia="Times New Roman" w:hAnsi="Times New Roman" w:cs="Times New Roman"/>
          <w:sz w:val="28"/>
          <w:szCs w:val="28"/>
          <w:highlight w:val="white"/>
        </w:rPr>
        <w:t xml:space="preserve">         Подчеркивая педагогическое значение внимания, Л.С. Выготский указывает на его интегральный, целостный характер. От работы внимания зависит вся картина воспринимаемого нами мира и самих себя. «Управляя вниманием, — писал Л.С. Выготский, — мы берем </w:t>
      </w:r>
      <w:r>
        <w:rPr>
          <w:rFonts w:ascii="Times New Roman" w:eastAsia="Times New Roman" w:hAnsi="Times New Roman" w:cs="Times New Roman"/>
          <w:sz w:val="28"/>
          <w:szCs w:val="28"/>
          <w:highlight w:val="white"/>
        </w:rPr>
        <w:t>в свои руки ключ к образованию и к формированию личности и характера» [2].</w:t>
      </w:r>
    </w:p>
    <w:p w:rsidR="00DC3596" w:rsidRDefault="00DC3596"/>
    <w:p w:rsidR="00DC3596" w:rsidRDefault="00553FD1">
      <w:r>
        <w:rPr>
          <w:rFonts w:ascii="Times New Roman" w:eastAsia="Times New Roman" w:hAnsi="Times New Roman" w:cs="Times New Roman"/>
          <w:sz w:val="28"/>
          <w:szCs w:val="28"/>
          <w:highlight w:val="white"/>
        </w:rPr>
        <w:t>В заключении можно сделать вывод к 1 главе.Мнение большинства зарубежных и отечественных учённых сводится к тому что внимание и его свойства не являются постоянной функцией, они фо</w:t>
      </w:r>
      <w:r>
        <w:rPr>
          <w:rFonts w:ascii="Times New Roman" w:eastAsia="Times New Roman" w:hAnsi="Times New Roman" w:cs="Times New Roman"/>
          <w:sz w:val="28"/>
          <w:szCs w:val="28"/>
          <w:highlight w:val="white"/>
        </w:rPr>
        <w:t>рмируются и развиваются в процессе индивидуального развития ребёнка.</w:t>
      </w:r>
      <w:r>
        <w:br w:type="page"/>
      </w:r>
    </w:p>
    <w:p w:rsidR="00DC3596" w:rsidRDefault="00DC3596">
      <w:pPr>
        <w:spacing w:line="360" w:lineRule="auto"/>
      </w:pPr>
    </w:p>
    <w:p w:rsidR="00DC3596" w:rsidRDefault="00553FD1">
      <w:pPr>
        <w:jc w:val="center"/>
      </w:pPr>
      <w:r>
        <w:rPr>
          <w:rFonts w:ascii="Times New Roman" w:eastAsia="Times New Roman" w:hAnsi="Times New Roman" w:cs="Times New Roman"/>
          <w:b/>
          <w:sz w:val="28"/>
          <w:szCs w:val="28"/>
          <w:highlight w:val="white"/>
        </w:rPr>
        <w:t>Глава II  Экспериментальное исследование особенностей развития внимания у детей 6-7 лет.</w:t>
      </w:r>
    </w:p>
    <w:p w:rsidR="00DC3596" w:rsidRDefault="00553FD1">
      <w:pPr>
        <w:spacing w:line="360" w:lineRule="auto"/>
      </w:pPr>
      <w:r>
        <w:rPr>
          <w:rFonts w:ascii="Times New Roman" w:eastAsia="Times New Roman" w:hAnsi="Times New Roman" w:cs="Times New Roman"/>
          <w:sz w:val="28"/>
          <w:szCs w:val="28"/>
          <w:highlight w:val="white"/>
        </w:rPr>
        <w:t>2.1 Содержание и методика для изучения развития внимания детей 6-7 лет.</w:t>
      </w:r>
    </w:p>
    <w:p w:rsidR="00DC3596" w:rsidRDefault="00553FD1">
      <w:pPr>
        <w:spacing w:line="360" w:lineRule="auto"/>
        <w:ind w:firstLine="720"/>
        <w:jc w:val="both"/>
      </w:pPr>
      <w:r>
        <w:rPr>
          <w:rFonts w:ascii="Times New Roman" w:eastAsia="Times New Roman" w:hAnsi="Times New Roman" w:cs="Times New Roman"/>
          <w:sz w:val="28"/>
          <w:szCs w:val="28"/>
          <w:highlight w:val="white"/>
        </w:rPr>
        <w:t>При теоретическом рассмо</w:t>
      </w:r>
      <w:r>
        <w:rPr>
          <w:rFonts w:ascii="Times New Roman" w:eastAsia="Times New Roman" w:hAnsi="Times New Roman" w:cs="Times New Roman"/>
          <w:sz w:val="28"/>
          <w:szCs w:val="28"/>
          <w:highlight w:val="white"/>
        </w:rPr>
        <w:t>трении особенностей внимания было определенно, что у детей 6-7 лет непроизвольное внимание развито значительно лучше, чем произвольное. Все новое неожиданное, яркое, интересное само  по себе привлекает внимание детей 6-7 лет безо всяких усилий с  их сторон</w:t>
      </w:r>
      <w:r>
        <w:rPr>
          <w:rFonts w:ascii="Times New Roman" w:eastAsia="Times New Roman" w:hAnsi="Times New Roman" w:cs="Times New Roman"/>
          <w:sz w:val="28"/>
          <w:szCs w:val="28"/>
          <w:highlight w:val="white"/>
        </w:rPr>
        <w:t>ы. Детям трудно сосредоточиться на однообразной и малопривлекательной для них деятельности или на деятельности интересной, но требующей умственного напряжения. Дети 6-7 лет способны удержать внимание на интеллектуальных задачах, но это требует колоссальных</w:t>
      </w:r>
      <w:r>
        <w:rPr>
          <w:rFonts w:ascii="Times New Roman" w:eastAsia="Times New Roman" w:hAnsi="Times New Roman" w:cs="Times New Roman"/>
          <w:sz w:val="28"/>
          <w:szCs w:val="28"/>
          <w:highlight w:val="white"/>
        </w:rPr>
        <w:t xml:space="preserve"> усилий. Попробуем полученные нами знания подтвердить практически.  </w:t>
      </w:r>
    </w:p>
    <w:p w:rsidR="00DC3596" w:rsidRDefault="00553FD1">
      <w:pPr>
        <w:spacing w:line="360" w:lineRule="auto"/>
        <w:ind w:firstLine="720"/>
        <w:jc w:val="both"/>
      </w:pPr>
      <w:r>
        <w:rPr>
          <w:rFonts w:ascii="Times New Roman" w:eastAsia="Times New Roman" w:hAnsi="Times New Roman" w:cs="Times New Roman"/>
          <w:sz w:val="28"/>
          <w:szCs w:val="28"/>
          <w:highlight w:val="white"/>
        </w:rPr>
        <w:t>Целью исследования является выявление уровня и характеристик внимания детей 6 - 7 лет и определение метода исследования развития уровня внимания у детей 6 - 7 лет.</w:t>
      </w:r>
    </w:p>
    <w:p w:rsidR="00DC3596" w:rsidRDefault="00553FD1">
      <w:pPr>
        <w:spacing w:line="360" w:lineRule="auto"/>
        <w:ind w:firstLine="720"/>
        <w:jc w:val="both"/>
      </w:pPr>
      <w:r>
        <w:rPr>
          <w:rFonts w:ascii="Times New Roman" w:eastAsia="Times New Roman" w:hAnsi="Times New Roman" w:cs="Times New Roman"/>
          <w:sz w:val="28"/>
          <w:szCs w:val="28"/>
          <w:highlight w:val="white"/>
        </w:rPr>
        <w:t>Задачи исследования:</w:t>
      </w:r>
    </w:p>
    <w:p w:rsidR="00DC3596" w:rsidRDefault="00553FD1">
      <w:pPr>
        <w:spacing w:line="360" w:lineRule="auto"/>
        <w:jc w:val="both"/>
      </w:pPr>
      <w:r>
        <w:rPr>
          <w:rFonts w:ascii="Times New Roman" w:eastAsia="Times New Roman" w:hAnsi="Times New Roman" w:cs="Times New Roman"/>
          <w:sz w:val="28"/>
          <w:szCs w:val="28"/>
          <w:highlight w:val="white"/>
        </w:rPr>
        <w:t>Пр</w:t>
      </w:r>
      <w:r>
        <w:rPr>
          <w:rFonts w:ascii="Times New Roman" w:eastAsia="Times New Roman" w:hAnsi="Times New Roman" w:cs="Times New Roman"/>
          <w:sz w:val="28"/>
          <w:szCs w:val="28"/>
          <w:highlight w:val="white"/>
        </w:rPr>
        <w:t>овести экспериментальное исследование.</w:t>
      </w:r>
    </w:p>
    <w:p w:rsidR="00DC3596" w:rsidRDefault="00553FD1">
      <w:pPr>
        <w:spacing w:line="360" w:lineRule="auto"/>
        <w:jc w:val="both"/>
      </w:pPr>
      <w:r>
        <w:rPr>
          <w:rFonts w:ascii="Times New Roman" w:eastAsia="Times New Roman" w:hAnsi="Times New Roman" w:cs="Times New Roman"/>
          <w:sz w:val="28"/>
          <w:szCs w:val="28"/>
          <w:highlight w:val="white"/>
        </w:rPr>
        <w:t>Обобщить результаты и сделать выводы</w:t>
      </w:r>
    </w:p>
    <w:p w:rsidR="00DC3596" w:rsidRDefault="00553FD1">
      <w:pPr>
        <w:spacing w:line="360" w:lineRule="auto"/>
        <w:ind w:firstLine="720"/>
        <w:jc w:val="both"/>
      </w:pPr>
      <w:r>
        <w:rPr>
          <w:rFonts w:ascii="Times New Roman" w:eastAsia="Times New Roman" w:hAnsi="Times New Roman" w:cs="Times New Roman"/>
          <w:sz w:val="28"/>
          <w:szCs w:val="28"/>
          <w:highlight w:val="white"/>
        </w:rPr>
        <w:t>Для решения поставленных задач можно использовать следующие методики:</w:t>
      </w:r>
    </w:p>
    <w:p w:rsidR="00DC3596" w:rsidRDefault="00553FD1">
      <w:r>
        <w:br w:type="page"/>
      </w:r>
    </w:p>
    <w:p w:rsidR="00DC3596" w:rsidRDefault="00DC3596">
      <w:pPr>
        <w:spacing w:line="360" w:lineRule="auto"/>
        <w:ind w:firstLine="720"/>
        <w:jc w:val="both"/>
      </w:pPr>
    </w:p>
    <w:p w:rsidR="00DC3596" w:rsidRDefault="00DC3596">
      <w:pPr>
        <w:spacing w:line="360" w:lineRule="auto"/>
        <w:ind w:firstLine="720"/>
        <w:jc w:val="both"/>
      </w:pPr>
    </w:p>
    <w:p w:rsidR="00DC3596" w:rsidRDefault="00553FD1">
      <w:pPr>
        <w:spacing w:line="360" w:lineRule="auto"/>
      </w:pPr>
      <w:r>
        <w:rPr>
          <w:rFonts w:ascii="Times New Roman" w:eastAsia="Times New Roman" w:hAnsi="Times New Roman" w:cs="Times New Roman"/>
          <w:sz w:val="28"/>
          <w:szCs w:val="28"/>
          <w:highlight w:val="white"/>
        </w:rPr>
        <w:t>Таблица 2.1 Инструкция для применения диагностических методик.</w:t>
      </w:r>
    </w:p>
    <w:tbl>
      <w:tblPr>
        <w:tblStyle w:val="a5"/>
        <w:tblW w:w="935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600" w:firstRow="0" w:lastRow="0" w:firstColumn="0" w:lastColumn="0" w:noHBand="1" w:noVBand="1"/>
      </w:tblPr>
      <w:tblGrid>
        <w:gridCol w:w="4677"/>
        <w:gridCol w:w="4677"/>
      </w:tblGrid>
      <w:tr w:rsidR="00DC3596">
        <w:tblPrEx>
          <w:tblCellMar>
            <w:top w:w="0" w:type="dxa"/>
            <w:left w:w="0" w:type="dxa"/>
            <w:bottom w:w="0" w:type="dxa"/>
            <w:right w:w="0" w:type="dxa"/>
          </w:tblCellMar>
        </w:tblPrEx>
        <w:tc>
          <w:tcPr>
            <w:tcW w:w="4677" w:type="dxa"/>
            <w:tcMar>
              <w:top w:w="100" w:type="dxa"/>
              <w:left w:w="100" w:type="dxa"/>
              <w:bottom w:w="100" w:type="dxa"/>
              <w:right w:w="100" w:type="dxa"/>
            </w:tcMar>
          </w:tcPr>
          <w:p w:rsidR="00DC3596" w:rsidRDefault="00553FD1">
            <w:pPr>
              <w:widowControl w:val="0"/>
              <w:spacing w:line="360" w:lineRule="auto"/>
            </w:pPr>
            <w:r>
              <w:rPr>
                <w:rFonts w:ascii="Times New Roman" w:eastAsia="Times New Roman" w:hAnsi="Times New Roman" w:cs="Times New Roman"/>
                <w:sz w:val="28"/>
                <w:szCs w:val="28"/>
              </w:rPr>
              <w:t>Показатель</w:t>
            </w:r>
          </w:p>
        </w:tc>
        <w:tc>
          <w:tcPr>
            <w:tcW w:w="4677" w:type="dxa"/>
            <w:tcMar>
              <w:top w:w="100" w:type="dxa"/>
              <w:left w:w="100" w:type="dxa"/>
              <w:bottom w:w="100" w:type="dxa"/>
              <w:right w:w="100" w:type="dxa"/>
            </w:tcMar>
          </w:tcPr>
          <w:p w:rsidR="00DC3596" w:rsidRDefault="00553FD1">
            <w:pPr>
              <w:widowControl w:val="0"/>
              <w:spacing w:line="360" w:lineRule="auto"/>
            </w:pPr>
            <w:r>
              <w:rPr>
                <w:rFonts w:ascii="Times New Roman" w:eastAsia="Times New Roman" w:hAnsi="Times New Roman" w:cs="Times New Roman"/>
                <w:sz w:val="28"/>
                <w:szCs w:val="28"/>
              </w:rPr>
              <w:t>Диагностическая методика</w:t>
            </w:r>
          </w:p>
        </w:tc>
      </w:tr>
      <w:tr w:rsidR="00DC3596">
        <w:tblPrEx>
          <w:tblCellMar>
            <w:top w:w="0" w:type="dxa"/>
            <w:left w:w="0" w:type="dxa"/>
            <w:bottom w:w="0" w:type="dxa"/>
            <w:right w:w="0" w:type="dxa"/>
          </w:tblCellMar>
        </w:tblPrEx>
        <w:trPr>
          <w:trHeight w:val="2220"/>
        </w:trPr>
        <w:tc>
          <w:tcPr>
            <w:tcW w:w="4677" w:type="dxa"/>
            <w:tcMar>
              <w:top w:w="100" w:type="dxa"/>
              <w:left w:w="100" w:type="dxa"/>
              <w:bottom w:w="100" w:type="dxa"/>
              <w:right w:w="100" w:type="dxa"/>
            </w:tcMar>
          </w:tcPr>
          <w:p w:rsidR="00DC3596" w:rsidRDefault="00553FD1">
            <w:pPr>
              <w:widowControl w:val="0"/>
              <w:spacing w:line="360" w:lineRule="auto"/>
            </w:pPr>
            <w:r>
              <w:rPr>
                <w:rFonts w:ascii="Times New Roman" w:eastAsia="Times New Roman" w:hAnsi="Times New Roman" w:cs="Times New Roman"/>
                <w:sz w:val="28"/>
                <w:szCs w:val="28"/>
              </w:rPr>
              <w:t>Объём внимания</w:t>
            </w:r>
          </w:p>
        </w:tc>
        <w:tc>
          <w:tcPr>
            <w:tcW w:w="4677" w:type="dxa"/>
            <w:tcMar>
              <w:top w:w="100" w:type="dxa"/>
              <w:left w:w="100" w:type="dxa"/>
              <w:bottom w:w="100" w:type="dxa"/>
              <w:right w:w="100" w:type="dxa"/>
            </w:tcMar>
          </w:tcPr>
          <w:p w:rsidR="00DC3596" w:rsidRDefault="00553FD1">
            <w:pPr>
              <w:spacing w:line="360" w:lineRule="auto"/>
              <w:jc w:val="both"/>
            </w:pPr>
            <w:r>
              <w:rPr>
                <w:rFonts w:ascii="Times New Roman" w:eastAsia="Times New Roman" w:hAnsi="Times New Roman" w:cs="Times New Roman"/>
                <w:sz w:val="28"/>
                <w:szCs w:val="28"/>
                <w:highlight w:val="white"/>
              </w:rPr>
              <w:t>Корректурная проба с кольцами Ландольта-Надо отыскивать и зачеркивать в каждой строчке кольцо с разрывом на 12 ч.</w:t>
            </w:r>
          </w:p>
        </w:tc>
      </w:tr>
      <w:tr w:rsidR="00DC3596">
        <w:tblPrEx>
          <w:tblCellMar>
            <w:top w:w="0" w:type="dxa"/>
            <w:left w:w="0" w:type="dxa"/>
            <w:bottom w:w="0" w:type="dxa"/>
            <w:right w:w="0" w:type="dxa"/>
          </w:tblCellMar>
        </w:tblPrEx>
        <w:tc>
          <w:tcPr>
            <w:tcW w:w="4677" w:type="dxa"/>
            <w:tcMar>
              <w:top w:w="100" w:type="dxa"/>
              <w:left w:w="100" w:type="dxa"/>
              <w:bottom w:w="100" w:type="dxa"/>
              <w:right w:w="100" w:type="dxa"/>
            </w:tcMar>
          </w:tcPr>
          <w:p w:rsidR="00DC3596" w:rsidRDefault="00553FD1">
            <w:pPr>
              <w:spacing w:line="360" w:lineRule="auto"/>
              <w:jc w:val="both"/>
            </w:pPr>
            <w:r>
              <w:rPr>
                <w:rFonts w:ascii="Times New Roman" w:eastAsia="Times New Roman" w:hAnsi="Times New Roman" w:cs="Times New Roman"/>
                <w:sz w:val="28"/>
                <w:szCs w:val="28"/>
              </w:rPr>
              <w:t xml:space="preserve">Устойчивость внимания </w:t>
            </w:r>
          </w:p>
        </w:tc>
        <w:tc>
          <w:tcPr>
            <w:tcW w:w="4677" w:type="dxa"/>
            <w:tcMar>
              <w:top w:w="100" w:type="dxa"/>
              <w:left w:w="100" w:type="dxa"/>
              <w:bottom w:w="100" w:type="dxa"/>
              <w:right w:w="100" w:type="dxa"/>
            </w:tcMar>
          </w:tcPr>
          <w:p w:rsidR="00DC3596" w:rsidRDefault="00553FD1">
            <w:pPr>
              <w:spacing w:line="360" w:lineRule="auto"/>
              <w:jc w:val="both"/>
            </w:pPr>
            <w:r>
              <w:rPr>
                <w:rFonts w:ascii="Times New Roman" w:eastAsia="Times New Roman" w:hAnsi="Times New Roman" w:cs="Times New Roman"/>
                <w:sz w:val="28"/>
                <w:szCs w:val="28"/>
                <w:highlight w:val="white"/>
              </w:rPr>
              <w:t xml:space="preserve">Методика Пьерона - Рузера-Вам предложен тест с изображенными на нем квадратом, треугольником, кругом и </w:t>
            </w:r>
            <w:r>
              <w:rPr>
                <w:rFonts w:ascii="Times New Roman" w:eastAsia="Times New Roman" w:hAnsi="Times New Roman" w:cs="Times New Roman"/>
                <w:sz w:val="28"/>
                <w:szCs w:val="28"/>
                <w:highlight w:val="white"/>
              </w:rPr>
              <w:t>ромбом. По сигналу "Начали" расставьте как можно быстрее и без ошибок следующие знаки в эти геометрические фигуры: в квадрат – плюс, в треугольник – минус, в кружок – ничего не ставьте и в ромб – точку. Знаки расставляйте подряд построчно</w:t>
            </w:r>
          </w:p>
        </w:tc>
      </w:tr>
      <w:tr w:rsidR="00DC3596">
        <w:tblPrEx>
          <w:tblCellMar>
            <w:top w:w="0" w:type="dxa"/>
            <w:left w:w="0" w:type="dxa"/>
            <w:bottom w:w="0" w:type="dxa"/>
            <w:right w:w="0" w:type="dxa"/>
          </w:tblCellMar>
        </w:tblPrEx>
        <w:tc>
          <w:tcPr>
            <w:tcW w:w="4677" w:type="dxa"/>
            <w:tcMar>
              <w:top w:w="100" w:type="dxa"/>
              <w:left w:w="100" w:type="dxa"/>
              <w:bottom w:w="100" w:type="dxa"/>
              <w:right w:w="100" w:type="dxa"/>
            </w:tcMar>
          </w:tcPr>
          <w:p w:rsidR="00DC3596" w:rsidRDefault="00553FD1">
            <w:pPr>
              <w:widowControl w:val="0"/>
              <w:spacing w:line="360" w:lineRule="auto"/>
            </w:pPr>
            <w:r>
              <w:rPr>
                <w:rFonts w:ascii="Times New Roman" w:eastAsia="Times New Roman" w:hAnsi="Times New Roman" w:cs="Times New Roman"/>
                <w:sz w:val="28"/>
                <w:szCs w:val="28"/>
              </w:rPr>
              <w:t>Распределение вн</w:t>
            </w:r>
            <w:r>
              <w:rPr>
                <w:rFonts w:ascii="Times New Roman" w:eastAsia="Times New Roman" w:hAnsi="Times New Roman" w:cs="Times New Roman"/>
                <w:sz w:val="28"/>
                <w:szCs w:val="28"/>
              </w:rPr>
              <w:t xml:space="preserve">имания </w:t>
            </w:r>
          </w:p>
        </w:tc>
        <w:tc>
          <w:tcPr>
            <w:tcW w:w="4677" w:type="dxa"/>
            <w:tcMar>
              <w:top w:w="100" w:type="dxa"/>
              <w:left w:w="100" w:type="dxa"/>
              <w:bottom w:w="100" w:type="dxa"/>
              <w:right w:w="100" w:type="dxa"/>
            </w:tcMar>
          </w:tcPr>
          <w:p w:rsidR="00DC3596" w:rsidRDefault="00553FD1">
            <w:pPr>
              <w:widowControl w:val="0"/>
              <w:spacing w:line="360" w:lineRule="auto"/>
            </w:pPr>
            <w:r>
              <w:rPr>
                <w:rFonts w:ascii="Times New Roman" w:eastAsia="Times New Roman" w:hAnsi="Times New Roman" w:cs="Times New Roman"/>
                <w:sz w:val="28"/>
                <w:szCs w:val="28"/>
              </w:rPr>
              <w:t>Методика Растановка чисел (Бурдон А.В)</w:t>
            </w:r>
            <w:r>
              <w:rPr>
                <w:rFonts w:ascii="Times New Roman" w:eastAsia="Times New Roman" w:hAnsi="Times New Roman" w:cs="Times New Roman"/>
                <w:sz w:val="28"/>
                <w:szCs w:val="28"/>
                <w:highlight w:val="white"/>
              </w:rPr>
              <w:t xml:space="preserve"> В течение 2 минут Вы должны расставить в свободных клетках бланка для заполнения в возрастающем порядке числа, которые расположены в случайном порядке в 25 клетках квадрата бланка стимульного материала.</w:t>
            </w:r>
          </w:p>
        </w:tc>
      </w:tr>
    </w:tbl>
    <w:p w:rsidR="00DC3596" w:rsidRDefault="00DC3596"/>
    <w:p w:rsidR="00DC3596" w:rsidRDefault="00553FD1">
      <w:pPr>
        <w:spacing w:line="360" w:lineRule="auto"/>
      </w:pPr>
      <w:r>
        <w:rPr>
          <w:rFonts w:ascii="Times New Roman" w:eastAsia="Times New Roman" w:hAnsi="Times New Roman" w:cs="Times New Roman"/>
          <w:sz w:val="28"/>
          <w:szCs w:val="28"/>
          <w:highlight w:val="white"/>
        </w:rPr>
        <w:t>Методика 1 Корректурная проба с кольцами Ландольта</w:t>
      </w:r>
    </w:p>
    <w:p w:rsidR="00DC3596" w:rsidRDefault="00553FD1">
      <w:pPr>
        <w:spacing w:line="360" w:lineRule="auto"/>
        <w:ind w:firstLine="720"/>
        <w:jc w:val="both"/>
      </w:pPr>
      <w:r>
        <w:rPr>
          <w:rFonts w:ascii="Times New Roman" w:eastAsia="Times New Roman" w:hAnsi="Times New Roman" w:cs="Times New Roman"/>
          <w:sz w:val="28"/>
          <w:szCs w:val="28"/>
        </w:rPr>
        <w:t>Цель: Выявить уровень объема внимания детей 6-7 лет по количеству просмотренных букв.</w:t>
      </w:r>
    </w:p>
    <w:p w:rsidR="00DC3596" w:rsidRDefault="00553FD1">
      <w:pPr>
        <w:spacing w:line="360" w:lineRule="auto"/>
        <w:ind w:firstLine="720"/>
        <w:jc w:val="both"/>
      </w:pPr>
      <w:r>
        <w:rPr>
          <w:rFonts w:ascii="Times New Roman" w:eastAsia="Times New Roman" w:hAnsi="Times New Roman" w:cs="Times New Roman"/>
          <w:sz w:val="28"/>
          <w:szCs w:val="28"/>
          <w:highlight w:val="white"/>
        </w:rPr>
        <w:t xml:space="preserve">Материал:Модификация корректурной пробы с кольцами Ландольта. (Приложение Б). </w:t>
      </w:r>
    </w:p>
    <w:p w:rsidR="00DC3596" w:rsidRDefault="00553FD1">
      <w:pPr>
        <w:spacing w:line="360" w:lineRule="auto"/>
        <w:ind w:firstLine="720"/>
        <w:jc w:val="both"/>
      </w:pPr>
      <w:r>
        <w:rPr>
          <w:rFonts w:ascii="Times New Roman" w:eastAsia="Times New Roman" w:hAnsi="Times New Roman" w:cs="Times New Roman"/>
          <w:sz w:val="28"/>
          <w:szCs w:val="28"/>
          <w:highlight w:val="white"/>
        </w:rPr>
        <w:t>Содержание: Предлагается таблица с 22 строчками колец, в каждой строчке по 30 колец  .</w:t>
      </w:r>
    </w:p>
    <w:p w:rsidR="00DC3596" w:rsidRDefault="00553FD1">
      <w:pPr>
        <w:spacing w:line="360" w:lineRule="auto"/>
        <w:ind w:firstLine="720"/>
        <w:jc w:val="both"/>
      </w:pPr>
      <w:r>
        <w:rPr>
          <w:rFonts w:ascii="Times New Roman" w:eastAsia="Times New Roman" w:hAnsi="Times New Roman" w:cs="Times New Roman"/>
          <w:sz w:val="28"/>
          <w:szCs w:val="28"/>
          <w:highlight w:val="white"/>
        </w:rPr>
        <w:t>Критерии оценки результатов: Оценивается объем внимания ребенка по десятибалльной шкале. Так, средний объем внимания 5-6-летних - 5-6 единиц.</w:t>
      </w:r>
    </w:p>
    <w:p w:rsidR="00DC3596" w:rsidRDefault="00553FD1">
      <w:pPr>
        <w:spacing w:line="360" w:lineRule="auto"/>
        <w:ind w:firstLine="720"/>
        <w:jc w:val="both"/>
      </w:pPr>
      <w:r>
        <w:rPr>
          <w:rFonts w:ascii="Times New Roman" w:eastAsia="Times New Roman" w:hAnsi="Times New Roman" w:cs="Times New Roman"/>
          <w:sz w:val="28"/>
          <w:szCs w:val="28"/>
          <w:highlight w:val="white"/>
        </w:rPr>
        <w:t>Шкала перевода эксперимента</w:t>
      </w:r>
      <w:r>
        <w:rPr>
          <w:rFonts w:ascii="Times New Roman" w:eastAsia="Times New Roman" w:hAnsi="Times New Roman" w:cs="Times New Roman"/>
          <w:sz w:val="28"/>
          <w:szCs w:val="28"/>
          <w:highlight w:val="white"/>
        </w:rPr>
        <w:t>льных показателей объема внимания детей в принятую десятибалльную шкалу:</w:t>
      </w:r>
    </w:p>
    <w:p w:rsidR="00DC3596" w:rsidRDefault="00553FD1">
      <w:pPr>
        <w:spacing w:line="360" w:lineRule="auto"/>
        <w:ind w:firstLine="720"/>
        <w:jc w:val="both"/>
      </w:pPr>
      <w:r>
        <w:rPr>
          <w:rFonts w:ascii="Times New Roman" w:eastAsia="Times New Roman" w:hAnsi="Times New Roman" w:cs="Times New Roman"/>
          <w:sz w:val="28"/>
          <w:szCs w:val="28"/>
          <w:highlight w:val="white"/>
        </w:rPr>
        <w:t>10 баллов - объем внимания, равный 6 единицам и выше.</w:t>
      </w:r>
    </w:p>
    <w:p w:rsidR="00DC3596" w:rsidRDefault="00553FD1">
      <w:pPr>
        <w:spacing w:line="360" w:lineRule="auto"/>
        <w:ind w:firstLine="720"/>
        <w:jc w:val="both"/>
      </w:pPr>
      <w:r>
        <w:rPr>
          <w:rFonts w:ascii="Times New Roman" w:eastAsia="Times New Roman" w:hAnsi="Times New Roman" w:cs="Times New Roman"/>
          <w:sz w:val="28"/>
          <w:szCs w:val="28"/>
          <w:highlight w:val="white"/>
        </w:rPr>
        <w:t>8-9 баллов - объем внимания, составляющий 4-5 единиц.</w:t>
      </w:r>
    </w:p>
    <w:p w:rsidR="00DC3596" w:rsidRDefault="00553FD1">
      <w:pPr>
        <w:spacing w:line="360" w:lineRule="auto"/>
        <w:ind w:firstLine="720"/>
        <w:jc w:val="both"/>
      </w:pPr>
      <w:r>
        <w:rPr>
          <w:rFonts w:ascii="Times New Roman" w:eastAsia="Times New Roman" w:hAnsi="Times New Roman" w:cs="Times New Roman"/>
          <w:sz w:val="28"/>
          <w:szCs w:val="28"/>
          <w:highlight w:val="white"/>
        </w:rPr>
        <w:t>4-7 баллов - объем внимания, равный 2-3 единицам.</w:t>
      </w:r>
    </w:p>
    <w:p w:rsidR="00DC3596" w:rsidRDefault="00553FD1">
      <w:pPr>
        <w:spacing w:line="360" w:lineRule="auto"/>
        <w:ind w:firstLine="720"/>
        <w:jc w:val="both"/>
      </w:pPr>
      <w:r>
        <w:rPr>
          <w:rFonts w:ascii="Times New Roman" w:eastAsia="Times New Roman" w:hAnsi="Times New Roman" w:cs="Times New Roman"/>
          <w:sz w:val="28"/>
          <w:szCs w:val="28"/>
          <w:highlight w:val="white"/>
        </w:rPr>
        <w:t>0-3 балла - объем внимани</w:t>
      </w:r>
      <w:r>
        <w:rPr>
          <w:rFonts w:ascii="Times New Roman" w:eastAsia="Times New Roman" w:hAnsi="Times New Roman" w:cs="Times New Roman"/>
          <w:sz w:val="28"/>
          <w:szCs w:val="28"/>
          <w:highlight w:val="white"/>
        </w:rPr>
        <w:t>я меньше 2 единиц.</w:t>
      </w:r>
    </w:p>
    <w:p w:rsidR="00DC3596" w:rsidRDefault="00553FD1">
      <w:pPr>
        <w:spacing w:line="360" w:lineRule="auto"/>
        <w:ind w:firstLine="720"/>
        <w:jc w:val="both"/>
      </w:pPr>
      <w:r>
        <w:rPr>
          <w:rFonts w:ascii="Times New Roman" w:eastAsia="Times New Roman" w:hAnsi="Times New Roman" w:cs="Times New Roman"/>
          <w:sz w:val="28"/>
          <w:szCs w:val="28"/>
          <w:highlight w:val="white"/>
        </w:rPr>
        <w:t>Дети, получившие 10 баллов, имеют очень высокий уровень развития внимания.</w:t>
      </w:r>
    </w:p>
    <w:p w:rsidR="00DC3596" w:rsidRDefault="00553FD1">
      <w:pPr>
        <w:spacing w:line="360" w:lineRule="auto"/>
        <w:ind w:firstLine="720"/>
        <w:jc w:val="both"/>
      </w:pPr>
      <w:r>
        <w:rPr>
          <w:rFonts w:ascii="Times New Roman" w:eastAsia="Times New Roman" w:hAnsi="Times New Roman" w:cs="Times New Roman"/>
          <w:sz w:val="28"/>
          <w:szCs w:val="28"/>
          <w:highlight w:val="white"/>
        </w:rPr>
        <w:t>Дети, получившие 8-9 баллов,имеют высокий уровень развития внимания.</w:t>
      </w:r>
    </w:p>
    <w:p w:rsidR="00DC3596" w:rsidRDefault="00553FD1">
      <w:pPr>
        <w:spacing w:line="360" w:lineRule="auto"/>
        <w:ind w:firstLine="720"/>
        <w:jc w:val="both"/>
      </w:pPr>
      <w:r>
        <w:rPr>
          <w:rFonts w:ascii="Times New Roman" w:eastAsia="Times New Roman" w:hAnsi="Times New Roman" w:cs="Times New Roman"/>
          <w:sz w:val="28"/>
          <w:szCs w:val="28"/>
          <w:highlight w:val="white"/>
        </w:rPr>
        <w:t>Для детей, поступающих в школу, показатели объема внимания на уровне 4-7 баллов считаются доп</w:t>
      </w:r>
      <w:r>
        <w:rPr>
          <w:rFonts w:ascii="Times New Roman" w:eastAsia="Times New Roman" w:hAnsi="Times New Roman" w:cs="Times New Roman"/>
          <w:sz w:val="28"/>
          <w:szCs w:val="28"/>
          <w:highlight w:val="white"/>
        </w:rPr>
        <w:t>устимыми, а для детей, уже обучающихся в школе, слишком низкими.</w:t>
      </w:r>
    </w:p>
    <w:p w:rsidR="00DC3596" w:rsidRDefault="00553FD1">
      <w:pPr>
        <w:spacing w:line="360" w:lineRule="auto"/>
        <w:ind w:firstLine="720"/>
        <w:jc w:val="both"/>
      </w:pPr>
      <w:r>
        <w:rPr>
          <w:rFonts w:ascii="Times New Roman" w:eastAsia="Times New Roman" w:hAnsi="Times New Roman" w:cs="Times New Roman"/>
          <w:sz w:val="28"/>
          <w:szCs w:val="28"/>
          <w:highlight w:val="white"/>
        </w:rPr>
        <w:t>Наконец, если ребенок получает 0-3 балла, его объем внимания рассматривается как недостаточно высокий.</w:t>
      </w:r>
    </w:p>
    <w:p w:rsidR="00DC3596" w:rsidRDefault="00553FD1">
      <w:pPr>
        <w:spacing w:line="360" w:lineRule="auto"/>
        <w:jc w:val="both"/>
      </w:pPr>
      <w:r>
        <w:rPr>
          <w:rFonts w:ascii="Times New Roman" w:eastAsia="Times New Roman" w:hAnsi="Times New Roman" w:cs="Times New Roman"/>
          <w:sz w:val="28"/>
          <w:szCs w:val="28"/>
          <w:highlight w:val="white"/>
        </w:rPr>
        <w:t>Методика 2 Методика Пьерона - Рузера</w:t>
      </w:r>
    </w:p>
    <w:p w:rsidR="00DC3596" w:rsidRDefault="00553FD1">
      <w:pPr>
        <w:spacing w:line="360" w:lineRule="auto"/>
        <w:ind w:left="720"/>
        <w:jc w:val="both"/>
      </w:pPr>
      <w:r>
        <w:rPr>
          <w:rFonts w:ascii="Times New Roman" w:eastAsia="Times New Roman" w:hAnsi="Times New Roman" w:cs="Times New Roman"/>
          <w:sz w:val="28"/>
          <w:szCs w:val="28"/>
        </w:rPr>
        <w:t>Цель: Определение уровня устойчивости внимания.</w:t>
      </w:r>
    </w:p>
    <w:p w:rsidR="00DC3596" w:rsidRDefault="00553FD1">
      <w:pPr>
        <w:spacing w:line="360" w:lineRule="auto"/>
        <w:ind w:firstLine="720"/>
        <w:jc w:val="both"/>
      </w:pPr>
      <w:r>
        <w:rPr>
          <w:rFonts w:ascii="Times New Roman" w:eastAsia="Times New Roman" w:hAnsi="Times New Roman" w:cs="Times New Roman"/>
          <w:sz w:val="28"/>
          <w:szCs w:val="28"/>
          <w:highlight w:val="white"/>
        </w:rPr>
        <w:t>Мат</w:t>
      </w:r>
      <w:r>
        <w:rPr>
          <w:rFonts w:ascii="Times New Roman" w:eastAsia="Times New Roman" w:hAnsi="Times New Roman" w:cs="Times New Roman"/>
          <w:sz w:val="28"/>
          <w:szCs w:val="28"/>
          <w:highlight w:val="white"/>
        </w:rPr>
        <w:t>ериал: Каждому испытуемому выдаются листы с тестом  Пьерона - Рузера (Приложение В).</w:t>
      </w:r>
    </w:p>
    <w:p w:rsidR="00DC3596" w:rsidRDefault="00553FD1">
      <w:pPr>
        <w:spacing w:line="360" w:lineRule="auto"/>
        <w:ind w:firstLine="720"/>
        <w:jc w:val="both"/>
      </w:pPr>
      <w:r>
        <w:rPr>
          <w:rFonts w:ascii="Times New Roman" w:eastAsia="Times New Roman" w:hAnsi="Times New Roman" w:cs="Times New Roman"/>
          <w:sz w:val="28"/>
          <w:szCs w:val="28"/>
          <w:highlight w:val="white"/>
        </w:rPr>
        <w:t>Содержание: Листы с изображением простейших геометрических фигур.</w:t>
      </w:r>
    </w:p>
    <w:p w:rsidR="00DC3596" w:rsidRDefault="00553FD1">
      <w:pPr>
        <w:spacing w:line="360" w:lineRule="auto"/>
        <w:ind w:firstLine="720"/>
        <w:jc w:val="both"/>
      </w:pPr>
      <w:r>
        <w:rPr>
          <w:rFonts w:ascii="Times New Roman" w:eastAsia="Times New Roman" w:hAnsi="Times New Roman" w:cs="Times New Roman"/>
          <w:sz w:val="28"/>
          <w:szCs w:val="28"/>
          <w:highlight w:val="white"/>
        </w:rPr>
        <w:t>Критерии оценки результатов: Фиксируется количество ошибок и время, затраченное на выполнение задания.</w:t>
      </w:r>
    </w:p>
    <w:p w:rsidR="00DC3596" w:rsidRDefault="00553FD1">
      <w:pPr>
        <w:spacing w:line="360" w:lineRule="auto"/>
        <w:jc w:val="both"/>
      </w:pPr>
      <w:r>
        <w:rPr>
          <w:rFonts w:ascii="Times New Roman" w:eastAsia="Times New Roman" w:hAnsi="Times New Roman" w:cs="Times New Roman"/>
          <w:sz w:val="28"/>
          <w:szCs w:val="28"/>
          <w:highlight w:val="white"/>
        </w:rPr>
        <w:t>Оц</w:t>
      </w:r>
      <w:r>
        <w:rPr>
          <w:rFonts w:ascii="Times New Roman" w:eastAsia="Times New Roman" w:hAnsi="Times New Roman" w:cs="Times New Roman"/>
          <w:sz w:val="28"/>
          <w:szCs w:val="28"/>
          <w:highlight w:val="white"/>
        </w:rPr>
        <w:t>енка: Высокий уровень устойчивости внимания - 100% за 1 мин 15 сек без ошибок. Средний уровень устойчивости внимания - 60% за 1 мин 45 сек с 2 ошибками. Низкий уровень устойчивости внимания - 50% за 1 мин 50 сек с 5 ошибками. Очень низкий уровень  устойчив</w:t>
      </w:r>
      <w:r>
        <w:rPr>
          <w:rFonts w:ascii="Times New Roman" w:eastAsia="Times New Roman" w:hAnsi="Times New Roman" w:cs="Times New Roman"/>
          <w:sz w:val="28"/>
          <w:szCs w:val="28"/>
          <w:highlight w:val="white"/>
        </w:rPr>
        <w:t>ости внимания - 20% за 2 мин 10 сек с 6 ошибками (по М.П.Кононовой).</w:t>
      </w:r>
    </w:p>
    <w:p w:rsidR="00DC3596" w:rsidRDefault="00553FD1">
      <w:pPr>
        <w:spacing w:line="335" w:lineRule="auto"/>
        <w:jc w:val="both"/>
      </w:pPr>
      <w:r>
        <w:rPr>
          <w:rFonts w:ascii="Times New Roman" w:eastAsia="Times New Roman" w:hAnsi="Times New Roman" w:cs="Times New Roman"/>
          <w:sz w:val="28"/>
          <w:szCs w:val="28"/>
        </w:rPr>
        <w:t>Методика 4 «Растановка чисел» (Бурдон А.В)</w:t>
      </w:r>
    </w:p>
    <w:p w:rsidR="00DC3596" w:rsidRDefault="00553FD1">
      <w:pPr>
        <w:spacing w:line="335" w:lineRule="auto"/>
        <w:ind w:firstLine="720"/>
        <w:jc w:val="both"/>
      </w:pPr>
      <w:r>
        <w:rPr>
          <w:rFonts w:ascii="Times New Roman" w:eastAsia="Times New Roman" w:hAnsi="Times New Roman" w:cs="Times New Roman"/>
          <w:sz w:val="28"/>
          <w:szCs w:val="28"/>
        </w:rPr>
        <w:t xml:space="preserve">Цель: Выявление уровня устойчивости внимания детей 6 - 7 лет. </w:t>
      </w:r>
    </w:p>
    <w:p w:rsidR="00DC3596" w:rsidRDefault="00553FD1">
      <w:pPr>
        <w:spacing w:line="335" w:lineRule="auto"/>
        <w:ind w:firstLine="720"/>
        <w:jc w:val="both"/>
      </w:pPr>
      <w:r>
        <w:rPr>
          <w:rFonts w:ascii="Times New Roman" w:eastAsia="Times New Roman" w:hAnsi="Times New Roman" w:cs="Times New Roman"/>
          <w:sz w:val="28"/>
          <w:szCs w:val="28"/>
        </w:rPr>
        <w:t xml:space="preserve">Материал: Тест на расстановку чисел. </w:t>
      </w:r>
      <w:r>
        <w:rPr>
          <w:rFonts w:ascii="Times New Roman" w:eastAsia="Times New Roman" w:hAnsi="Times New Roman" w:cs="Times New Roman"/>
          <w:sz w:val="28"/>
          <w:szCs w:val="28"/>
        </w:rPr>
        <w:tab/>
        <w:t>Бланк с 25-ю клетками, в которых записаны в</w:t>
      </w:r>
      <w:r>
        <w:rPr>
          <w:rFonts w:ascii="Times New Roman" w:eastAsia="Times New Roman" w:hAnsi="Times New Roman" w:cs="Times New Roman"/>
          <w:sz w:val="28"/>
          <w:szCs w:val="28"/>
        </w:rPr>
        <w:t xml:space="preserve"> случайном порядке одно- и двухзначные числа (от 1 – до 99).(см. Приложение Г)</w:t>
      </w:r>
    </w:p>
    <w:p w:rsidR="00DC3596" w:rsidRDefault="00553FD1">
      <w:pPr>
        <w:spacing w:line="335" w:lineRule="auto"/>
        <w:ind w:firstLine="720"/>
        <w:jc w:val="both"/>
      </w:pPr>
      <w:r>
        <w:rPr>
          <w:rFonts w:ascii="Times New Roman" w:eastAsia="Times New Roman" w:hAnsi="Times New Roman" w:cs="Times New Roman"/>
          <w:sz w:val="28"/>
          <w:szCs w:val="28"/>
        </w:rPr>
        <w:t xml:space="preserve">Содержание Бланк, с двумя таблицами. В первой таблице расположены в случайном порядке однозначные и двузначные числа. Клетки второй таблицы – свободные. </w:t>
      </w:r>
    </w:p>
    <w:p w:rsidR="00DC3596" w:rsidRDefault="00553FD1">
      <w:pPr>
        <w:spacing w:line="335" w:lineRule="auto"/>
        <w:ind w:firstLine="720"/>
        <w:jc w:val="both"/>
      </w:pPr>
      <w:r>
        <w:rPr>
          <w:rFonts w:ascii="Times New Roman" w:eastAsia="Times New Roman" w:hAnsi="Times New Roman" w:cs="Times New Roman"/>
          <w:sz w:val="28"/>
          <w:szCs w:val="28"/>
        </w:rPr>
        <w:t>Критерии оценки результатов:Основные показатели теста: количество допущенных ошибок (процент ошибок от числа предъявлений) и время поиска числа. По результатам тестирования может строиться кривая утомляемости (например, по количеству допущенных ошибок).</w:t>
      </w:r>
    </w:p>
    <w:p w:rsidR="00DC3596" w:rsidRDefault="00553FD1">
      <w:pPr>
        <w:spacing w:line="335" w:lineRule="auto"/>
        <w:ind w:firstLine="720"/>
        <w:jc w:val="both"/>
      </w:pPr>
      <w:r>
        <w:rPr>
          <w:rFonts w:ascii="Times New Roman" w:eastAsia="Times New Roman" w:hAnsi="Times New Roman" w:cs="Times New Roman"/>
          <w:sz w:val="28"/>
          <w:szCs w:val="28"/>
        </w:rPr>
        <w:t>По</w:t>
      </w:r>
      <w:r>
        <w:rPr>
          <w:rFonts w:ascii="Times New Roman" w:eastAsia="Times New Roman" w:hAnsi="Times New Roman" w:cs="Times New Roman"/>
          <w:sz w:val="28"/>
          <w:szCs w:val="28"/>
        </w:rPr>
        <w:t xml:space="preserve">казатель распределения внимания (РВ) определяется по формуле: </w:t>
      </w:r>
      <w:r>
        <w:rPr>
          <w:rFonts w:ascii="Times New Roman" w:eastAsia="Times New Roman" w:hAnsi="Times New Roman" w:cs="Times New Roman"/>
          <w:i/>
          <w:sz w:val="28"/>
          <w:szCs w:val="28"/>
        </w:rPr>
        <w:t>РВ= Р –В/t</w:t>
      </w:r>
    </w:p>
    <w:p w:rsidR="00DC3596" w:rsidRDefault="00553FD1">
      <w:pPr>
        <w:spacing w:line="335" w:lineRule="auto"/>
        <w:ind w:firstLine="720"/>
        <w:jc w:val="both"/>
      </w:pPr>
      <w:r>
        <w:rPr>
          <w:rFonts w:ascii="Times New Roman" w:eastAsia="Times New Roman" w:hAnsi="Times New Roman" w:cs="Times New Roman"/>
          <w:sz w:val="28"/>
          <w:szCs w:val="28"/>
        </w:rPr>
        <w:t>где</w:t>
      </w:r>
    </w:p>
    <w:p w:rsidR="00DC3596" w:rsidRDefault="00553FD1">
      <w:pPr>
        <w:spacing w:line="335" w:lineRule="auto"/>
        <w:ind w:firstLine="720"/>
        <w:jc w:val="both"/>
      </w:pPr>
      <w:r>
        <w:rPr>
          <w:rFonts w:ascii="Times New Roman" w:eastAsia="Times New Roman" w:hAnsi="Times New Roman" w:cs="Times New Roman"/>
          <w:sz w:val="28"/>
          <w:szCs w:val="28"/>
        </w:rPr>
        <w:t>Р – общее количество записанных (расставленных) чисел;</w:t>
      </w:r>
    </w:p>
    <w:p w:rsidR="00DC3596" w:rsidRDefault="00553FD1">
      <w:pPr>
        <w:spacing w:line="335" w:lineRule="auto"/>
        <w:ind w:firstLine="720"/>
        <w:jc w:val="both"/>
      </w:pPr>
      <w:r>
        <w:rPr>
          <w:rFonts w:ascii="Times New Roman" w:eastAsia="Times New Roman" w:hAnsi="Times New Roman" w:cs="Times New Roman"/>
          <w:sz w:val="28"/>
          <w:szCs w:val="28"/>
        </w:rPr>
        <w:t>В – количество ошибок (пропущенных чисел);</w:t>
      </w:r>
    </w:p>
    <w:p w:rsidR="00DC3596" w:rsidRDefault="00553FD1">
      <w:pPr>
        <w:spacing w:line="335" w:lineRule="auto"/>
        <w:ind w:firstLine="720"/>
        <w:jc w:val="both"/>
      </w:pPr>
      <w:r>
        <w:rPr>
          <w:rFonts w:ascii="Times New Roman" w:eastAsia="Times New Roman" w:hAnsi="Times New Roman" w:cs="Times New Roman"/>
          <w:sz w:val="28"/>
          <w:szCs w:val="28"/>
        </w:rPr>
        <w:t>t – время выполнения задания (2 минуты) или же время, затраченное испытуемым на в</w:t>
      </w:r>
      <w:r>
        <w:rPr>
          <w:rFonts w:ascii="Times New Roman" w:eastAsia="Times New Roman" w:hAnsi="Times New Roman" w:cs="Times New Roman"/>
          <w:sz w:val="28"/>
          <w:szCs w:val="28"/>
        </w:rPr>
        <w:t>ыполнение задания, если он справился быстрее.Оценка производится по количеству правильно записанных чисел. Средняя норма - 22 числа и выше.</w:t>
      </w:r>
    </w:p>
    <w:p w:rsidR="00DC3596" w:rsidRDefault="00DC3596">
      <w:pPr>
        <w:spacing w:line="335" w:lineRule="auto"/>
        <w:jc w:val="both"/>
      </w:pPr>
    </w:p>
    <w:p w:rsidR="00DC3596" w:rsidRDefault="00553FD1">
      <w:pPr>
        <w:spacing w:line="360" w:lineRule="auto"/>
      </w:pPr>
      <w:r>
        <w:rPr>
          <w:rFonts w:ascii="Times New Roman" w:eastAsia="Times New Roman" w:hAnsi="Times New Roman" w:cs="Times New Roman"/>
          <w:sz w:val="28"/>
          <w:szCs w:val="28"/>
          <w:highlight w:val="white"/>
        </w:rPr>
        <w:t>2.2 Анализ полученных результатов</w:t>
      </w:r>
    </w:p>
    <w:p w:rsidR="00DC3596" w:rsidRDefault="00553FD1">
      <w:pPr>
        <w:spacing w:line="360" w:lineRule="auto"/>
        <w:jc w:val="both"/>
      </w:pPr>
      <w:r>
        <w:rPr>
          <w:rFonts w:ascii="Times New Roman" w:eastAsia="Times New Roman" w:hAnsi="Times New Roman" w:cs="Times New Roman"/>
          <w:sz w:val="28"/>
          <w:szCs w:val="28"/>
          <w:highlight w:val="white"/>
        </w:rPr>
        <w:t xml:space="preserve">         Исследование проводилось в Автономной некоммерческой организации дошколь</w:t>
      </w:r>
      <w:r>
        <w:rPr>
          <w:rFonts w:ascii="Times New Roman" w:eastAsia="Times New Roman" w:hAnsi="Times New Roman" w:cs="Times New Roman"/>
          <w:sz w:val="28"/>
          <w:szCs w:val="28"/>
          <w:highlight w:val="white"/>
        </w:rPr>
        <w:t>ного образования "Планета детства "Лада" Д/с №99 "Капелька" г. Тольятти с детьми 6-7 лет .  Все дети  дружные, общительные, из благополучных семей. Дети охотно участвовали в проведении эксперимента, были сосредоточенны, внимательны.</w:t>
      </w:r>
    </w:p>
    <w:p w:rsidR="00DC3596" w:rsidRDefault="00553FD1">
      <w:pPr>
        <w:spacing w:line="360" w:lineRule="auto"/>
        <w:jc w:val="both"/>
      </w:pPr>
      <w:r>
        <w:rPr>
          <w:rFonts w:ascii="Times New Roman" w:eastAsia="Times New Roman" w:hAnsi="Times New Roman" w:cs="Times New Roman"/>
          <w:sz w:val="28"/>
          <w:szCs w:val="28"/>
          <w:highlight w:val="white"/>
        </w:rPr>
        <w:t xml:space="preserve">Таблица 2.2.1 Уровень  </w:t>
      </w:r>
      <w:r>
        <w:rPr>
          <w:rFonts w:ascii="Times New Roman" w:eastAsia="Times New Roman" w:hAnsi="Times New Roman" w:cs="Times New Roman"/>
          <w:sz w:val="28"/>
          <w:szCs w:val="28"/>
          <w:highlight w:val="white"/>
        </w:rPr>
        <w:t>устойчивости внимания.</w:t>
      </w:r>
    </w:p>
    <w:tbl>
      <w:tblPr>
        <w:tblStyle w:val="a6"/>
        <w:tblW w:w="935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600" w:firstRow="0" w:lastRow="0" w:firstColumn="0" w:lastColumn="0" w:noHBand="1" w:noVBand="1"/>
      </w:tblPr>
      <w:tblGrid>
        <w:gridCol w:w="2338"/>
        <w:gridCol w:w="2338"/>
        <w:gridCol w:w="2339"/>
        <w:gridCol w:w="2339"/>
      </w:tblGrid>
      <w:tr w:rsidR="00DC3596">
        <w:tblPrEx>
          <w:tblCellMar>
            <w:top w:w="0" w:type="dxa"/>
            <w:left w:w="0" w:type="dxa"/>
            <w:bottom w:w="0" w:type="dxa"/>
            <w:right w:w="0" w:type="dxa"/>
          </w:tblCellMar>
        </w:tblPrEx>
        <w:trPr>
          <w:trHeight w:val="1160"/>
        </w:trPr>
        <w:tc>
          <w:tcPr>
            <w:tcW w:w="2338" w:type="dxa"/>
            <w:tcMar>
              <w:top w:w="100" w:type="dxa"/>
              <w:left w:w="100" w:type="dxa"/>
              <w:bottom w:w="100" w:type="dxa"/>
              <w:right w:w="100" w:type="dxa"/>
            </w:tcMar>
          </w:tcPr>
          <w:p w:rsidR="00DC3596" w:rsidRDefault="00DC3596">
            <w:pPr>
              <w:widowControl w:val="0"/>
              <w:spacing w:line="240" w:lineRule="auto"/>
            </w:pPr>
          </w:p>
        </w:tc>
        <w:tc>
          <w:tcPr>
            <w:tcW w:w="2338" w:type="dxa"/>
            <w:tcMar>
              <w:top w:w="100" w:type="dxa"/>
              <w:left w:w="100" w:type="dxa"/>
              <w:bottom w:w="100" w:type="dxa"/>
              <w:right w:w="100" w:type="dxa"/>
            </w:tcMar>
          </w:tcPr>
          <w:p w:rsidR="00DC3596" w:rsidRDefault="00553FD1">
            <w:pPr>
              <w:widowControl w:val="0"/>
              <w:spacing w:line="240" w:lineRule="auto"/>
            </w:pPr>
            <w:r>
              <w:rPr>
                <w:rFonts w:ascii="Times New Roman" w:eastAsia="Times New Roman" w:hAnsi="Times New Roman" w:cs="Times New Roman"/>
                <w:sz w:val="28"/>
                <w:szCs w:val="28"/>
              </w:rPr>
              <w:t>устойчивое внимание</w:t>
            </w:r>
          </w:p>
        </w:tc>
        <w:tc>
          <w:tcPr>
            <w:tcW w:w="2338" w:type="dxa"/>
            <w:tcMar>
              <w:top w:w="100" w:type="dxa"/>
              <w:left w:w="100" w:type="dxa"/>
              <w:bottom w:w="100" w:type="dxa"/>
              <w:right w:w="100" w:type="dxa"/>
            </w:tcMar>
          </w:tcPr>
          <w:p w:rsidR="00DC3596" w:rsidRDefault="00553FD1">
            <w:pPr>
              <w:widowControl w:val="0"/>
              <w:spacing w:line="240" w:lineRule="auto"/>
            </w:pPr>
            <w:r>
              <w:rPr>
                <w:rFonts w:ascii="Times New Roman" w:eastAsia="Times New Roman" w:hAnsi="Times New Roman" w:cs="Times New Roman"/>
                <w:sz w:val="28"/>
                <w:szCs w:val="28"/>
              </w:rPr>
              <w:t xml:space="preserve">колеблющиеся внимание </w:t>
            </w:r>
          </w:p>
        </w:tc>
        <w:tc>
          <w:tcPr>
            <w:tcW w:w="2338" w:type="dxa"/>
            <w:tcMar>
              <w:top w:w="100" w:type="dxa"/>
              <w:left w:w="100" w:type="dxa"/>
              <w:bottom w:w="100" w:type="dxa"/>
              <w:right w:w="100" w:type="dxa"/>
            </w:tcMar>
          </w:tcPr>
          <w:p w:rsidR="00DC3596" w:rsidRDefault="00553FD1">
            <w:pPr>
              <w:widowControl w:val="0"/>
              <w:spacing w:line="240" w:lineRule="auto"/>
            </w:pPr>
            <w:r>
              <w:rPr>
                <w:rFonts w:ascii="Times New Roman" w:eastAsia="Times New Roman" w:hAnsi="Times New Roman" w:cs="Times New Roman"/>
                <w:sz w:val="28"/>
                <w:szCs w:val="28"/>
              </w:rPr>
              <w:t>неустойчивое внимание</w:t>
            </w:r>
          </w:p>
        </w:tc>
      </w:tr>
      <w:tr w:rsidR="00DC3596">
        <w:tblPrEx>
          <w:tblCellMar>
            <w:top w:w="0" w:type="dxa"/>
            <w:left w:w="0" w:type="dxa"/>
            <w:bottom w:w="0" w:type="dxa"/>
            <w:right w:w="0" w:type="dxa"/>
          </w:tblCellMar>
        </w:tblPrEx>
        <w:tc>
          <w:tcPr>
            <w:tcW w:w="2338" w:type="dxa"/>
            <w:tcMar>
              <w:top w:w="100" w:type="dxa"/>
              <w:left w:w="100" w:type="dxa"/>
              <w:bottom w:w="100" w:type="dxa"/>
              <w:right w:w="100" w:type="dxa"/>
            </w:tcMar>
          </w:tcPr>
          <w:p w:rsidR="00DC3596" w:rsidRDefault="00553FD1">
            <w:pPr>
              <w:spacing w:line="360" w:lineRule="auto"/>
              <w:jc w:val="both"/>
            </w:pPr>
            <w:r>
              <w:rPr>
                <w:rFonts w:ascii="Times New Roman" w:eastAsia="Times New Roman" w:hAnsi="Times New Roman" w:cs="Times New Roman"/>
                <w:sz w:val="28"/>
                <w:szCs w:val="28"/>
                <w:highlight w:val="white"/>
              </w:rPr>
              <w:t>Вова Х., Сережа К., Катя К., Саша К., Вадим П., Данил Д., Вероника С.</w:t>
            </w:r>
          </w:p>
        </w:tc>
        <w:tc>
          <w:tcPr>
            <w:tcW w:w="2338" w:type="dxa"/>
            <w:tcMar>
              <w:top w:w="100" w:type="dxa"/>
              <w:left w:w="100" w:type="dxa"/>
              <w:bottom w:w="100" w:type="dxa"/>
              <w:right w:w="100" w:type="dxa"/>
            </w:tcMar>
          </w:tcPr>
          <w:p w:rsidR="00DC3596" w:rsidRDefault="00DC3596">
            <w:pPr>
              <w:widowControl w:val="0"/>
              <w:spacing w:line="240" w:lineRule="auto"/>
            </w:pPr>
          </w:p>
        </w:tc>
        <w:tc>
          <w:tcPr>
            <w:tcW w:w="2338" w:type="dxa"/>
            <w:tcMar>
              <w:top w:w="100" w:type="dxa"/>
              <w:left w:w="100" w:type="dxa"/>
              <w:bottom w:w="100" w:type="dxa"/>
              <w:right w:w="100" w:type="dxa"/>
            </w:tcMar>
          </w:tcPr>
          <w:p w:rsidR="00DC3596" w:rsidRDefault="00553FD1">
            <w:pPr>
              <w:widowControl w:val="0"/>
              <w:spacing w:line="240" w:lineRule="auto"/>
            </w:pPr>
            <w:r>
              <w:rPr>
                <w:rFonts w:ascii="Times New Roman" w:eastAsia="Times New Roman" w:hAnsi="Times New Roman" w:cs="Times New Roman"/>
                <w:sz w:val="28"/>
                <w:szCs w:val="28"/>
              </w:rPr>
              <w:t>29%</w:t>
            </w:r>
          </w:p>
        </w:tc>
        <w:tc>
          <w:tcPr>
            <w:tcW w:w="2338" w:type="dxa"/>
            <w:tcMar>
              <w:top w:w="100" w:type="dxa"/>
              <w:left w:w="100" w:type="dxa"/>
              <w:bottom w:w="100" w:type="dxa"/>
              <w:right w:w="100" w:type="dxa"/>
            </w:tcMar>
          </w:tcPr>
          <w:p w:rsidR="00DC3596" w:rsidRDefault="00DC3596">
            <w:pPr>
              <w:widowControl w:val="0"/>
              <w:spacing w:line="240" w:lineRule="auto"/>
            </w:pPr>
          </w:p>
        </w:tc>
      </w:tr>
      <w:tr w:rsidR="00DC3596">
        <w:tblPrEx>
          <w:tblCellMar>
            <w:top w:w="0" w:type="dxa"/>
            <w:left w:w="0" w:type="dxa"/>
            <w:bottom w:w="0" w:type="dxa"/>
            <w:right w:w="0" w:type="dxa"/>
          </w:tblCellMar>
        </w:tblPrEx>
        <w:trPr>
          <w:trHeight w:val="440"/>
        </w:trPr>
        <w:tc>
          <w:tcPr>
            <w:tcW w:w="2338" w:type="dxa"/>
            <w:tcMar>
              <w:top w:w="100" w:type="dxa"/>
              <w:left w:w="100" w:type="dxa"/>
              <w:bottom w:w="100" w:type="dxa"/>
              <w:right w:w="100" w:type="dxa"/>
            </w:tcMar>
          </w:tcPr>
          <w:p w:rsidR="00DC3596" w:rsidRDefault="00553FD1">
            <w:pPr>
              <w:spacing w:line="360" w:lineRule="auto"/>
              <w:jc w:val="both"/>
            </w:pPr>
            <w:r>
              <w:rPr>
                <w:rFonts w:ascii="Times New Roman" w:eastAsia="Times New Roman" w:hAnsi="Times New Roman" w:cs="Times New Roman"/>
                <w:sz w:val="28"/>
                <w:szCs w:val="28"/>
                <w:highlight w:val="white"/>
              </w:rPr>
              <w:t>Таня К., Лена С., Лена Д., Данил Т., Толик Ж., Никита Г., Ира Н., Полина О., Виолетта П.</w:t>
            </w:r>
          </w:p>
        </w:tc>
        <w:tc>
          <w:tcPr>
            <w:tcW w:w="2338" w:type="dxa"/>
            <w:tcMar>
              <w:top w:w="100" w:type="dxa"/>
              <w:left w:w="100" w:type="dxa"/>
              <w:bottom w:w="100" w:type="dxa"/>
              <w:right w:w="100" w:type="dxa"/>
            </w:tcMar>
          </w:tcPr>
          <w:p w:rsidR="00DC3596" w:rsidRDefault="00DC3596">
            <w:pPr>
              <w:widowControl w:val="0"/>
              <w:spacing w:line="240" w:lineRule="auto"/>
            </w:pPr>
          </w:p>
        </w:tc>
        <w:tc>
          <w:tcPr>
            <w:tcW w:w="2338" w:type="dxa"/>
            <w:tcMar>
              <w:top w:w="100" w:type="dxa"/>
              <w:left w:w="100" w:type="dxa"/>
              <w:bottom w:w="100" w:type="dxa"/>
              <w:right w:w="100" w:type="dxa"/>
            </w:tcMar>
          </w:tcPr>
          <w:p w:rsidR="00DC3596" w:rsidRDefault="00DC3596">
            <w:pPr>
              <w:widowControl w:val="0"/>
              <w:spacing w:line="240" w:lineRule="auto"/>
            </w:pPr>
          </w:p>
        </w:tc>
        <w:tc>
          <w:tcPr>
            <w:tcW w:w="2338" w:type="dxa"/>
            <w:tcMar>
              <w:top w:w="100" w:type="dxa"/>
              <w:left w:w="100" w:type="dxa"/>
              <w:bottom w:w="100" w:type="dxa"/>
              <w:right w:w="100" w:type="dxa"/>
            </w:tcMar>
          </w:tcPr>
          <w:p w:rsidR="00DC3596" w:rsidRDefault="00553FD1">
            <w:pPr>
              <w:widowControl w:val="0"/>
              <w:spacing w:line="240" w:lineRule="auto"/>
            </w:pPr>
            <w:r>
              <w:rPr>
                <w:rFonts w:ascii="Times New Roman" w:eastAsia="Times New Roman" w:hAnsi="Times New Roman" w:cs="Times New Roman"/>
                <w:sz w:val="28"/>
                <w:szCs w:val="28"/>
              </w:rPr>
              <w:t>37%</w:t>
            </w:r>
          </w:p>
        </w:tc>
      </w:tr>
      <w:tr w:rsidR="00DC3596">
        <w:tblPrEx>
          <w:tblCellMar>
            <w:top w:w="0" w:type="dxa"/>
            <w:left w:w="0" w:type="dxa"/>
            <w:bottom w:w="0" w:type="dxa"/>
            <w:right w:w="0" w:type="dxa"/>
          </w:tblCellMar>
        </w:tblPrEx>
        <w:tc>
          <w:tcPr>
            <w:tcW w:w="2338" w:type="dxa"/>
            <w:tcMar>
              <w:top w:w="100" w:type="dxa"/>
              <w:left w:w="100" w:type="dxa"/>
              <w:bottom w:w="100" w:type="dxa"/>
              <w:right w:w="100" w:type="dxa"/>
            </w:tcMar>
          </w:tcPr>
          <w:p w:rsidR="00DC3596" w:rsidRDefault="00553FD1">
            <w:pPr>
              <w:spacing w:line="360" w:lineRule="auto"/>
              <w:jc w:val="both"/>
            </w:pPr>
            <w:r>
              <w:rPr>
                <w:rFonts w:ascii="Times New Roman" w:eastAsia="Times New Roman" w:hAnsi="Times New Roman" w:cs="Times New Roman"/>
                <w:sz w:val="28"/>
                <w:szCs w:val="28"/>
                <w:highlight w:val="white"/>
              </w:rPr>
              <w:t>Света Н., Саша П., Денис С., Коля Г.Катя З., Виолетта П., Лиза Г.</w:t>
            </w:r>
          </w:p>
        </w:tc>
        <w:tc>
          <w:tcPr>
            <w:tcW w:w="2338" w:type="dxa"/>
            <w:tcMar>
              <w:top w:w="100" w:type="dxa"/>
              <w:left w:w="100" w:type="dxa"/>
              <w:bottom w:w="100" w:type="dxa"/>
              <w:right w:w="100" w:type="dxa"/>
            </w:tcMar>
          </w:tcPr>
          <w:p w:rsidR="00DC3596" w:rsidRDefault="00553FD1">
            <w:pPr>
              <w:widowControl w:val="0"/>
              <w:spacing w:line="240" w:lineRule="auto"/>
            </w:pPr>
            <w:r>
              <w:rPr>
                <w:rFonts w:ascii="Times New Roman" w:eastAsia="Times New Roman" w:hAnsi="Times New Roman" w:cs="Times New Roman"/>
                <w:sz w:val="28"/>
                <w:szCs w:val="28"/>
              </w:rPr>
              <w:t>34%</w:t>
            </w:r>
          </w:p>
        </w:tc>
        <w:tc>
          <w:tcPr>
            <w:tcW w:w="2338" w:type="dxa"/>
            <w:tcMar>
              <w:top w:w="100" w:type="dxa"/>
              <w:left w:w="100" w:type="dxa"/>
              <w:bottom w:w="100" w:type="dxa"/>
              <w:right w:w="100" w:type="dxa"/>
            </w:tcMar>
          </w:tcPr>
          <w:p w:rsidR="00DC3596" w:rsidRDefault="00DC3596">
            <w:pPr>
              <w:widowControl w:val="0"/>
              <w:spacing w:line="240" w:lineRule="auto"/>
            </w:pPr>
          </w:p>
        </w:tc>
        <w:tc>
          <w:tcPr>
            <w:tcW w:w="2338" w:type="dxa"/>
            <w:tcMar>
              <w:top w:w="100" w:type="dxa"/>
              <w:left w:w="100" w:type="dxa"/>
              <w:bottom w:w="100" w:type="dxa"/>
              <w:right w:w="100" w:type="dxa"/>
            </w:tcMar>
          </w:tcPr>
          <w:p w:rsidR="00DC3596" w:rsidRDefault="00DC3596">
            <w:pPr>
              <w:widowControl w:val="0"/>
              <w:spacing w:line="240" w:lineRule="auto"/>
            </w:pPr>
          </w:p>
        </w:tc>
      </w:tr>
    </w:tbl>
    <w:p w:rsidR="00DC3596" w:rsidRDefault="00DC3596"/>
    <w:p w:rsidR="00DC3596" w:rsidRDefault="00DC3596">
      <w:pPr>
        <w:spacing w:line="360" w:lineRule="auto"/>
        <w:jc w:val="both"/>
      </w:pPr>
    </w:p>
    <w:p w:rsidR="00DC3596" w:rsidRDefault="00553FD1">
      <w:pPr>
        <w:spacing w:line="360" w:lineRule="auto"/>
        <w:jc w:val="both"/>
      </w:pPr>
      <w:r>
        <w:rPr>
          <w:rFonts w:ascii="Times New Roman" w:eastAsia="Times New Roman" w:hAnsi="Times New Roman" w:cs="Times New Roman"/>
          <w:sz w:val="28"/>
          <w:szCs w:val="28"/>
          <w:highlight w:val="white"/>
        </w:rPr>
        <w:t xml:space="preserve">             Анализ: в результате проведенного исследования устойчивости внимания с помощью теста Пьерона – Рузера выявлено:</w:t>
      </w:r>
    </w:p>
    <w:p w:rsidR="00DC3596" w:rsidRDefault="00553FD1">
      <w:pPr>
        <w:spacing w:line="360" w:lineRule="auto"/>
        <w:jc w:val="both"/>
      </w:pPr>
      <w:r>
        <w:rPr>
          <w:rFonts w:ascii="Times New Roman" w:eastAsia="Times New Roman" w:hAnsi="Times New Roman" w:cs="Times New Roman"/>
          <w:sz w:val="28"/>
          <w:szCs w:val="28"/>
          <w:highlight w:val="white"/>
        </w:rPr>
        <w:t xml:space="preserve"> 8 учеников имеют устойчивое внимание (Света Н., Саша П., Денис С., Коля Г Катя З., Виолетта П., Лиза Г., Бара);</w:t>
      </w:r>
    </w:p>
    <w:p w:rsidR="00DC3596" w:rsidRDefault="00553FD1">
      <w:pPr>
        <w:spacing w:line="360" w:lineRule="auto"/>
        <w:jc w:val="both"/>
      </w:pPr>
      <w:r>
        <w:rPr>
          <w:rFonts w:ascii="Times New Roman" w:eastAsia="Times New Roman" w:hAnsi="Times New Roman" w:cs="Times New Roman"/>
          <w:sz w:val="28"/>
          <w:szCs w:val="28"/>
          <w:highlight w:val="white"/>
        </w:rPr>
        <w:t>7 -  колеблющееся внимание (Вова Х., Сережа К., Катя К., Саша К., Вадим П., Данил Д., Вероника С.);</w:t>
      </w:r>
    </w:p>
    <w:p w:rsidR="00DC3596" w:rsidRDefault="00553FD1">
      <w:pPr>
        <w:spacing w:line="360" w:lineRule="auto"/>
        <w:jc w:val="both"/>
      </w:pPr>
      <w:r>
        <w:rPr>
          <w:rFonts w:ascii="Times New Roman" w:eastAsia="Times New Roman" w:hAnsi="Times New Roman" w:cs="Times New Roman"/>
          <w:sz w:val="28"/>
          <w:szCs w:val="28"/>
          <w:highlight w:val="white"/>
        </w:rPr>
        <w:t>9 - неустойчивое внимание (Таня К., Лена С.</w:t>
      </w:r>
      <w:r>
        <w:rPr>
          <w:rFonts w:ascii="Times New Roman" w:eastAsia="Times New Roman" w:hAnsi="Times New Roman" w:cs="Times New Roman"/>
          <w:sz w:val="28"/>
          <w:szCs w:val="28"/>
          <w:highlight w:val="white"/>
        </w:rPr>
        <w:t>, Лена Д., Данил Т., Толик Ж., Никита Г., Ира Н., Полина О., Виолетта П.).</w:t>
      </w:r>
    </w:p>
    <w:p w:rsidR="00DC3596" w:rsidRDefault="00553FD1">
      <w:pPr>
        <w:spacing w:line="360" w:lineRule="auto"/>
        <w:ind w:firstLine="720"/>
        <w:jc w:val="both"/>
      </w:pPr>
      <w:r>
        <w:rPr>
          <w:rFonts w:ascii="Times New Roman" w:eastAsia="Times New Roman" w:hAnsi="Times New Roman" w:cs="Times New Roman"/>
          <w:sz w:val="28"/>
          <w:szCs w:val="28"/>
          <w:highlight w:val="white"/>
        </w:rPr>
        <w:t xml:space="preserve">В целом же, уровень внимания в  группе преимущественно ниже нормы. </w:t>
      </w:r>
    </w:p>
    <w:p w:rsidR="00DC3596" w:rsidRDefault="00DC3596"/>
    <w:p w:rsidR="00DC3596" w:rsidRDefault="00553FD1">
      <w:r>
        <w:br w:type="page"/>
      </w:r>
    </w:p>
    <w:p w:rsidR="00DC3596" w:rsidRDefault="00DC3596"/>
    <w:p w:rsidR="00DC3596" w:rsidRDefault="00553FD1">
      <w:r>
        <w:rPr>
          <w:rFonts w:ascii="Times New Roman" w:eastAsia="Times New Roman" w:hAnsi="Times New Roman" w:cs="Times New Roman"/>
          <w:sz w:val="28"/>
          <w:szCs w:val="28"/>
        </w:rPr>
        <w:t>Таблица 2.2.2 Уровень распределения внимания</w:t>
      </w:r>
    </w:p>
    <w:tbl>
      <w:tblPr>
        <w:tblStyle w:val="a7"/>
        <w:tblW w:w="935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600" w:firstRow="0" w:lastRow="0" w:firstColumn="0" w:lastColumn="0" w:noHBand="1" w:noVBand="1"/>
      </w:tblPr>
      <w:tblGrid>
        <w:gridCol w:w="2338"/>
        <w:gridCol w:w="2338"/>
        <w:gridCol w:w="2339"/>
        <w:gridCol w:w="2339"/>
      </w:tblGrid>
      <w:tr w:rsidR="00DC3596">
        <w:tblPrEx>
          <w:tblCellMar>
            <w:top w:w="0" w:type="dxa"/>
            <w:left w:w="0" w:type="dxa"/>
            <w:bottom w:w="0" w:type="dxa"/>
            <w:right w:w="0" w:type="dxa"/>
          </w:tblCellMar>
        </w:tblPrEx>
        <w:tc>
          <w:tcPr>
            <w:tcW w:w="2338" w:type="dxa"/>
            <w:tcMar>
              <w:top w:w="100" w:type="dxa"/>
              <w:left w:w="100" w:type="dxa"/>
              <w:bottom w:w="100" w:type="dxa"/>
              <w:right w:w="100" w:type="dxa"/>
            </w:tcMar>
          </w:tcPr>
          <w:p w:rsidR="00DC3596" w:rsidRDefault="00DC3596">
            <w:pPr>
              <w:widowControl w:val="0"/>
              <w:spacing w:line="240" w:lineRule="auto"/>
            </w:pPr>
          </w:p>
        </w:tc>
        <w:tc>
          <w:tcPr>
            <w:tcW w:w="2338" w:type="dxa"/>
            <w:tcMar>
              <w:top w:w="100" w:type="dxa"/>
              <w:left w:w="100" w:type="dxa"/>
              <w:bottom w:w="100" w:type="dxa"/>
              <w:right w:w="100" w:type="dxa"/>
            </w:tcMar>
          </w:tcPr>
          <w:p w:rsidR="00DC3596" w:rsidRDefault="00553FD1">
            <w:pPr>
              <w:widowControl w:val="0"/>
              <w:spacing w:line="240" w:lineRule="auto"/>
            </w:pPr>
            <w:r>
              <w:rPr>
                <w:rFonts w:ascii="Times New Roman" w:eastAsia="Times New Roman" w:hAnsi="Times New Roman" w:cs="Times New Roman"/>
                <w:sz w:val="28"/>
                <w:szCs w:val="28"/>
              </w:rPr>
              <w:t>низкий уровень</w:t>
            </w:r>
          </w:p>
        </w:tc>
        <w:tc>
          <w:tcPr>
            <w:tcW w:w="2338" w:type="dxa"/>
            <w:tcMar>
              <w:top w:w="100" w:type="dxa"/>
              <w:left w:w="100" w:type="dxa"/>
              <w:bottom w:w="100" w:type="dxa"/>
              <w:right w:w="100" w:type="dxa"/>
            </w:tcMar>
          </w:tcPr>
          <w:p w:rsidR="00DC3596" w:rsidRDefault="00553FD1">
            <w:pPr>
              <w:widowControl w:val="0"/>
              <w:spacing w:line="240" w:lineRule="auto"/>
            </w:pPr>
            <w:r>
              <w:rPr>
                <w:rFonts w:ascii="Times New Roman" w:eastAsia="Times New Roman" w:hAnsi="Times New Roman" w:cs="Times New Roman"/>
                <w:sz w:val="28"/>
                <w:szCs w:val="28"/>
              </w:rPr>
              <w:t>средний уровень</w:t>
            </w:r>
          </w:p>
        </w:tc>
        <w:tc>
          <w:tcPr>
            <w:tcW w:w="2338" w:type="dxa"/>
            <w:tcMar>
              <w:top w:w="100" w:type="dxa"/>
              <w:left w:w="100" w:type="dxa"/>
              <w:bottom w:w="100" w:type="dxa"/>
              <w:right w:w="100" w:type="dxa"/>
            </w:tcMar>
          </w:tcPr>
          <w:p w:rsidR="00DC3596" w:rsidRDefault="00553FD1">
            <w:pPr>
              <w:widowControl w:val="0"/>
              <w:spacing w:line="240" w:lineRule="auto"/>
            </w:pPr>
            <w:r>
              <w:rPr>
                <w:rFonts w:ascii="Times New Roman" w:eastAsia="Times New Roman" w:hAnsi="Times New Roman" w:cs="Times New Roman"/>
                <w:sz w:val="28"/>
                <w:szCs w:val="28"/>
              </w:rPr>
              <w:t>высокий уровень</w:t>
            </w:r>
          </w:p>
        </w:tc>
      </w:tr>
      <w:tr w:rsidR="00DC3596">
        <w:tblPrEx>
          <w:tblCellMar>
            <w:top w:w="0" w:type="dxa"/>
            <w:left w:w="0" w:type="dxa"/>
            <w:bottom w:w="0" w:type="dxa"/>
            <w:right w:w="0" w:type="dxa"/>
          </w:tblCellMar>
        </w:tblPrEx>
        <w:tc>
          <w:tcPr>
            <w:tcW w:w="2338" w:type="dxa"/>
            <w:tcMar>
              <w:top w:w="100" w:type="dxa"/>
              <w:left w:w="100" w:type="dxa"/>
              <w:bottom w:w="100" w:type="dxa"/>
              <w:right w:w="100" w:type="dxa"/>
            </w:tcMar>
          </w:tcPr>
          <w:p w:rsidR="00DC3596" w:rsidRDefault="00553FD1">
            <w:pPr>
              <w:spacing w:line="360" w:lineRule="auto"/>
              <w:jc w:val="both"/>
            </w:pPr>
            <w:r>
              <w:rPr>
                <w:rFonts w:ascii="Times New Roman" w:eastAsia="Times New Roman" w:hAnsi="Times New Roman" w:cs="Times New Roman"/>
                <w:sz w:val="28"/>
                <w:szCs w:val="28"/>
                <w:highlight w:val="white"/>
              </w:rPr>
              <w:t>Вова Х., Сережа К., Катя К., Саша К., Вадим П., Данил Д., Вероника С.</w:t>
            </w:r>
          </w:p>
        </w:tc>
        <w:tc>
          <w:tcPr>
            <w:tcW w:w="2338" w:type="dxa"/>
            <w:tcMar>
              <w:top w:w="100" w:type="dxa"/>
              <w:left w:w="100" w:type="dxa"/>
              <w:bottom w:w="100" w:type="dxa"/>
              <w:right w:w="100" w:type="dxa"/>
            </w:tcMar>
          </w:tcPr>
          <w:p w:rsidR="00DC3596" w:rsidRDefault="00DC3596">
            <w:pPr>
              <w:widowControl w:val="0"/>
              <w:spacing w:line="240" w:lineRule="auto"/>
            </w:pPr>
          </w:p>
        </w:tc>
        <w:tc>
          <w:tcPr>
            <w:tcW w:w="2338" w:type="dxa"/>
            <w:tcMar>
              <w:top w:w="100" w:type="dxa"/>
              <w:left w:w="100" w:type="dxa"/>
              <w:bottom w:w="100" w:type="dxa"/>
              <w:right w:w="100" w:type="dxa"/>
            </w:tcMar>
          </w:tcPr>
          <w:p w:rsidR="00DC3596" w:rsidRDefault="00DC3596">
            <w:pPr>
              <w:widowControl w:val="0"/>
              <w:spacing w:line="240" w:lineRule="auto"/>
            </w:pPr>
          </w:p>
        </w:tc>
        <w:tc>
          <w:tcPr>
            <w:tcW w:w="2338" w:type="dxa"/>
            <w:tcMar>
              <w:top w:w="100" w:type="dxa"/>
              <w:left w:w="100" w:type="dxa"/>
              <w:bottom w:w="100" w:type="dxa"/>
              <w:right w:w="100" w:type="dxa"/>
            </w:tcMar>
          </w:tcPr>
          <w:p w:rsidR="00DC3596" w:rsidRDefault="00553FD1">
            <w:pPr>
              <w:widowControl w:val="0"/>
              <w:spacing w:line="240" w:lineRule="auto"/>
            </w:pPr>
            <w:r>
              <w:rPr>
                <w:rFonts w:ascii="Times New Roman" w:eastAsia="Times New Roman" w:hAnsi="Times New Roman" w:cs="Times New Roman"/>
                <w:sz w:val="28"/>
                <w:szCs w:val="28"/>
              </w:rPr>
              <w:t>15%</w:t>
            </w:r>
          </w:p>
        </w:tc>
      </w:tr>
      <w:tr w:rsidR="00DC3596">
        <w:tblPrEx>
          <w:tblCellMar>
            <w:top w:w="0" w:type="dxa"/>
            <w:left w:w="0" w:type="dxa"/>
            <w:bottom w:w="0" w:type="dxa"/>
            <w:right w:w="0" w:type="dxa"/>
          </w:tblCellMar>
        </w:tblPrEx>
        <w:tc>
          <w:tcPr>
            <w:tcW w:w="2338" w:type="dxa"/>
            <w:tcMar>
              <w:top w:w="100" w:type="dxa"/>
              <w:left w:w="100" w:type="dxa"/>
              <w:bottom w:w="100" w:type="dxa"/>
              <w:right w:w="100" w:type="dxa"/>
            </w:tcMar>
          </w:tcPr>
          <w:p w:rsidR="00DC3596" w:rsidRDefault="00553FD1">
            <w:pPr>
              <w:spacing w:line="360" w:lineRule="auto"/>
              <w:jc w:val="both"/>
            </w:pPr>
            <w:r>
              <w:rPr>
                <w:rFonts w:ascii="Times New Roman" w:eastAsia="Times New Roman" w:hAnsi="Times New Roman" w:cs="Times New Roman"/>
                <w:sz w:val="28"/>
                <w:szCs w:val="28"/>
                <w:highlight w:val="white"/>
              </w:rPr>
              <w:t>Таня К., Лена С., Лена Д., Данил Т., Толик Ж., Никита Г., Ира Н., Полина О., Виолетта П.</w:t>
            </w:r>
          </w:p>
        </w:tc>
        <w:tc>
          <w:tcPr>
            <w:tcW w:w="2338" w:type="dxa"/>
            <w:tcMar>
              <w:top w:w="100" w:type="dxa"/>
              <w:left w:w="100" w:type="dxa"/>
              <w:bottom w:w="100" w:type="dxa"/>
              <w:right w:w="100" w:type="dxa"/>
            </w:tcMar>
          </w:tcPr>
          <w:p w:rsidR="00DC3596" w:rsidRDefault="00553FD1">
            <w:pPr>
              <w:widowControl w:val="0"/>
              <w:spacing w:line="240" w:lineRule="auto"/>
            </w:pPr>
            <w:r>
              <w:rPr>
                <w:rFonts w:ascii="Times New Roman" w:eastAsia="Times New Roman" w:hAnsi="Times New Roman" w:cs="Times New Roman"/>
                <w:sz w:val="28"/>
                <w:szCs w:val="28"/>
              </w:rPr>
              <w:t>60%</w:t>
            </w:r>
          </w:p>
        </w:tc>
        <w:tc>
          <w:tcPr>
            <w:tcW w:w="2338" w:type="dxa"/>
            <w:tcMar>
              <w:top w:w="100" w:type="dxa"/>
              <w:left w:w="100" w:type="dxa"/>
              <w:bottom w:w="100" w:type="dxa"/>
              <w:right w:w="100" w:type="dxa"/>
            </w:tcMar>
          </w:tcPr>
          <w:p w:rsidR="00DC3596" w:rsidRDefault="00DC3596">
            <w:pPr>
              <w:widowControl w:val="0"/>
              <w:spacing w:line="240" w:lineRule="auto"/>
            </w:pPr>
          </w:p>
        </w:tc>
        <w:tc>
          <w:tcPr>
            <w:tcW w:w="2338" w:type="dxa"/>
            <w:tcMar>
              <w:top w:w="100" w:type="dxa"/>
              <w:left w:w="100" w:type="dxa"/>
              <w:bottom w:w="100" w:type="dxa"/>
              <w:right w:w="100" w:type="dxa"/>
            </w:tcMar>
          </w:tcPr>
          <w:p w:rsidR="00DC3596" w:rsidRDefault="00DC3596">
            <w:pPr>
              <w:widowControl w:val="0"/>
              <w:spacing w:line="240" w:lineRule="auto"/>
            </w:pPr>
          </w:p>
        </w:tc>
      </w:tr>
      <w:tr w:rsidR="00DC3596">
        <w:tblPrEx>
          <w:tblCellMar>
            <w:top w:w="0" w:type="dxa"/>
            <w:left w:w="0" w:type="dxa"/>
            <w:bottom w:w="0" w:type="dxa"/>
            <w:right w:w="0" w:type="dxa"/>
          </w:tblCellMar>
        </w:tblPrEx>
        <w:tc>
          <w:tcPr>
            <w:tcW w:w="2338" w:type="dxa"/>
            <w:tcMar>
              <w:top w:w="100" w:type="dxa"/>
              <w:left w:w="100" w:type="dxa"/>
              <w:bottom w:w="100" w:type="dxa"/>
              <w:right w:w="100" w:type="dxa"/>
            </w:tcMar>
          </w:tcPr>
          <w:p w:rsidR="00DC3596" w:rsidRDefault="00553FD1">
            <w:pPr>
              <w:spacing w:line="360" w:lineRule="auto"/>
              <w:jc w:val="both"/>
            </w:pPr>
            <w:r>
              <w:rPr>
                <w:rFonts w:ascii="Times New Roman" w:eastAsia="Times New Roman" w:hAnsi="Times New Roman" w:cs="Times New Roman"/>
                <w:sz w:val="28"/>
                <w:szCs w:val="28"/>
                <w:highlight w:val="white"/>
              </w:rPr>
              <w:t>Света Н., Саша П., Денис С., Коля Г.Катя З., Виолетта П., Лиза Г.</w:t>
            </w:r>
          </w:p>
        </w:tc>
        <w:tc>
          <w:tcPr>
            <w:tcW w:w="2338" w:type="dxa"/>
            <w:tcMar>
              <w:top w:w="100" w:type="dxa"/>
              <w:left w:w="100" w:type="dxa"/>
              <w:bottom w:w="100" w:type="dxa"/>
              <w:right w:w="100" w:type="dxa"/>
            </w:tcMar>
          </w:tcPr>
          <w:p w:rsidR="00DC3596" w:rsidRDefault="00DC3596">
            <w:pPr>
              <w:widowControl w:val="0"/>
              <w:spacing w:line="240" w:lineRule="auto"/>
            </w:pPr>
          </w:p>
        </w:tc>
        <w:tc>
          <w:tcPr>
            <w:tcW w:w="2338" w:type="dxa"/>
            <w:tcMar>
              <w:top w:w="100" w:type="dxa"/>
              <w:left w:w="100" w:type="dxa"/>
              <w:bottom w:w="100" w:type="dxa"/>
              <w:right w:w="100" w:type="dxa"/>
            </w:tcMar>
          </w:tcPr>
          <w:p w:rsidR="00DC3596" w:rsidRDefault="00553FD1">
            <w:pPr>
              <w:widowControl w:val="0"/>
              <w:spacing w:line="240" w:lineRule="auto"/>
            </w:pPr>
            <w:r>
              <w:rPr>
                <w:rFonts w:ascii="Times New Roman" w:eastAsia="Times New Roman" w:hAnsi="Times New Roman" w:cs="Times New Roman"/>
                <w:sz w:val="28"/>
                <w:szCs w:val="28"/>
              </w:rPr>
              <w:t>25%</w:t>
            </w:r>
          </w:p>
        </w:tc>
        <w:tc>
          <w:tcPr>
            <w:tcW w:w="2338" w:type="dxa"/>
            <w:tcMar>
              <w:top w:w="100" w:type="dxa"/>
              <w:left w:w="100" w:type="dxa"/>
              <w:bottom w:w="100" w:type="dxa"/>
              <w:right w:w="100" w:type="dxa"/>
            </w:tcMar>
          </w:tcPr>
          <w:p w:rsidR="00DC3596" w:rsidRDefault="00DC3596">
            <w:pPr>
              <w:widowControl w:val="0"/>
              <w:spacing w:line="240" w:lineRule="auto"/>
            </w:pPr>
          </w:p>
        </w:tc>
      </w:tr>
    </w:tbl>
    <w:p w:rsidR="00DC3596" w:rsidRDefault="00DC3596"/>
    <w:p w:rsidR="00DC3596" w:rsidRDefault="00553FD1">
      <w:pPr>
        <w:spacing w:line="360" w:lineRule="auto"/>
        <w:ind w:firstLine="720"/>
        <w:jc w:val="both"/>
      </w:pPr>
      <w:r>
        <w:rPr>
          <w:rFonts w:ascii="Times New Roman" w:eastAsia="Times New Roman" w:hAnsi="Times New Roman" w:cs="Times New Roman"/>
          <w:sz w:val="28"/>
          <w:szCs w:val="28"/>
          <w:highlight w:val="white"/>
        </w:rPr>
        <w:t>Анализ: в результате проведенного исследования распределения внимания с помощью теста Растановка чисел (Бурлона А.В) выявлено: что у большинства испытуемых низкий уровень распределения внимания</w:t>
      </w:r>
    </w:p>
    <w:p w:rsidR="00DC3596" w:rsidRDefault="00DC3596">
      <w:pPr>
        <w:spacing w:line="360" w:lineRule="auto"/>
        <w:jc w:val="both"/>
      </w:pPr>
    </w:p>
    <w:p w:rsidR="00DC3596" w:rsidRDefault="00553FD1">
      <w:r>
        <w:br w:type="page"/>
      </w:r>
    </w:p>
    <w:p w:rsidR="00DC3596" w:rsidRDefault="00DC3596">
      <w:pPr>
        <w:spacing w:line="360" w:lineRule="auto"/>
        <w:jc w:val="both"/>
      </w:pPr>
    </w:p>
    <w:p w:rsidR="00DC3596" w:rsidRDefault="00DC3596">
      <w:pPr>
        <w:spacing w:line="360" w:lineRule="auto"/>
        <w:jc w:val="both"/>
      </w:pPr>
    </w:p>
    <w:p w:rsidR="00DC3596" w:rsidRDefault="00553FD1">
      <w:r>
        <w:rPr>
          <w:rFonts w:ascii="Times New Roman" w:eastAsia="Times New Roman" w:hAnsi="Times New Roman" w:cs="Times New Roman"/>
          <w:sz w:val="28"/>
          <w:szCs w:val="28"/>
        </w:rPr>
        <w:t>2.2.3 Уровень объема внимания</w:t>
      </w:r>
    </w:p>
    <w:tbl>
      <w:tblPr>
        <w:tblStyle w:val="a8"/>
        <w:tblW w:w="935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600" w:firstRow="0" w:lastRow="0" w:firstColumn="0" w:lastColumn="0" w:noHBand="1" w:noVBand="1"/>
      </w:tblPr>
      <w:tblGrid>
        <w:gridCol w:w="2338"/>
        <w:gridCol w:w="2338"/>
        <w:gridCol w:w="2339"/>
        <w:gridCol w:w="2339"/>
      </w:tblGrid>
      <w:tr w:rsidR="00DC3596">
        <w:tblPrEx>
          <w:tblCellMar>
            <w:top w:w="0" w:type="dxa"/>
            <w:left w:w="0" w:type="dxa"/>
            <w:bottom w:w="0" w:type="dxa"/>
            <w:right w:w="0" w:type="dxa"/>
          </w:tblCellMar>
        </w:tblPrEx>
        <w:trPr>
          <w:trHeight w:val="460"/>
        </w:trPr>
        <w:tc>
          <w:tcPr>
            <w:tcW w:w="2338" w:type="dxa"/>
            <w:tcMar>
              <w:top w:w="100" w:type="dxa"/>
              <w:left w:w="100" w:type="dxa"/>
              <w:bottom w:w="100" w:type="dxa"/>
              <w:right w:w="100" w:type="dxa"/>
            </w:tcMar>
          </w:tcPr>
          <w:p w:rsidR="00DC3596" w:rsidRDefault="00DC3596">
            <w:pPr>
              <w:widowControl w:val="0"/>
              <w:spacing w:line="240" w:lineRule="auto"/>
            </w:pPr>
          </w:p>
        </w:tc>
        <w:tc>
          <w:tcPr>
            <w:tcW w:w="2338" w:type="dxa"/>
            <w:tcMar>
              <w:top w:w="100" w:type="dxa"/>
              <w:left w:w="100" w:type="dxa"/>
              <w:bottom w:w="100" w:type="dxa"/>
              <w:right w:w="100" w:type="dxa"/>
            </w:tcMar>
          </w:tcPr>
          <w:p w:rsidR="00DC3596" w:rsidRDefault="00553FD1">
            <w:pPr>
              <w:widowControl w:val="0"/>
              <w:spacing w:line="240" w:lineRule="auto"/>
            </w:pPr>
            <w:r>
              <w:rPr>
                <w:rFonts w:ascii="Times New Roman" w:eastAsia="Times New Roman" w:hAnsi="Times New Roman" w:cs="Times New Roman"/>
                <w:sz w:val="28"/>
                <w:szCs w:val="28"/>
              </w:rPr>
              <w:t>низкий уровень</w:t>
            </w:r>
          </w:p>
        </w:tc>
        <w:tc>
          <w:tcPr>
            <w:tcW w:w="2338" w:type="dxa"/>
            <w:tcMar>
              <w:top w:w="100" w:type="dxa"/>
              <w:left w:w="100" w:type="dxa"/>
              <w:bottom w:w="100" w:type="dxa"/>
              <w:right w:w="100" w:type="dxa"/>
            </w:tcMar>
          </w:tcPr>
          <w:p w:rsidR="00DC3596" w:rsidRDefault="00553FD1">
            <w:pPr>
              <w:widowControl w:val="0"/>
              <w:spacing w:line="240" w:lineRule="auto"/>
            </w:pPr>
            <w:r>
              <w:rPr>
                <w:rFonts w:ascii="Times New Roman" w:eastAsia="Times New Roman" w:hAnsi="Times New Roman" w:cs="Times New Roman"/>
                <w:sz w:val="28"/>
                <w:szCs w:val="28"/>
              </w:rPr>
              <w:t>средний уро</w:t>
            </w:r>
            <w:r>
              <w:rPr>
                <w:rFonts w:ascii="Times New Roman" w:eastAsia="Times New Roman" w:hAnsi="Times New Roman" w:cs="Times New Roman"/>
                <w:sz w:val="28"/>
                <w:szCs w:val="28"/>
              </w:rPr>
              <w:t>вень</w:t>
            </w:r>
          </w:p>
        </w:tc>
        <w:tc>
          <w:tcPr>
            <w:tcW w:w="2338" w:type="dxa"/>
            <w:tcMar>
              <w:top w:w="100" w:type="dxa"/>
              <w:left w:w="100" w:type="dxa"/>
              <w:bottom w:w="100" w:type="dxa"/>
              <w:right w:w="100" w:type="dxa"/>
            </w:tcMar>
          </w:tcPr>
          <w:p w:rsidR="00DC3596" w:rsidRDefault="00553FD1">
            <w:pPr>
              <w:widowControl w:val="0"/>
              <w:spacing w:line="240" w:lineRule="auto"/>
            </w:pPr>
            <w:r>
              <w:rPr>
                <w:rFonts w:ascii="Times New Roman" w:eastAsia="Times New Roman" w:hAnsi="Times New Roman" w:cs="Times New Roman"/>
                <w:sz w:val="28"/>
                <w:szCs w:val="28"/>
              </w:rPr>
              <w:t>высокий уровень</w:t>
            </w:r>
          </w:p>
        </w:tc>
      </w:tr>
      <w:tr w:rsidR="00DC3596">
        <w:tblPrEx>
          <w:tblCellMar>
            <w:top w:w="0" w:type="dxa"/>
            <w:left w:w="0" w:type="dxa"/>
            <w:bottom w:w="0" w:type="dxa"/>
            <w:right w:w="0" w:type="dxa"/>
          </w:tblCellMar>
        </w:tblPrEx>
        <w:tc>
          <w:tcPr>
            <w:tcW w:w="2338" w:type="dxa"/>
            <w:tcMar>
              <w:top w:w="100" w:type="dxa"/>
              <w:left w:w="100" w:type="dxa"/>
              <w:bottom w:w="100" w:type="dxa"/>
              <w:right w:w="100" w:type="dxa"/>
            </w:tcMar>
          </w:tcPr>
          <w:p w:rsidR="00DC3596" w:rsidRDefault="00553FD1">
            <w:pPr>
              <w:spacing w:line="360" w:lineRule="auto"/>
              <w:jc w:val="both"/>
            </w:pPr>
            <w:r>
              <w:rPr>
                <w:rFonts w:ascii="Times New Roman" w:eastAsia="Times New Roman" w:hAnsi="Times New Roman" w:cs="Times New Roman"/>
                <w:sz w:val="28"/>
                <w:szCs w:val="28"/>
                <w:highlight w:val="white"/>
              </w:rPr>
              <w:t>Вова Х., Сережа К., Катя К., Саша К., Вадим П., Данил Д., Вероника С.</w:t>
            </w:r>
          </w:p>
        </w:tc>
        <w:tc>
          <w:tcPr>
            <w:tcW w:w="2338" w:type="dxa"/>
            <w:tcMar>
              <w:top w:w="100" w:type="dxa"/>
              <w:left w:w="100" w:type="dxa"/>
              <w:bottom w:w="100" w:type="dxa"/>
              <w:right w:w="100" w:type="dxa"/>
            </w:tcMar>
          </w:tcPr>
          <w:p w:rsidR="00DC3596" w:rsidRDefault="00553FD1">
            <w:pPr>
              <w:widowControl w:val="0"/>
              <w:spacing w:line="240" w:lineRule="auto"/>
            </w:pPr>
            <w:r>
              <w:rPr>
                <w:rFonts w:ascii="Times New Roman" w:eastAsia="Times New Roman" w:hAnsi="Times New Roman" w:cs="Times New Roman"/>
                <w:sz w:val="28"/>
                <w:szCs w:val="28"/>
              </w:rPr>
              <w:t>70%</w:t>
            </w:r>
          </w:p>
        </w:tc>
        <w:tc>
          <w:tcPr>
            <w:tcW w:w="2338" w:type="dxa"/>
            <w:tcMar>
              <w:top w:w="100" w:type="dxa"/>
              <w:left w:w="100" w:type="dxa"/>
              <w:bottom w:w="100" w:type="dxa"/>
              <w:right w:w="100" w:type="dxa"/>
            </w:tcMar>
          </w:tcPr>
          <w:p w:rsidR="00DC3596" w:rsidRDefault="00DC3596">
            <w:pPr>
              <w:widowControl w:val="0"/>
              <w:spacing w:line="240" w:lineRule="auto"/>
            </w:pPr>
          </w:p>
        </w:tc>
        <w:tc>
          <w:tcPr>
            <w:tcW w:w="2338" w:type="dxa"/>
            <w:tcMar>
              <w:top w:w="100" w:type="dxa"/>
              <w:left w:w="100" w:type="dxa"/>
              <w:bottom w:w="100" w:type="dxa"/>
              <w:right w:w="100" w:type="dxa"/>
            </w:tcMar>
          </w:tcPr>
          <w:p w:rsidR="00DC3596" w:rsidRDefault="00DC3596">
            <w:pPr>
              <w:widowControl w:val="0"/>
              <w:spacing w:line="240" w:lineRule="auto"/>
            </w:pPr>
          </w:p>
        </w:tc>
      </w:tr>
      <w:tr w:rsidR="00DC3596">
        <w:tblPrEx>
          <w:tblCellMar>
            <w:top w:w="0" w:type="dxa"/>
            <w:left w:w="0" w:type="dxa"/>
            <w:bottom w:w="0" w:type="dxa"/>
            <w:right w:w="0" w:type="dxa"/>
          </w:tblCellMar>
        </w:tblPrEx>
        <w:tc>
          <w:tcPr>
            <w:tcW w:w="2338" w:type="dxa"/>
            <w:tcMar>
              <w:top w:w="100" w:type="dxa"/>
              <w:left w:w="100" w:type="dxa"/>
              <w:bottom w:w="100" w:type="dxa"/>
              <w:right w:w="100" w:type="dxa"/>
            </w:tcMar>
          </w:tcPr>
          <w:p w:rsidR="00DC3596" w:rsidRDefault="00553FD1">
            <w:pPr>
              <w:spacing w:line="360" w:lineRule="auto"/>
              <w:jc w:val="both"/>
            </w:pPr>
            <w:r>
              <w:rPr>
                <w:rFonts w:ascii="Times New Roman" w:eastAsia="Times New Roman" w:hAnsi="Times New Roman" w:cs="Times New Roman"/>
                <w:sz w:val="28"/>
                <w:szCs w:val="28"/>
                <w:highlight w:val="white"/>
              </w:rPr>
              <w:t>Таня К., Лена С., Лена Д., Данил Т., Толик Ж., Никита Г., Ира Н., Полина О., Виолетта П.</w:t>
            </w:r>
          </w:p>
        </w:tc>
        <w:tc>
          <w:tcPr>
            <w:tcW w:w="2338" w:type="dxa"/>
            <w:tcMar>
              <w:top w:w="100" w:type="dxa"/>
              <w:left w:w="100" w:type="dxa"/>
              <w:bottom w:w="100" w:type="dxa"/>
              <w:right w:w="100" w:type="dxa"/>
            </w:tcMar>
          </w:tcPr>
          <w:p w:rsidR="00DC3596" w:rsidRDefault="00DC3596">
            <w:pPr>
              <w:widowControl w:val="0"/>
              <w:spacing w:line="240" w:lineRule="auto"/>
            </w:pPr>
          </w:p>
        </w:tc>
        <w:tc>
          <w:tcPr>
            <w:tcW w:w="2338" w:type="dxa"/>
            <w:tcMar>
              <w:top w:w="100" w:type="dxa"/>
              <w:left w:w="100" w:type="dxa"/>
              <w:bottom w:w="100" w:type="dxa"/>
              <w:right w:w="100" w:type="dxa"/>
            </w:tcMar>
          </w:tcPr>
          <w:p w:rsidR="00DC3596" w:rsidRDefault="00553FD1">
            <w:pPr>
              <w:widowControl w:val="0"/>
              <w:spacing w:line="240" w:lineRule="auto"/>
            </w:pPr>
            <w:r>
              <w:rPr>
                <w:rFonts w:ascii="Times New Roman" w:eastAsia="Times New Roman" w:hAnsi="Times New Roman" w:cs="Times New Roman"/>
                <w:sz w:val="28"/>
                <w:szCs w:val="28"/>
              </w:rPr>
              <w:t>15%</w:t>
            </w:r>
          </w:p>
        </w:tc>
        <w:tc>
          <w:tcPr>
            <w:tcW w:w="2338" w:type="dxa"/>
            <w:tcMar>
              <w:top w:w="100" w:type="dxa"/>
              <w:left w:w="100" w:type="dxa"/>
              <w:bottom w:w="100" w:type="dxa"/>
              <w:right w:w="100" w:type="dxa"/>
            </w:tcMar>
          </w:tcPr>
          <w:p w:rsidR="00DC3596" w:rsidRDefault="00DC3596">
            <w:pPr>
              <w:widowControl w:val="0"/>
              <w:spacing w:line="240" w:lineRule="auto"/>
            </w:pPr>
          </w:p>
        </w:tc>
      </w:tr>
      <w:tr w:rsidR="00DC3596">
        <w:tblPrEx>
          <w:tblCellMar>
            <w:top w:w="0" w:type="dxa"/>
            <w:left w:w="0" w:type="dxa"/>
            <w:bottom w:w="0" w:type="dxa"/>
            <w:right w:w="0" w:type="dxa"/>
          </w:tblCellMar>
        </w:tblPrEx>
        <w:tc>
          <w:tcPr>
            <w:tcW w:w="2338" w:type="dxa"/>
            <w:tcMar>
              <w:top w:w="100" w:type="dxa"/>
              <w:left w:w="100" w:type="dxa"/>
              <w:bottom w:w="100" w:type="dxa"/>
              <w:right w:w="100" w:type="dxa"/>
            </w:tcMar>
          </w:tcPr>
          <w:p w:rsidR="00DC3596" w:rsidRDefault="00553FD1">
            <w:pPr>
              <w:spacing w:line="360" w:lineRule="auto"/>
              <w:jc w:val="both"/>
            </w:pPr>
            <w:r>
              <w:rPr>
                <w:rFonts w:ascii="Times New Roman" w:eastAsia="Times New Roman" w:hAnsi="Times New Roman" w:cs="Times New Roman"/>
                <w:sz w:val="28"/>
                <w:szCs w:val="28"/>
                <w:highlight w:val="white"/>
              </w:rPr>
              <w:t>Света Н., Саша П., Денис С., Коля Г.Катя З., Виолетта П., Лиза Г.</w:t>
            </w:r>
          </w:p>
        </w:tc>
        <w:tc>
          <w:tcPr>
            <w:tcW w:w="2338" w:type="dxa"/>
            <w:tcMar>
              <w:top w:w="100" w:type="dxa"/>
              <w:left w:w="100" w:type="dxa"/>
              <w:bottom w:w="100" w:type="dxa"/>
              <w:right w:w="100" w:type="dxa"/>
            </w:tcMar>
          </w:tcPr>
          <w:p w:rsidR="00DC3596" w:rsidRDefault="00DC3596">
            <w:pPr>
              <w:widowControl w:val="0"/>
              <w:spacing w:line="240" w:lineRule="auto"/>
            </w:pPr>
          </w:p>
        </w:tc>
        <w:tc>
          <w:tcPr>
            <w:tcW w:w="2338" w:type="dxa"/>
            <w:tcMar>
              <w:top w:w="100" w:type="dxa"/>
              <w:left w:w="100" w:type="dxa"/>
              <w:bottom w:w="100" w:type="dxa"/>
              <w:right w:w="100" w:type="dxa"/>
            </w:tcMar>
          </w:tcPr>
          <w:p w:rsidR="00DC3596" w:rsidRDefault="00DC3596">
            <w:pPr>
              <w:widowControl w:val="0"/>
              <w:spacing w:line="240" w:lineRule="auto"/>
            </w:pPr>
          </w:p>
        </w:tc>
        <w:tc>
          <w:tcPr>
            <w:tcW w:w="2338" w:type="dxa"/>
            <w:tcMar>
              <w:top w:w="100" w:type="dxa"/>
              <w:left w:w="100" w:type="dxa"/>
              <w:bottom w:w="100" w:type="dxa"/>
              <w:right w:w="100" w:type="dxa"/>
            </w:tcMar>
          </w:tcPr>
          <w:p w:rsidR="00DC3596" w:rsidRDefault="00553FD1">
            <w:pPr>
              <w:widowControl w:val="0"/>
              <w:spacing w:line="240" w:lineRule="auto"/>
            </w:pPr>
            <w:r>
              <w:rPr>
                <w:rFonts w:ascii="Times New Roman" w:eastAsia="Times New Roman" w:hAnsi="Times New Roman" w:cs="Times New Roman"/>
                <w:sz w:val="28"/>
                <w:szCs w:val="28"/>
              </w:rPr>
              <w:t>15%</w:t>
            </w:r>
          </w:p>
        </w:tc>
      </w:tr>
    </w:tbl>
    <w:p w:rsidR="00DC3596" w:rsidRDefault="00DC3596"/>
    <w:p w:rsidR="00DC3596" w:rsidRDefault="00553FD1">
      <w:pPr>
        <w:spacing w:line="360" w:lineRule="auto"/>
        <w:ind w:firstLine="720"/>
        <w:jc w:val="both"/>
      </w:pPr>
      <w:r>
        <w:rPr>
          <w:rFonts w:ascii="Times New Roman" w:eastAsia="Times New Roman" w:hAnsi="Times New Roman" w:cs="Times New Roman"/>
          <w:sz w:val="28"/>
          <w:szCs w:val="28"/>
          <w:highlight w:val="white"/>
        </w:rPr>
        <w:t>Анализ: в результате проведенного исследования объема внимания с помощью теста Корректурная проба с кольцами Ландольта выявлено: что у большинства испытуемых низкий уровень объема вн</w:t>
      </w:r>
      <w:r>
        <w:rPr>
          <w:rFonts w:ascii="Times New Roman" w:eastAsia="Times New Roman" w:hAnsi="Times New Roman" w:cs="Times New Roman"/>
          <w:sz w:val="28"/>
          <w:szCs w:val="28"/>
          <w:highlight w:val="white"/>
        </w:rPr>
        <w:t>имания</w:t>
      </w:r>
    </w:p>
    <w:p w:rsidR="00DC3596" w:rsidRDefault="00553FD1">
      <w:pPr>
        <w:spacing w:line="360" w:lineRule="auto"/>
        <w:ind w:firstLine="720"/>
        <w:jc w:val="both"/>
      </w:pPr>
      <w:r>
        <w:rPr>
          <w:rFonts w:ascii="Times New Roman" w:eastAsia="Times New Roman" w:hAnsi="Times New Roman" w:cs="Times New Roman"/>
          <w:sz w:val="28"/>
          <w:szCs w:val="28"/>
          <w:highlight w:val="white"/>
        </w:rPr>
        <w:t>По проведенным экспериментам  можно сделать вывод по 2 главе.Внимание детей 6-7 лет отличается небольшим объемом, малой устойчивостью - они могут сосредоточенно заниматься одним делом в течение 10-20 минут.Распределение внимания детей 6-7 лет развит</w:t>
      </w:r>
      <w:r>
        <w:rPr>
          <w:rFonts w:ascii="Times New Roman" w:eastAsia="Times New Roman" w:hAnsi="Times New Roman" w:cs="Times New Roman"/>
          <w:sz w:val="28"/>
          <w:szCs w:val="28"/>
          <w:highlight w:val="white"/>
        </w:rPr>
        <w:t>о недостаточно. С помощью данных методик можно выявлять уровень развития внимания.</w:t>
      </w:r>
    </w:p>
    <w:p w:rsidR="00DC3596" w:rsidRDefault="00DC3596">
      <w:pPr>
        <w:spacing w:line="360" w:lineRule="auto"/>
        <w:ind w:firstLine="720"/>
        <w:jc w:val="both"/>
      </w:pPr>
    </w:p>
    <w:p w:rsidR="00DC3596" w:rsidRDefault="00DC3596"/>
    <w:p w:rsidR="00DC3596" w:rsidRDefault="00553FD1">
      <w:r>
        <w:br w:type="page"/>
      </w:r>
    </w:p>
    <w:p w:rsidR="00DC3596" w:rsidRDefault="00DC3596"/>
    <w:p w:rsidR="00DC3596" w:rsidRDefault="00553FD1">
      <w:pPr>
        <w:pStyle w:val="3"/>
        <w:spacing w:line="360" w:lineRule="auto"/>
        <w:contextualSpacing w:val="0"/>
        <w:jc w:val="center"/>
      </w:pPr>
      <w:bookmarkStart w:id="2" w:name="_lkp1nww176sp" w:colFirst="0" w:colLast="0"/>
      <w:bookmarkEnd w:id="2"/>
      <w:r>
        <w:rPr>
          <w:rFonts w:ascii="Times New Roman" w:eastAsia="Times New Roman" w:hAnsi="Times New Roman" w:cs="Times New Roman"/>
          <w:b/>
          <w:color w:val="000000"/>
        </w:rPr>
        <w:t>Заключение</w:t>
      </w:r>
    </w:p>
    <w:p w:rsidR="00DC3596" w:rsidRDefault="00553FD1">
      <w:pPr>
        <w:spacing w:line="360" w:lineRule="auto"/>
        <w:jc w:val="both"/>
      </w:pPr>
      <w:r>
        <w:rPr>
          <w:rFonts w:ascii="Times New Roman" w:eastAsia="Times New Roman" w:hAnsi="Times New Roman" w:cs="Times New Roman"/>
          <w:color w:val="525252"/>
          <w:sz w:val="28"/>
          <w:szCs w:val="28"/>
          <w:highlight w:val="white"/>
        </w:rPr>
        <w:t xml:space="preserve">             </w:t>
      </w:r>
      <w:r>
        <w:rPr>
          <w:rFonts w:ascii="Times New Roman" w:eastAsia="Times New Roman" w:hAnsi="Times New Roman" w:cs="Times New Roman"/>
          <w:sz w:val="28"/>
          <w:szCs w:val="28"/>
          <w:highlight w:val="white"/>
        </w:rPr>
        <w:t>Проведённый анализ психологической литературы позволил выяснить наиболее значимые характеристики внимания.</w:t>
      </w:r>
    </w:p>
    <w:p w:rsidR="00DC3596" w:rsidRDefault="00553FD1">
      <w:pPr>
        <w:spacing w:line="360" w:lineRule="auto"/>
        <w:jc w:val="both"/>
      </w:pPr>
      <w:r>
        <w:rPr>
          <w:rFonts w:ascii="Times New Roman" w:eastAsia="Times New Roman" w:hAnsi="Times New Roman" w:cs="Times New Roman"/>
          <w:sz w:val="28"/>
          <w:szCs w:val="28"/>
          <w:highlight w:val="white"/>
        </w:rPr>
        <w:t xml:space="preserve">         Внимание — это направленность и сосредоточенность нашего сознания на определенном объекте. Объектом внимания может быть все, что угодно, — предметы и их свойства, явления, отношения, действия, мысли, чувства других людей и свой собственный внутрен</w:t>
      </w:r>
      <w:r>
        <w:rPr>
          <w:rFonts w:ascii="Times New Roman" w:eastAsia="Times New Roman" w:hAnsi="Times New Roman" w:cs="Times New Roman"/>
          <w:sz w:val="28"/>
          <w:szCs w:val="28"/>
          <w:highlight w:val="white"/>
        </w:rPr>
        <w:t>ний мир. Внимание – важное и необходимое условие эффективности всех видов деятельности человека, прежде всего трудовой и учебной. Чем сложнее и ответственнее труд, тем больше требований предъявляет он к вниманию. Внимание необходимо человеку в его повседне</w:t>
      </w:r>
      <w:r>
        <w:rPr>
          <w:rFonts w:ascii="Times New Roman" w:eastAsia="Times New Roman" w:hAnsi="Times New Roman" w:cs="Times New Roman"/>
          <w:sz w:val="28"/>
          <w:szCs w:val="28"/>
          <w:highlight w:val="white"/>
        </w:rPr>
        <w:t>вной жизни – быту, в общении с другими людьми, в спорте, в культуре и т. д. внимание является важнейшим качеством развитого человека.</w:t>
      </w:r>
    </w:p>
    <w:p w:rsidR="00DC3596" w:rsidRDefault="00553FD1">
      <w:pPr>
        <w:spacing w:line="360" w:lineRule="auto"/>
        <w:jc w:val="both"/>
      </w:pPr>
      <w:r>
        <w:rPr>
          <w:rFonts w:ascii="Times New Roman" w:eastAsia="Times New Roman" w:hAnsi="Times New Roman" w:cs="Times New Roman"/>
          <w:sz w:val="28"/>
          <w:szCs w:val="28"/>
          <w:highlight w:val="white"/>
        </w:rPr>
        <w:t xml:space="preserve">         Высокий уровень его развития определяет в дальнейшем становление личности, успешность деятельности человека любой</w:t>
      </w:r>
      <w:r>
        <w:rPr>
          <w:rFonts w:ascii="Times New Roman" w:eastAsia="Times New Roman" w:hAnsi="Times New Roman" w:cs="Times New Roman"/>
          <w:sz w:val="28"/>
          <w:szCs w:val="28"/>
          <w:highlight w:val="white"/>
        </w:rPr>
        <w:t xml:space="preserve"> профессии. Усилия педагогов постоянно направлены на воспитание и сохранение основных свойств внимания.</w:t>
      </w:r>
    </w:p>
    <w:p w:rsidR="00DC3596" w:rsidRDefault="00553FD1">
      <w:pPr>
        <w:spacing w:line="360" w:lineRule="auto"/>
        <w:jc w:val="both"/>
      </w:pPr>
      <w:r>
        <w:rPr>
          <w:rFonts w:ascii="Times New Roman" w:eastAsia="Times New Roman" w:hAnsi="Times New Roman" w:cs="Times New Roman"/>
          <w:sz w:val="28"/>
          <w:szCs w:val="28"/>
          <w:highlight w:val="white"/>
        </w:rPr>
        <w:t xml:space="preserve">         Различают пять свойств внимания: сосредоточенность, устойчивость, объем, распределение и переключение. Перечисленные свойства могут проявляться во всех видах внимания — в непроизвольном, произвольном и послепроизвольном.</w:t>
      </w:r>
    </w:p>
    <w:p w:rsidR="00DC3596" w:rsidRDefault="00553FD1">
      <w:pPr>
        <w:spacing w:line="360" w:lineRule="auto"/>
        <w:jc w:val="both"/>
      </w:pPr>
      <w:r>
        <w:rPr>
          <w:rFonts w:ascii="Times New Roman" w:eastAsia="Times New Roman" w:hAnsi="Times New Roman" w:cs="Times New Roman"/>
          <w:sz w:val="28"/>
          <w:szCs w:val="28"/>
          <w:highlight w:val="white"/>
        </w:rPr>
        <w:t xml:space="preserve">         Хотя в целом в он</w:t>
      </w:r>
      <w:r>
        <w:rPr>
          <w:rFonts w:ascii="Times New Roman" w:eastAsia="Times New Roman" w:hAnsi="Times New Roman" w:cs="Times New Roman"/>
          <w:sz w:val="28"/>
          <w:szCs w:val="28"/>
          <w:highlight w:val="white"/>
        </w:rPr>
        <w:t xml:space="preserve">тогенезе внимание изменяется мало (это особенно касается его природно обусловленных видов: непосредственного и непроизвольного) и его основные характеристики с возрастом остаются достаточно устойчивыми, все же со временем при достаточных и систематических </w:t>
      </w:r>
      <w:r>
        <w:rPr>
          <w:rFonts w:ascii="Times New Roman" w:eastAsia="Times New Roman" w:hAnsi="Times New Roman" w:cs="Times New Roman"/>
          <w:sz w:val="28"/>
          <w:szCs w:val="28"/>
          <w:highlight w:val="white"/>
        </w:rPr>
        <w:t>усилиях можно избавиться от многих недостатков в развитии внимания ребенка. Это объясняется тем, что одни, слаборазвитые качества внимания можно компенсировать усиленным развитием других его качеств. Так, слабая устойчивость внимания нередко может быть вос</w:t>
      </w:r>
      <w:r>
        <w:rPr>
          <w:rFonts w:ascii="Times New Roman" w:eastAsia="Times New Roman" w:hAnsi="Times New Roman" w:cs="Times New Roman"/>
          <w:sz w:val="28"/>
          <w:szCs w:val="28"/>
          <w:highlight w:val="white"/>
        </w:rPr>
        <w:t>полнена его хорошей переключаемостью; относительно небольшой объем внимания как недостаток преодолевается за счет повышения продуктивности внимания; недостатки зрительного внимания могут быть частично уравновешены преимуществами слухового и двигательного в</w:t>
      </w:r>
      <w:r>
        <w:rPr>
          <w:rFonts w:ascii="Times New Roman" w:eastAsia="Times New Roman" w:hAnsi="Times New Roman" w:cs="Times New Roman"/>
          <w:sz w:val="28"/>
          <w:szCs w:val="28"/>
          <w:highlight w:val="white"/>
        </w:rPr>
        <w:t>нимания; дефицит механического — развитостью логического внимания.</w:t>
      </w:r>
    </w:p>
    <w:p w:rsidR="00DC3596" w:rsidRDefault="00553FD1">
      <w:pPr>
        <w:spacing w:line="360" w:lineRule="auto"/>
        <w:jc w:val="both"/>
      </w:pPr>
      <w:r>
        <w:rPr>
          <w:rFonts w:ascii="Times New Roman" w:eastAsia="Times New Roman" w:hAnsi="Times New Roman" w:cs="Times New Roman"/>
          <w:sz w:val="28"/>
          <w:szCs w:val="28"/>
          <w:highlight w:val="white"/>
        </w:rPr>
        <w:t xml:space="preserve">          Были изучены особенности развития внимания у детей6 - 7 лет. Возрастная особенность детей 6 - 7 лет — сравнительная слабость произвольного внимания. Значительно лучше развито у ни</w:t>
      </w:r>
      <w:r>
        <w:rPr>
          <w:rFonts w:ascii="Times New Roman" w:eastAsia="Times New Roman" w:hAnsi="Times New Roman" w:cs="Times New Roman"/>
          <w:sz w:val="28"/>
          <w:szCs w:val="28"/>
          <w:highlight w:val="white"/>
        </w:rPr>
        <w:t>х непроизвольное внимание. Все новое, неожиданное, яркое, интересное само по себе привлекает внимание учеников безо всяких усилий с их стороны. Дети могут упустить существенные детали в учебном материале и обратить внимание на несущественные только потому,</w:t>
      </w:r>
      <w:r>
        <w:rPr>
          <w:rFonts w:ascii="Times New Roman" w:eastAsia="Times New Roman" w:hAnsi="Times New Roman" w:cs="Times New Roman"/>
          <w:sz w:val="28"/>
          <w:szCs w:val="28"/>
          <w:highlight w:val="white"/>
        </w:rPr>
        <w:t xml:space="preserve"> что они привлекают внимание. Из-за этого детям 6 - 7 лет трудно сосредоточиться на однообразной и малопривлекательной для них работе или на работе интересной, но требующей умственного напряжения. </w:t>
      </w:r>
    </w:p>
    <w:p w:rsidR="00DC3596" w:rsidRDefault="00553FD1">
      <w:pPr>
        <w:spacing w:line="360" w:lineRule="auto"/>
        <w:jc w:val="both"/>
      </w:pPr>
      <w:r>
        <w:rPr>
          <w:rFonts w:ascii="Times New Roman" w:eastAsia="Times New Roman" w:hAnsi="Times New Roman" w:cs="Times New Roman"/>
          <w:sz w:val="28"/>
          <w:szCs w:val="28"/>
          <w:highlight w:val="white"/>
        </w:rPr>
        <w:t xml:space="preserve">        Была проведена экспериментально-исследовательская </w:t>
      </w:r>
      <w:r>
        <w:rPr>
          <w:rFonts w:ascii="Times New Roman" w:eastAsia="Times New Roman" w:hAnsi="Times New Roman" w:cs="Times New Roman"/>
          <w:sz w:val="28"/>
          <w:szCs w:val="28"/>
          <w:highlight w:val="white"/>
        </w:rPr>
        <w:t>работа по изучению внимания, индивидуальных его особенностей (устойчивость распределение и обтём). Исследования индивидуальных особенностей внимания, несомненно, включает многочисленные неразрешенные вопросы, как на физиологическом, так и на психологическо</w:t>
      </w:r>
      <w:r>
        <w:rPr>
          <w:rFonts w:ascii="Times New Roman" w:eastAsia="Times New Roman" w:hAnsi="Times New Roman" w:cs="Times New Roman"/>
          <w:sz w:val="28"/>
          <w:szCs w:val="28"/>
          <w:highlight w:val="white"/>
        </w:rPr>
        <w:t>м уровнях. Однако факты, приведенные в работе, показывают, что действительно существуют индивидуальные различия во внимании и мы в состоянии их зарегистрировать. Пока человек занят серьезным делом, ему не надо напоминать о внимании. Великий режиссер С.Стан</w:t>
      </w:r>
      <w:r>
        <w:rPr>
          <w:rFonts w:ascii="Times New Roman" w:eastAsia="Times New Roman" w:hAnsi="Times New Roman" w:cs="Times New Roman"/>
          <w:sz w:val="28"/>
          <w:szCs w:val="28"/>
          <w:highlight w:val="white"/>
        </w:rPr>
        <w:t xml:space="preserve">иславский, который в книге «Работа актера над собой» целую главу посвятил вниманию, говорил, что внимание к объекту вызывает естественную потребность что-то сделать с ним. Действие же еще более сосредотачивает внимание на объеме, т.е. внимание, сливаясь с </w:t>
      </w:r>
      <w:r>
        <w:rPr>
          <w:rFonts w:ascii="Times New Roman" w:eastAsia="Times New Roman" w:hAnsi="Times New Roman" w:cs="Times New Roman"/>
          <w:sz w:val="28"/>
          <w:szCs w:val="28"/>
          <w:highlight w:val="white"/>
        </w:rPr>
        <w:t>действием и взаимно переплетаясь, создает крепкую связь с объектом. Внимание неразделимо связано с деятельностью и волей человека.</w:t>
      </w:r>
    </w:p>
    <w:p w:rsidR="00DC3596" w:rsidRDefault="00553FD1">
      <w:pPr>
        <w:spacing w:line="360" w:lineRule="auto"/>
        <w:jc w:val="both"/>
      </w:pPr>
      <w:r>
        <w:rPr>
          <w:rFonts w:ascii="Times New Roman" w:eastAsia="Times New Roman" w:hAnsi="Times New Roman" w:cs="Times New Roman"/>
          <w:sz w:val="28"/>
          <w:szCs w:val="28"/>
          <w:highlight w:val="white"/>
        </w:rPr>
        <w:t xml:space="preserve">        Несмотря на то, что исследования внимания порождают многочисленные неразрешенные и сложные вопросы, они, несомненно, </w:t>
      </w:r>
      <w:r>
        <w:rPr>
          <w:rFonts w:ascii="Times New Roman" w:eastAsia="Times New Roman" w:hAnsi="Times New Roman" w:cs="Times New Roman"/>
          <w:sz w:val="28"/>
          <w:szCs w:val="28"/>
          <w:highlight w:val="white"/>
        </w:rPr>
        <w:t>очень полезны, так как человеку необходимо знать приемы и способы, позволяющие ему научиться концентрировать свое внимание для жизни.</w:t>
      </w:r>
    </w:p>
    <w:p w:rsidR="00DC3596" w:rsidRDefault="00DC3596"/>
    <w:p w:rsidR="00DC3596" w:rsidRDefault="00553FD1">
      <w:r>
        <w:br w:type="page"/>
      </w:r>
    </w:p>
    <w:p w:rsidR="00DC3596" w:rsidRDefault="00DC3596"/>
    <w:p w:rsidR="00DC3596" w:rsidRDefault="00553FD1">
      <w:pPr>
        <w:spacing w:line="324" w:lineRule="auto"/>
        <w:jc w:val="center"/>
      </w:pPr>
      <w:r>
        <w:rPr>
          <w:rFonts w:ascii="Times New Roman" w:eastAsia="Times New Roman" w:hAnsi="Times New Roman" w:cs="Times New Roman"/>
          <w:sz w:val="28"/>
          <w:szCs w:val="28"/>
          <w:highlight w:val="white"/>
        </w:rPr>
        <w:t>Список используемой литературы</w:t>
      </w:r>
    </w:p>
    <w:p w:rsidR="00DC3596" w:rsidRDefault="00553FD1">
      <w:pPr>
        <w:numPr>
          <w:ilvl w:val="0"/>
          <w:numId w:val="1"/>
        </w:numPr>
        <w:spacing w:after="160" w:line="360" w:lineRule="auto"/>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Бордовская, Н.В. Педагогика [Текст]: учебник для вузов / Н.В. Бордовская, А.А. Реан. – </w:t>
      </w:r>
      <w:r>
        <w:rPr>
          <w:rFonts w:ascii="Times New Roman" w:eastAsia="Times New Roman" w:hAnsi="Times New Roman" w:cs="Times New Roman"/>
          <w:sz w:val="28"/>
          <w:szCs w:val="28"/>
        </w:rPr>
        <w:t>СПб.: Питер, 2000. – 304 с.</w:t>
      </w:r>
    </w:p>
    <w:p w:rsidR="00DC3596" w:rsidRDefault="00553FD1">
      <w:pPr>
        <w:numPr>
          <w:ilvl w:val="0"/>
          <w:numId w:val="1"/>
        </w:numPr>
        <w:spacing w:after="160" w:line="360" w:lineRule="auto"/>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Борытко, Н.М. Педагогика [Текст]: учеб. пособие /Н.М. Борытко, И.А. Соловцова,  А.М. Байбаков. – М.: Академия, 2007. – 496 с.</w:t>
      </w:r>
    </w:p>
    <w:p w:rsidR="00DC3596" w:rsidRDefault="00553FD1">
      <w:pPr>
        <w:numPr>
          <w:ilvl w:val="0"/>
          <w:numId w:val="1"/>
        </w:numPr>
        <w:spacing w:after="160" w:line="360" w:lineRule="auto"/>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Бухарова, Г.Д. Общая и профессиональная педагогика [Текст]: учеб. пособие /Г.Д. Бухарова, Л.Д. Старико</w:t>
      </w:r>
      <w:r>
        <w:rPr>
          <w:rFonts w:ascii="Times New Roman" w:eastAsia="Times New Roman" w:hAnsi="Times New Roman" w:cs="Times New Roman"/>
          <w:sz w:val="28"/>
          <w:szCs w:val="28"/>
        </w:rPr>
        <w:t>ва. – М.: Академия, 2009. – 336 с.</w:t>
      </w:r>
    </w:p>
    <w:p w:rsidR="00DC3596" w:rsidRDefault="00553FD1">
      <w:pPr>
        <w:numPr>
          <w:ilvl w:val="0"/>
          <w:numId w:val="1"/>
        </w:numPr>
        <w:spacing w:after="160" w:line="360" w:lineRule="auto"/>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Голованова, Н.Ф. Педагогика [Текст]: учебник /Н.Ф. Голованова. – М.: Академия, 2013. – 240 с.</w:t>
      </w:r>
    </w:p>
    <w:p w:rsidR="00DC3596" w:rsidRDefault="00553FD1">
      <w:pPr>
        <w:numPr>
          <w:ilvl w:val="0"/>
          <w:numId w:val="1"/>
        </w:numPr>
        <w:spacing w:after="160" w:line="360" w:lineRule="auto"/>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Делия, В. Современные технологии и методики в системе инновационной педагогики [Текст]: материалы международной конференции  /В</w:t>
      </w:r>
      <w:r>
        <w:rPr>
          <w:rFonts w:ascii="Times New Roman" w:eastAsia="Times New Roman" w:hAnsi="Times New Roman" w:cs="Times New Roman"/>
          <w:sz w:val="28"/>
          <w:szCs w:val="28"/>
        </w:rPr>
        <w:t>. Делия. - М.: Де-По, 2012. – 340 с.</w:t>
      </w:r>
    </w:p>
    <w:p w:rsidR="00DC3596" w:rsidRDefault="00553FD1">
      <w:pPr>
        <w:numPr>
          <w:ilvl w:val="0"/>
          <w:numId w:val="1"/>
        </w:numPr>
        <w:spacing w:after="160" w:line="360" w:lineRule="auto"/>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Галигузова, Л.Н. Дошкольная педагогика: Учебник и практикум для СПО / Л.Н. Галигузова, С.Ю. Мещерякова-Замогильная. - Люберцы: Юрайт, 2016. - 284 c.</w:t>
      </w:r>
    </w:p>
    <w:p w:rsidR="00DC3596" w:rsidRDefault="00553FD1">
      <w:pPr>
        <w:numPr>
          <w:ilvl w:val="0"/>
          <w:numId w:val="1"/>
        </w:numPr>
        <w:spacing w:after="160" w:line="360" w:lineRule="auto"/>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Глухов, В.П. Коррекционная педагогика с основами специальной психологи</w:t>
      </w:r>
      <w:r>
        <w:rPr>
          <w:rFonts w:ascii="Times New Roman" w:eastAsia="Times New Roman" w:hAnsi="Times New Roman" w:cs="Times New Roman"/>
          <w:sz w:val="28"/>
          <w:szCs w:val="28"/>
        </w:rPr>
        <w:t>и (курс лекций): Учебное пособие / В.П. Глухов. - М.: Секачев В., 2012. - 256 c.</w:t>
      </w:r>
    </w:p>
    <w:p w:rsidR="00DC3596" w:rsidRDefault="00553FD1">
      <w:pPr>
        <w:numPr>
          <w:ilvl w:val="0"/>
          <w:numId w:val="1"/>
        </w:numPr>
        <w:spacing w:after="160" w:line="360" w:lineRule="auto"/>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Голованова, Н.Ф. Педагогика: Учебник и практикум для академического бакалавриата / Н.Ф. Голованова. - Люберцы: Юрайт, 2016. - 377 c.</w:t>
      </w:r>
    </w:p>
    <w:p w:rsidR="00DC3596" w:rsidRDefault="00553FD1">
      <w:pPr>
        <w:numPr>
          <w:ilvl w:val="0"/>
          <w:numId w:val="1"/>
        </w:numPr>
        <w:spacing w:after="160" w:line="360" w:lineRule="auto"/>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Голованова, Н.Ф. Педагогика: Учебник и пра</w:t>
      </w:r>
      <w:r>
        <w:rPr>
          <w:rFonts w:ascii="Times New Roman" w:eastAsia="Times New Roman" w:hAnsi="Times New Roman" w:cs="Times New Roman"/>
          <w:sz w:val="28"/>
          <w:szCs w:val="28"/>
        </w:rPr>
        <w:t>ктикум для СПО / Н.Ф. Голованова. - Люберцы: Юрайт, 2016. - 377 c.</w:t>
      </w:r>
    </w:p>
    <w:p w:rsidR="00DC3596" w:rsidRDefault="00553FD1">
      <w:pPr>
        <w:numPr>
          <w:ilvl w:val="0"/>
          <w:numId w:val="1"/>
        </w:numPr>
        <w:spacing w:after="160" w:line="360" w:lineRule="auto"/>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Головчиц, Л.А. Дошкольная сурдопедагогика: Воспитание и обучение дошкольников с нарушением слуха: Учебное пособие / Л.А. Головчиц. - М.: КДУ, Владос-Пр., 2013. - 320 c.</w:t>
      </w:r>
    </w:p>
    <w:p w:rsidR="00DC3596" w:rsidRDefault="00553FD1">
      <w:pPr>
        <w:numPr>
          <w:ilvl w:val="0"/>
          <w:numId w:val="1"/>
        </w:numPr>
        <w:spacing w:after="160" w:line="360" w:lineRule="auto"/>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Головчиц, Л.А. Дошкольная сурдопедагогика: воспитание и обучение дошкольников с нарушениями слуха: Учебное пособие / Л.А. Головчиц. - М.: КДУ, 2013. - 320 c.</w:t>
      </w:r>
    </w:p>
    <w:p w:rsidR="00DC3596" w:rsidRDefault="00553FD1">
      <w:pPr>
        <w:numPr>
          <w:ilvl w:val="0"/>
          <w:numId w:val="1"/>
        </w:numPr>
        <w:spacing w:after="160" w:line="360" w:lineRule="auto"/>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Головчиц, Л.А. Дошкольная сурдопедагогика / Л.А. Головчиц. - М.: КДУ , 2013. - 320 c.</w:t>
      </w:r>
    </w:p>
    <w:p w:rsidR="00DC3596" w:rsidRDefault="00553FD1">
      <w:pPr>
        <w:numPr>
          <w:ilvl w:val="0"/>
          <w:numId w:val="1"/>
        </w:numPr>
        <w:spacing w:after="160" w:line="360" w:lineRule="auto"/>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Горбунов, Г</w:t>
      </w:r>
      <w:r>
        <w:rPr>
          <w:rFonts w:ascii="Times New Roman" w:eastAsia="Times New Roman" w:hAnsi="Times New Roman" w:cs="Times New Roman"/>
          <w:sz w:val="28"/>
          <w:szCs w:val="28"/>
        </w:rPr>
        <w:t>.Д. Психопедагогика спорта: Учебное пособие / Г.Д. Горбунов. - М.: Советский спорт, 2014. - 328 c.</w:t>
      </w:r>
    </w:p>
    <w:p w:rsidR="00DC3596" w:rsidRDefault="00553FD1">
      <w:pPr>
        <w:numPr>
          <w:ilvl w:val="0"/>
          <w:numId w:val="1"/>
        </w:numPr>
        <w:spacing w:after="160" w:line="360" w:lineRule="auto"/>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Григорьева, О.А. Школьная театральная педагогика: Учебное пособие / О.А. Григорьева. - СПб.: Лань, 2015. - 256 c.</w:t>
      </w:r>
    </w:p>
    <w:p w:rsidR="00DC3596" w:rsidRDefault="00553FD1">
      <w:pPr>
        <w:numPr>
          <w:ilvl w:val="0"/>
          <w:numId w:val="1"/>
        </w:numPr>
        <w:spacing w:after="160" w:line="360" w:lineRule="auto"/>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Громкова, М.Т. Педагогика высшей школы: Уче</w:t>
      </w:r>
      <w:r>
        <w:rPr>
          <w:rFonts w:ascii="Times New Roman" w:eastAsia="Times New Roman" w:hAnsi="Times New Roman" w:cs="Times New Roman"/>
          <w:sz w:val="28"/>
          <w:szCs w:val="28"/>
        </w:rPr>
        <w:t>бное пособие для студентов педагогических вузов / М.Т. Громкова. - М.: ЮНИТИ-ДАНА, 2012. - 447 c.</w:t>
      </w:r>
    </w:p>
    <w:p w:rsidR="00DC3596" w:rsidRDefault="00553FD1">
      <w:pPr>
        <w:numPr>
          <w:ilvl w:val="0"/>
          <w:numId w:val="1"/>
        </w:numPr>
        <w:spacing w:after="160" w:line="360" w:lineRule="auto"/>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Громкова, М.Т. Педагогика высшей школы: Учебное пособие / М.Т. Громкова. - М.: ЮНИТИ, 2013. - 447 c.</w:t>
      </w:r>
    </w:p>
    <w:p w:rsidR="00DC3596" w:rsidRDefault="00553FD1">
      <w:pPr>
        <w:numPr>
          <w:ilvl w:val="0"/>
          <w:numId w:val="1"/>
        </w:numPr>
        <w:spacing w:after="160" w:line="360" w:lineRule="auto"/>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Гуревич, П.С. Психология и педагогика: Учебник для бакала</w:t>
      </w:r>
      <w:r>
        <w:rPr>
          <w:rFonts w:ascii="Times New Roman" w:eastAsia="Times New Roman" w:hAnsi="Times New Roman" w:cs="Times New Roman"/>
          <w:sz w:val="28"/>
          <w:szCs w:val="28"/>
        </w:rPr>
        <w:t>вров / П.С. Гуревич. - М.: Юрайт, 2013. - 479 c.</w:t>
      </w:r>
    </w:p>
    <w:p w:rsidR="00DC3596" w:rsidRDefault="00553FD1">
      <w:pPr>
        <w:numPr>
          <w:ilvl w:val="0"/>
          <w:numId w:val="1"/>
        </w:numPr>
        <w:spacing w:after="160" w:line="360" w:lineRule="auto"/>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Гуревич, П.С. Психология и педагогика: Учебник для бакалавров / П.С. Гуревич. - Люберцы: Юрайт, 2016. - 479 c.</w:t>
      </w:r>
    </w:p>
    <w:p w:rsidR="00DC3596" w:rsidRDefault="00553FD1">
      <w:pPr>
        <w:numPr>
          <w:ilvl w:val="0"/>
          <w:numId w:val="1"/>
        </w:numPr>
        <w:spacing w:after="160" w:line="360" w:lineRule="auto"/>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Гусейнова, А.С. Психология и педагогика воспитания: Как достичь гармонии в отношениях родителей </w:t>
      </w:r>
      <w:r>
        <w:rPr>
          <w:rFonts w:ascii="Times New Roman" w:eastAsia="Times New Roman" w:hAnsi="Times New Roman" w:cs="Times New Roman"/>
          <w:sz w:val="28"/>
          <w:szCs w:val="28"/>
        </w:rPr>
        <w:t>и ребенка / А.С. Гусейнова. - М.: Ленанд, 2014. - 320 c.</w:t>
      </w:r>
    </w:p>
    <w:p w:rsidR="00DC3596" w:rsidRDefault="00553FD1">
      <w:pPr>
        <w:numPr>
          <w:ilvl w:val="0"/>
          <w:numId w:val="1"/>
        </w:numPr>
        <w:spacing w:after="160" w:line="360" w:lineRule="auto"/>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Джуринский, А.Н. Сравнительная педагогика: Учебник для магистров / А.Н. Джуринский. - М.: Юрайт, 2013. - 440 c.</w:t>
      </w:r>
    </w:p>
    <w:p w:rsidR="00DC3596" w:rsidRDefault="00553FD1">
      <w:pPr>
        <w:numPr>
          <w:ilvl w:val="0"/>
          <w:numId w:val="1"/>
        </w:numPr>
        <w:spacing w:after="160" w:line="360" w:lineRule="auto"/>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Джуринский, А.Н. Сравнительная педагогика: Учебник для бакалавриата и магистратуры / А.</w:t>
      </w:r>
      <w:r>
        <w:rPr>
          <w:rFonts w:ascii="Times New Roman" w:eastAsia="Times New Roman" w:hAnsi="Times New Roman" w:cs="Times New Roman"/>
          <w:sz w:val="28"/>
          <w:szCs w:val="28"/>
        </w:rPr>
        <w:t>Н. Джуринский. - Люберцы: Юрайт, 2016. - 440 c.</w:t>
      </w:r>
    </w:p>
    <w:p w:rsidR="00DC3596" w:rsidRDefault="00553FD1">
      <w:pPr>
        <w:numPr>
          <w:ilvl w:val="0"/>
          <w:numId w:val="1"/>
        </w:numPr>
        <w:spacing w:after="160" w:line="360" w:lineRule="auto"/>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Джуринский, А.Н. Сравнительная педагогика: Учебник для магистров / А.Н. Джуринский. - Люберцы: Юрайт, 2016. - 440 c.</w:t>
      </w:r>
    </w:p>
    <w:p w:rsidR="00DC3596" w:rsidRDefault="00553FD1">
      <w:pPr>
        <w:spacing w:line="324" w:lineRule="auto"/>
        <w:jc w:val="both"/>
      </w:pPr>
      <w:r>
        <w:rPr>
          <w:rFonts w:ascii="Times New Roman" w:eastAsia="Times New Roman" w:hAnsi="Times New Roman" w:cs="Times New Roman"/>
          <w:b/>
          <w:sz w:val="28"/>
          <w:szCs w:val="28"/>
          <w:highlight w:val="white"/>
        </w:rPr>
        <w:t>Приложение А.</w:t>
      </w:r>
    </w:p>
    <w:p w:rsidR="00DC3596" w:rsidRDefault="00553FD1">
      <w:pPr>
        <w:spacing w:line="324" w:lineRule="auto"/>
        <w:jc w:val="both"/>
      </w:pPr>
      <w:r>
        <w:rPr>
          <w:rFonts w:ascii="Times New Roman" w:eastAsia="Times New Roman" w:hAnsi="Times New Roman" w:cs="Times New Roman"/>
          <w:sz w:val="28"/>
          <w:szCs w:val="28"/>
          <w:highlight w:val="white"/>
        </w:rPr>
        <w:t>Схематическое изображение развития внимания вместе с развитием его свойств</w:t>
      </w:r>
    </w:p>
    <w:p w:rsidR="00DC3596" w:rsidRDefault="00553FD1">
      <w:pPr>
        <w:spacing w:line="360" w:lineRule="auto"/>
        <w:jc w:val="both"/>
      </w:pPr>
      <w:r>
        <w:rPr>
          <w:noProof/>
        </w:rPr>
        <w:drawing>
          <wp:inline distT="114300" distB="114300" distL="114300" distR="114300">
            <wp:extent cx="5731200" cy="5308600"/>
            <wp:effectExtent l="0" t="0" r="0" b="0"/>
            <wp:docPr id="2" name="image05.jpg"/>
            <wp:cNvGraphicFramePr/>
            <a:graphic xmlns:a="http://schemas.openxmlformats.org/drawingml/2006/main">
              <a:graphicData uri="http://schemas.openxmlformats.org/drawingml/2006/picture">
                <pic:pic xmlns:pic="http://schemas.openxmlformats.org/drawingml/2006/picture">
                  <pic:nvPicPr>
                    <pic:cNvPr id="0" name="image05.jpg"/>
                    <pic:cNvPicPr preferRelativeResize="0"/>
                  </pic:nvPicPr>
                  <pic:blipFill>
                    <a:blip r:embed="rId8"/>
                    <a:srcRect/>
                    <a:stretch>
                      <a:fillRect/>
                    </a:stretch>
                  </pic:blipFill>
                  <pic:spPr>
                    <a:xfrm>
                      <a:off x="0" y="0"/>
                      <a:ext cx="5731200" cy="5308600"/>
                    </a:xfrm>
                    <a:prstGeom prst="rect">
                      <a:avLst/>
                    </a:prstGeom>
                    <a:ln/>
                  </pic:spPr>
                </pic:pic>
              </a:graphicData>
            </a:graphic>
          </wp:inline>
        </w:drawing>
      </w:r>
    </w:p>
    <w:p w:rsidR="00DC3596" w:rsidRDefault="00DC3596">
      <w:pPr>
        <w:spacing w:line="324" w:lineRule="auto"/>
        <w:jc w:val="both"/>
      </w:pPr>
    </w:p>
    <w:p w:rsidR="00DC3596" w:rsidRDefault="00553FD1">
      <w:r>
        <w:br w:type="page"/>
      </w:r>
    </w:p>
    <w:p w:rsidR="00DC3596" w:rsidRDefault="00DC3596">
      <w:pPr>
        <w:spacing w:line="324" w:lineRule="auto"/>
        <w:jc w:val="both"/>
      </w:pPr>
    </w:p>
    <w:p w:rsidR="00DC3596" w:rsidRDefault="00553FD1">
      <w:pPr>
        <w:spacing w:line="324" w:lineRule="auto"/>
        <w:jc w:val="both"/>
      </w:pPr>
      <w:r>
        <w:rPr>
          <w:rFonts w:ascii="Times New Roman" w:eastAsia="Times New Roman" w:hAnsi="Times New Roman" w:cs="Times New Roman"/>
          <w:b/>
          <w:sz w:val="28"/>
          <w:szCs w:val="28"/>
          <w:highlight w:val="white"/>
        </w:rPr>
        <w:t>Приложение Б.</w:t>
      </w:r>
    </w:p>
    <w:p w:rsidR="00DC3596" w:rsidRDefault="00553FD1">
      <w:pPr>
        <w:spacing w:line="360" w:lineRule="auto"/>
        <w:jc w:val="center"/>
      </w:pPr>
      <w:r>
        <w:rPr>
          <w:rFonts w:ascii="Times New Roman" w:eastAsia="Times New Roman" w:hAnsi="Times New Roman" w:cs="Times New Roman"/>
          <w:sz w:val="28"/>
          <w:szCs w:val="28"/>
          <w:highlight w:val="white"/>
        </w:rPr>
        <w:t>Бланк теста Пьерона-Рузера</w:t>
      </w:r>
    </w:p>
    <w:p w:rsidR="00DC3596" w:rsidRDefault="00553FD1">
      <w:pPr>
        <w:spacing w:line="360" w:lineRule="auto"/>
        <w:jc w:val="both"/>
      </w:pPr>
      <w:r>
        <w:rPr>
          <w:rFonts w:ascii="Times New Roman" w:eastAsia="Times New Roman" w:hAnsi="Times New Roman" w:cs="Times New Roman"/>
          <w:sz w:val="28"/>
          <w:szCs w:val="28"/>
          <w:highlight w:val="white"/>
        </w:rPr>
        <w:t>Испытуемый: ____________ Дата _______</w:t>
      </w:r>
    </w:p>
    <w:p w:rsidR="00DC3596" w:rsidRDefault="00553FD1">
      <w:pPr>
        <w:spacing w:line="360" w:lineRule="auto"/>
        <w:jc w:val="both"/>
      </w:pPr>
      <w:r>
        <w:rPr>
          <w:rFonts w:ascii="Times New Roman" w:eastAsia="Times New Roman" w:hAnsi="Times New Roman" w:cs="Times New Roman"/>
          <w:sz w:val="28"/>
          <w:szCs w:val="28"/>
          <w:highlight w:val="white"/>
        </w:rPr>
        <w:t>Экспериментатор: _________ Время _______</w:t>
      </w:r>
    </w:p>
    <w:p w:rsidR="00DC3596" w:rsidRDefault="00553FD1">
      <w:pPr>
        <w:spacing w:line="324" w:lineRule="auto"/>
        <w:jc w:val="center"/>
      </w:pPr>
      <w:r>
        <w:rPr>
          <w:rFonts w:ascii="Times New Roman" w:eastAsia="Times New Roman" w:hAnsi="Times New Roman" w:cs="Times New Roman"/>
          <w:b/>
          <w:color w:val="525252"/>
          <w:sz w:val="28"/>
          <w:szCs w:val="28"/>
          <w:highlight w:val="white"/>
        </w:rPr>
        <w:t>Тест</w:t>
      </w:r>
    </w:p>
    <w:p w:rsidR="00DC3596" w:rsidRDefault="00553FD1">
      <w:pPr>
        <w:spacing w:line="324" w:lineRule="auto"/>
        <w:jc w:val="center"/>
      </w:pPr>
      <w:r>
        <w:rPr>
          <w:noProof/>
        </w:rPr>
        <w:drawing>
          <wp:inline distT="114300" distB="114300" distL="114300" distR="114300">
            <wp:extent cx="4254500" cy="50800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9"/>
                    <a:srcRect/>
                    <a:stretch>
                      <a:fillRect/>
                    </a:stretch>
                  </pic:blipFill>
                  <pic:spPr>
                    <a:xfrm>
                      <a:off x="0" y="0"/>
                      <a:ext cx="4254500" cy="5080000"/>
                    </a:xfrm>
                    <a:prstGeom prst="rect">
                      <a:avLst/>
                    </a:prstGeom>
                    <a:ln/>
                  </pic:spPr>
                </pic:pic>
              </a:graphicData>
            </a:graphic>
          </wp:inline>
        </w:drawing>
      </w:r>
    </w:p>
    <w:p w:rsidR="00DC3596" w:rsidRDefault="00553FD1">
      <w:pPr>
        <w:spacing w:line="324" w:lineRule="auto"/>
        <w:jc w:val="both"/>
      </w:pPr>
      <w:r>
        <w:rPr>
          <w:rFonts w:ascii="Times New Roman" w:eastAsia="Times New Roman" w:hAnsi="Times New Roman" w:cs="Times New Roman"/>
          <w:b/>
          <w:sz w:val="28"/>
          <w:szCs w:val="28"/>
          <w:highlight w:val="white"/>
        </w:rPr>
        <w:t>Приложение В.</w:t>
      </w:r>
    </w:p>
    <w:p w:rsidR="00DC3596" w:rsidRDefault="00553FD1">
      <w:pPr>
        <w:spacing w:line="324" w:lineRule="auto"/>
        <w:jc w:val="both"/>
      </w:pPr>
      <w:r>
        <w:rPr>
          <w:noProof/>
        </w:rPr>
        <w:drawing>
          <wp:inline distT="114300" distB="114300" distL="114300" distR="114300">
            <wp:extent cx="4483100" cy="7620000"/>
            <wp:effectExtent l="0" t="0" r="0" b="0"/>
            <wp:docPr id="3"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0"/>
                    <a:srcRect/>
                    <a:stretch>
                      <a:fillRect/>
                    </a:stretch>
                  </pic:blipFill>
                  <pic:spPr>
                    <a:xfrm>
                      <a:off x="0" y="0"/>
                      <a:ext cx="4483100" cy="7620000"/>
                    </a:xfrm>
                    <a:prstGeom prst="rect">
                      <a:avLst/>
                    </a:prstGeom>
                    <a:ln/>
                  </pic:spPr>
                </pic:pic>
              </a:graphicData>
            </a:graphic>
          </wp:inline>
        </w:drawing>
      </w:r>
    </w:p>
    <w:p w:rsidR="00DC3596" w:rsidRDefault="00DC3596">
      <w:pPr>
        <w:spacing w:line="360" w:lineRule="auto"/>
        <w:jc w:val="both"/>
      </w:pPr>
    </w:p>
    <w:p w:rsidR="00DC3596" w:rsidRDefault="00DC3596"/>
    <w:p w:rsidR="00DC3596" w:rsidRDefault="00553FD1">
      <w:r>
        <w:br w:type="page"/>
      </w:r>
    </w:p>
    <w:p w:rsidR="00DC3596" w:rsidRDefault="00DC3596"/>
    <w:p w:rsidR="00DC3596" w:rsidRDefault="00553FD1">
      <w:r>
        <w:rPr>
          <w:rFonts w:ascii="Times New Roman" w:eastAsia="Times New Roman" w:hAnsi="Times New Roman" w:cs="Times New Roman"/>
          <w:b/>
          <w:sz w:val="28"/>
          <w:szCs w:val="28"/>
          <w:highlight w:val="white"/>
        </w:rPr>
        <w:t>Приложение Г</w:t>
      </w:r>
    </w:p>
    <w:p w:rsidR="00DC3596" w:rsidRDefault="00553FD1">
      <w:r>
        <w:rPr>
          <w:rFonts w:ascii="Times New Roman" w:eastAsia="Times New Roman" w:hAnsi="Times New Roman" w:cs="Times New Roman"/>
          <w:sz w:val="28"/>
          <w:szCs w:val="28"/>
          <w:highlight w:val="white"/>
        </w:rPr>
        <w:t>Методика «Растановка чисел»(Бурдонга А. В)</w:t>
      </w:r>
    </w:p>
    <w:p w:rsidR="00DC3596" w:rsidRDefault="00553FD1">
      <w:r>
        <w:rPr>
          <w:noProof/>
        </w:rPr>
        <w:drawing>
          <wp:inline distT="114300" distB="114300" distL="114300" distR="114300">
            <wp:extent cx="3686175" cy="1819275"/>
            <wp:effectExtent l="0" t="0" r="0" b="0"/>
            <wp:docPr id="4" name="image07.jpg" descr="image025.jpg"/>
            <wp:cNvGraphicFramePr/>
            <a:graphic xmlns:a="http://schemas.openxmlformats.org/drawingml/2006/main">
              <a:graphicData uri="http://schemas.openxmlformats.org/drawingml/2006/picture">
                <pic:pic xmlns:pic="http://schemas.openxmlformats.org/drawingml/2006/picture">
                  <pic:nvPicPr>
                    <pic:cNvPr id="0" name="image07.jpg" descr="image025.jpg"/>
                    <pic:cNvPicPr preferRelativeResize="0"/>
                  </pic:nvPicPr>
                  <pic:blipFill>
                    <a:blip r:embed="rId11"/>
                    <a:srcRect/>
                    <a:stretch>
                      <a:fillRect/>
                    </a:stretch>
                  </pic:blipFill>
                  <pic:spPr>
                    <a:xfrm>
                      <a:off x="0" y="0"/>
                      <a:ext cx="3686175" cy="1819275"/>
                    </a:xfrm>
                    <a:prstGeom prst="rect">
                      <a:avLst/>
                    </a:prstGeom>
                    <a:ln/>
                  </pic:spPr>
                </pic:pic>
              </a:graphicData>
            </a:graphic>
          </wp:inline>
        </w:drawing>
      </w:r>
    </w:p>
    <w:sectPr w:rsidR="00DC3596">
      <w:footerReference w:type="default" r:id="rId12"/>
      <w:pgSz w:w="11906" w:h="16838"/>
      <w:pgMar w:top="1133" w:right="850" w:bottom="1133" w:left="17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FD1" w:rsidRDefault="00553FD1">
      <w:pPr>
        <w:spacing w:line="240" w:lineRule="auto"/>
      </w:pPr>
      <w:r>
        <w:separator/>
      </w:r>
    </w:p>
  </w:endnote>
  <w:endnote w:type="continuationSeparator" w:id="0">
    <w:p w:rsidR="00553FD1" w:rsidRDefault="00553F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596" w:rsidRDefault="00553FD1">
    <w:pPr>
      <w:jc w:val="center"/>
    </w:pPr>
    <w:r>
      <w:fldChar w:fldCharType="begin"/>
    </w:r>
    <w:r>
      <w:instrText>PAGE</w:instrText>
    </w:r>
    <w:r>
      <w:fldChar w:fldCharType="separate"/>
    </w:r>
    <w:r w:rsidR="00DE3ED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FD1" w:rsidRDefault="00553FD1">
      <w:pPr>
        <w:spacing w:line="240" w:lineRule="auto"/>
      </w:pPr>
      <w:r>
        <w:separator/>
      </w:r>
    </w:p>
  </w:footnote>
  <w:footnote w:type="continuationSeparator" w:id="0">
    <w:p w:rsidR="00553FD1" w:rsidRDefault="00553FD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6005F"/>
    <w:multiLevelType w:val="multilevel"/>
    <w:tmpl w:val="D318BB8E"/>
    <w:lvl w:ilvl="0">
      <w:start w:val="1"/>
      <w:numFmt w:val="decimal"/>
      <w:lvlText w:val="%1."/>
      <w:lvlJc w:val="left"/>
      <w:pPr>
        <w:ind w:left="720" w:firstLine="360"/>
      </w:pPr>
      <w:rPr>
        <w:rFonts w:ascii="Arial" w:eastAsia="Arial" w:hAnsi="Arial" w:cs="Arial"/>
        <w:color w:val="444444"/>
        <w:sz w:val="21"/>
        <w:szCs w:val="21"/>
        <w:highlight w:val="white"/>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C3596"/>
    <w:rsid w:val="00553FD1"/>
    <w:rsid w:val="00DC3596"/>
    <w:rsid w:val="00DE3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contextualSpacing/>
      <w:outlineLvl w:val="0"/>
    </w:pPr>
    <w:rPr>
      <w:sz w:val="40"/>
      <w:szCs w:val="40"/>
    </w:rPr>
  </w:style>
  <w:style w:type="paragraph" w:styleId="2">
    <w:name w:val="heading 2"/>
    <w:basedOn w:val="a"/>
    <w:next w:val="a"/>
    <w:pPr>
      <w:keepNext/>
      <w:keepLines/>
      <w:spacing w:before="360" w:after="120"/>
      <w:contextualSpacing/>
      <w:outlineLvl w:val="1"/>
    </w:pPr>
    <w:rPr>
      <w:sz w:val="32"/>
      <w:szCs w:val="32"/>
    </w:rPr>
  </w:style>
  <w:style w:type="paragraph" w:styleId="3">
    <w:name w:val="heading 3"/>
    <w:basedOn w:val="a"/>
    <w:next w:val="a"/>
    <w:pPr>
      <w:keepNext/>
      <w:keepLines/>
      <w:spacing w:before="320" w:after="80"/>
      <w:contextualSpacing/>
      <w:outlineLvl w:val="2"/>
    </w:pPr>
    <w:rPr>
      <w:color w:val="434343"/>
      <w:sz w:val="28"/>
      <w:szCs w:val="28"/>
    </w:rPr>
  </w:style>
  <w:style w:type="paragraph" w:styleId="4">
    <w:name w:val="heading 4"/>
    <w:basedOn w:val="a"/>
    <w:next w:val="a"/>
    <w:pPr>
      <w:keepNext/>
      <w:keepLines/>
      <w:spacing w:before="280" w:after="80"/>
      <w:contextualSpacing/>
      <w:outlineLvl w:val="3"/>
    </w:pPr>
    <w:rPr>
      <w:color w:val="666666"/>
      <w:sz w:val="24"/>
      <w:szCs w:val="24"/>
    </w:rPr>
  </w:style>
  <w:style w:type="paragraph" w:styleId="5">
    <w:name w:val="heading 5"/>
    <w:basedOn w:val="a"/>
    <w:next w:val="a"/>
    <w:pPr>
      <w:keepNext/>
      <w:keepLines/>
      <w:spacing w:before="240" w:after="80"/>
      <w:contextualSpacing/>
      <w:outlineLvl w:val="4"/>
    </w:pPr>
    <w:rPr>
      <w:color w:val="666666"/>
    </w:rPr>
  </w:style>
  <w:style w:type="paragraph" w:styleId="6">
    <w:name w:val="heading 6"/>
    <w:basedOn w:val="a"/>
    <w:next w:val="a"/>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contextualSpacing/>
    </w:pPr>
    <w:rPr>
      <w:sz w:val="52"/>
      <w:szCs w:val="52"/>
    </w:rPr>
  </w:style>
  <w:style w:type="paragraph" w:styleId="a4">
    <w:name w:val="Subtitle"/>
    <w:basedOn w:val="a"/>
    <w:next w:val="a"/>
    <w:pPr>
      <w:keepNext/>
      <w:keepLines/>
      <w:spacing w:after="320"/>
      <w:contextualSpacing/>
    </w:pPr>
    <w:rPr>
      <w:color w:val="666666"/>
      <w:sz w:val="30"/>
      <w:szCs w:val="30"/>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contextualSpacing/>
      <w:outlineLvl w:val="0"/>
    </w:pPr>
    <w:rPr>
      <w:sz w:val="40"/>
      <w:szCs w:val="40"/>
    </w:rPr>
  </w:style>
  <w:style w:type="paragraph" w:styleId="2">
    <w:name w:val="heading 2"/>
    <w:basedOn w:val="a"/>
    <w:next w:val="a"/>
    <w:pPr>
      <w:keepNext/>
      <w:keepLines/>
      <w:spacing w:before="360" w:after="120"/>
      <w:contextualSpacing/>
      <w:outlineLvl w:val="1"/>
    </w:pPr>
    <w:rPr>
      <w:sz w:val="32"/>
      <w:szCs w:val="32"/>
    </w:rPr>
  </w:style>
  <w:style w:type="paragraph" w:styleId="3">
    <w:name w:val="heading 3"/>
    <w:basedOn w:val="a"/>
    <w:next w:val="a"/>
    <w:pPr>
      <w:keepNext/>
      <w:keepLines/>
      <w:spacing w:before="320" w:after="80"/>
      <w:contextualSpacing/>
      <w:outlineLvl w:val="2"/>
    </w:pPr>
    <w:rPr>
      <w:color w:val="434343"/>
      <w:sz w:val="28"/>
      <w:szCs w:val="28"/>
    </w:rPr>
  </w:style>
  <w:style w:type="paragraph" w:styleId="4">
    <w:name w:val="heading 4"/>
    <w:basedOn w:val="a"/>
    <w:next w:val="a"/>
    <w:pPr>
      <w:keepNext/>
      <w:keepLines/>
      <w:spacing w:before="280" w:after="80"/>
      <w:contextualSpacing/>
      <w:outlineLvl w:val="3"/>
    </w:pPr>
    <w:rPr>
      <w:color w:val="666666"/>
      <w:sz w:val="24"/>
      <w:szCs w:val="24"/>
    </w:rPr>
  </w:style>
  <w:style w:type="paragraph" w:styleId="5">
    <w:name w:val="heading 5"/>
    <w:basedOn w:val="a"/>
    <w:next w:val="a"/>
    <w:pPr>
      <w:keepNext/>
      <w:keepLines/>
      <w:spacing w:before="240" w:after="80"/>
      <w:contextualSpacing/>
      <w:outlineLvl w:val="4"/>
    </w:pPr>
    <w:rPr>
      <w:color w:val="666666"/>
    </w:rPr>
  </w:style>
  <w:style w:type="paragraph" w:styleId="6">
    <w:name w:val="heading 6"/>
    <w:basedOn w:val="a"/>
    <w:next w:val="a"/>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contextualSpacing/>
    </w:pPr>
    <w:rPr>
      <w:sz w:val="52"/>
      <w:szCs w:val="52"/>
    </w:rPr>
  </w:style>
  <w:style w:type="paragraph" w:styleId="a4">
    <w:name w:val="Subtitle"/>
    <w:basedOn w:val="a"/>
    <w:next w:val="a"/>
    <w:pPr>
      <w:keepNext/>
      <w:keepLines/>
      <w:spacing w:after="320"/>
      <w:contextualSpacing/>
    </w:pPr>
    <w:rPr>
      <w:color w:val="666666"/>
      <w:sz w:val="30"/>
      <w:szCs w:val="30"/>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9490</Words>
  <Characters>54099</Characters>
  <Application>Microsoft Office Word</Application>
  <DocSecurity>0</DocSecurity>
  <Lines>450</Lines>
  <Paragraphs>126</Paragraphs>
  <ScaleCrop>false</ScaleCrop>
  <Company>Rostelecom</Company>
  <LinksUpToDate>false</LinksUpToDate>
  <CharactersWithSpaces>63463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Dmitrij V Stolpovskih</cp:lastModifiedBy>
  <cp:revision>2</cp:revision>
  <dcterms:created xsi:type="dcterms:W3CDTF">2016-12-22T01:48:00Z</dcterms:created>
  <dcterms:modified xsi:type="dcterms:W3CDTF">2016-12-22T01:48:00Z</dcterms:modified>
</cp:coreProperties>
</file>