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61F" w:rsidRDefault="002C161F">
      <w:pPr>
        <w:spacing w:line="360" w:lineRule="auto"/>
        <w:ind w:firstLine="720"/>
        <w:jc w:val="center"/>
        <w:rPr>
          <w:rFonts w:ascii="Times New Roman" w:hAnsi="Times New Roman"/>
          <w:b/>
          <w:sz w:val="28"/>
        </w:rPr>
      </w:pPr>
    </w:p>
    <w:p w:rsidR="002C161F" w:rsidRDefault="00590848">
      <w:pPr>
        <w:spacing w:line="360" w:lineRule="auto"/>
        <w:ind w:firstLine="720"/>
        <w:jc w:val="center"/>
        <w:rPr>
          <w:rFonts w:ascii="Times New Roman" w:hAnsi="Times New Roman"/>
          <w:sz w:val="28"/>
        </w:rPr>
      </w:pPr>
      <w:r>
        <w:rPr>
          <w:rFonts w:ascii="Times New Roman" w:hAnsi="Times New Roman"/>
          <w:sz w:val="28"/>
        </w:rPr>
        <w:t>бюджетное профессиональное образовательное учреждение</w:t>
      </w:r>
    </w:p>
    <w:p w:rsidR="002C161F" w:rsidRDefault="00590848">
      <w:pPr>
        <w:spacing w:line="360" w:lineRule="auto"/>
        <w:ind w:firstLine="720"/>
        <w:jc w:val="center"/>
        <w:rPr>
          <w:rFonts w:ascii="Times New Roman" w:hAnsi="Times New Roman"/>
          <w:sz w:val="28"/>
        </w:rPr>
      </w:pPr>
      <w:r>
        <w:rPr>
          <w:rFonts w:ascii="Times New Roman" w:hAnsi="Times New Roman"/>
          <w:sz w:val="28"/>
        </w:rPr>
        <w:t>Вологодской области</w:t>
      </w:r>
    </w:p>
    <w:p w:rsidR="002C161F" w:rsidRDefault="00590848">
      <w:pPr>
        <w:spacing w:line="360" w:lineRule="auto"/>
        <w:ind w:firstLine="720"/>
        <w:jc w:val="center"/>
        <w:rPr>
          <w:rFonts w:ascii="Times New Roman" w:hAnsi="Times New Roman"/>
          <w:sz w:val="28"/>
        </w:rPr>
      </w:pPr>
      <w:r>
        <w:rPr>
          <w:rFonts w:ascii="Times New Roman" w:hAnsi="Times New Roman"/>
          <w:sz w:val="28"/>
        </w:rPr>
        <w:t>«Вологодский колледж технологии и дизайна»</w:t>
      </w: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590848">
      <w:pPr>
        <w:spacing w:line="360" w:lineRule="auto"/>
        <w:ind w:firstLine="720"/>
        <w:jc w:val="center"/>
        <w:rPr>
          <w:rFonts w:ascii="Times New Roman" w:hAnsi="Times New Roman"/>
          <w:b/>
          <w:sz w:val="28"/>
        </w:rPr>
      </w:pPr>
      <w:r>
        <w:rPr>
          <w:rFonts w:ascii="Times New Roman" w:hAnsi="Times New Roman"/>
          <w:b/>
          <w:sz w:val="28"/>
        </w:rPr>
        <w:t>Курсовая работа</w:t>
      </w:r>
    </w:p>
    <w:p w:rsidR="002C161F" w:rsidRDefault="002C161F">
      <w:pPr>
        <w:spacing w:line="360" w:lineRule="auto"/>
        <w:ind w:firstLine="720"/>
        <w:jc w:val="center"/>
        <w:rPr>
          <w:rFonts w:ascii="Times New Roman" w:hAnsi="Times New Roman"/>
          <w:b/>
          <w:sz w:val="28"/>
        </w:rPr>
      </w:pPr>
    </w:p>
    <w:p w:rsidR="002C161F" w:rsidRDefault="00590848">
      <w:pPr>
        <w:spacing w:line="360" w:lineRule="auto"/>
        <w:ind w:firstLine="720"/>
        <w:jc w:val="center"/>
        <w:rPr>
          <w:rFonts w:ascii="Times New Roman" w:hAnsi="Times New Roman"/>
          <w:b/>
          <w:sz w:val="28"/>
        </w:rPr>
      </w:pPr>
      <w:r>
        <w:rPr>
          <w:rFonts w:ascii="Times New Roman" w:hAnsi="Times New Roman"/>
          <w:b/>
          <w:sz w:val="28"/>
        </w:rPr>
        <w:t xml:space="preserve">Тема: </w:t>
      </w:r>
      <w:bookmarkStart w:id="0" w:name="_GoBack"/>
      <w:r>
        <w:rPr>
          <w:rFonts w:ascii="Times New Roman" w:hAnsi="Times New Roman"/>
          <w:b/>
          <w:sz w:val="28"/>
        </w:rPr>
        <w:t>Проблемы социальной адаптации пожилых людей к статусу пенсионера</w:t>
      </w:r>
      <w:bookmarkEnd w:id="0"/>
      <w:r>
        <w:rPr>
          <w:rFonts w:ascii="Times New Roman" w:hAnsi="Times New Roman"/>
          <w:b/>
          <w:sz w:val="28"/>
        </w:rPr>
        <w:t xml:space="preserve"> </w:t>
      </w:r>
    </w:p>
    <w:p w:rsidR="002C161F" w:rsidRDefault="00590848">
      <w:pPr>
        <w:spacing w:line="360" w:lineRule="auto"/>
        <w:ind w:firstLine="720"/>
        <w:jc w:val="center"/>
        <w:rPr>
          <w:rFonts w:ascii="Times New Roman" w:hAnsi="Times New Roman"/>
          <w:b/>
          <w:sz w:val="28"/>
        </w:rPr>
      </w:pPr>
      <w:r>
        <w:rPr>
          <w:rFonts w:ascii="Times New Roman" w:hAnsi="Times New Roman"/>
          <w:b/>
          <w:sz w:val="28"/>
        </w:rPr>
        <w:t xml:space="preserve">по МДК 01.03. «Технологии социального </w:t>
      </w:r>
      <w:r>
        <w:rPr>
          <w:rFonts w:ascii="Times New Roman" w:hAnsi="Times New Roman"/>
          <w:b/>
          <w:sz w:val="28"/>
        </w:rPr>
        <w:t>обслуживания лиц пожилого возраста и инвалидов»</w:t>
      </w:r>
    </w:p>
    <w:p w:rsidR="002C161F" w:rsidRDefault="002C161F">
      <w:pPr>
        <w:spacing w:line="360" w:lineRule="auto"/>
        <w:ind w:firstLine="720"/>
        <w:jc w:val="center"/>
        <w:rPr>
          <w:rFonts w:ascii="Times New Roman" w:hAnsi="Times New Roman"/>
          <w:b/>
          <w:sz w:val="28"/>
        </w:rPr>
      </w:pPr>
    </w:p>
    <w:p w:rsidR="002C161F" w:rsidRDefault="00590848">
      <w:pPr>
        <w:spacing w:line="360" w:lineRule="auto"/>
        <w:ind w:firstLine="720"/>
        <w:jc w:val="center"/>
        <w:rPr>
          <w:rFonts w:ascii="Times New Roman" w:hAnsi="Times New Roman"/>
          <w:sz w:val="28"/>
        </w:rPr>
      </w:pPr>
      <w:r>
        <w:rPr>
          <w:rFonts w:ascii="Times New Roman" w:hAnsi="Times New Roman"/>
          <w:sz w:val="28"/>
        </w:rPr>
        <w:t>Специальность 39.02.01Социальная работа</w:t>
      </w:r>
    </w:p>
    <w:p w:rsidR="002C161F" w:rsidRDefault="002C161F">
      <w:pPr>
        <w:spacing w:line="360" w:lineRule="auto"/>
        <w:ind w:firstLine="720"/>
        <w:jc w:val="center"/>
        <w:rPr>
          <w:rFonts w:ascii="Times New Roman" w:hAnsi="Times New Roman"/>
          <w:sz w:val="28"/>
        </w:rPr>
      </w:pPr>
    </w:p>
    <w:p w:rsidR="002C161F" w:rsidRDefault="00590848">
      <w:pPr>
        <w:ind w:firstLine="720"/>
        <w:rPr>
          <w:rFonts w:ascii="Times New Roman" w:hAnsi="Times New Roman"/>
          <w:sz w:val="28"/>
        </w:rPr>
      </w:pPr>
      <w:r>
        <w:rPr>
          <w:rFonts w:ascii="Times New Roman" w:hAnsi="Times New Roman"/>
          <w:sz w:val="28"/>
        </w:rPr>
        <w:t xml:space="preserve">Выполнила Смирнова Александра Сергеевна </w:t>
      </w:r>
    </w:p>
    <w:p w:rsidR="002C161F" w:rsidRDefault="002C161F">
      <w:pPr>
        <w:ind w:firstLine="720"/>
        <w:jc w:val="center"/>
        <w:rPr>
          <w:rFonts w:ascii="Times New Roman" w:hAnsi="Times New Roman"/>
          <w:sz w:val="28"/>
        </w:rPr>
      </w:pPr>
    </w:p>
    <w:p w:rsidR="002C161F" w:rsidRDefault="00590848">
      <w:pPr>
        <w:ind w:firstLine="720"/>
        <w:rPr>
          <w:rFonts w:ascii="Times New Roman" w:hAnsi="Times New Roman"/>
          <w:sz w:val="28"/>
        </w:rPr>
      </w:pPr>
      <w:r>
        <w:rPr>
          <w:rFonts w:ascii="Times New Roman" w:hAnsi="Times New Roman"/>
          <w:sz w:val="28"/>
        </w:rPr>
        <w:t>Обучающийся 2 курса</w:t>
      </w:r>
    </w:p>
    <w:p w:rsidR="002C161F" w:rsidRDefault="002C161F">
      <w:pPr>
        <w:ind w:firstLine="720"/>
        <w:jc w:val="center"/>
        <w:rPr>
          <w:rFonts w:ascii="Times New Roman" w:hAnsi="Times New Roman"/>
          <w:sz w:val="28"/>
        </w:rPr>
      </w:pPr>
    </w:p>
    <w:p w:rsidR="002C161F" w:rsidRDefault="00590848">
      <w:pPr>
        <w:ind w:firstLine="720"/>
        <w:rPr>
          <w:rFonts w:ascii="Times New Roman" w:hAnsi="Times New Roman"/>
          <w:sz w:val="28"/>
        </w:rPr>
      </w:pPr>
      <w:r>
        <w:rPr>
          <w:rFonts w:ascii="Times New Roman" w:hAnsi="Times New Roman"/>
          <w:sz w:val="28"/>
        </w:rPr>
        <w:t>Группы № 5СР ___________ /А.С. Смирнова/</w:t>
      </w:r>
    </w:p>
    <w:p w:rsidR="002C161F" w:rsidRDefault="002C161F">
      <w:pPr>
        <w:ind w:firstLine="720"/>
        <w:jc w:val="center"/>
        <w:rPr>
          <w:rFonts w:ascii="Times New Roman" w:hAnsi="Times New Roman"/>
          <w:sz w:val="28"/>
        </w:rPr>
      </w:pPr>
    </w:p>
    <w:p w:rsidR="002C161F" w:rsidRDefault="00590848">
      <w:pPr>
        <w:ind w:firstLine="720"/>
        <w:rPr>
          <w:rFonts w:ascii="Times New Roman" w:hAnsi="Times New Roman"/>
          <w:sz w:val="28"/>
        </w:rPr>
      </w:pPr>
      <w:r>
        <w:rPr>
          <w:rFonts w:ascii="Times New Roman" w:hAnsi="Times New Roman"/>
          <w:sz w:val="28"/>
        </w:rPr>
        <w:t>Руководитель ____________/С.С. Сайкина/</w:t>
      </w:r>
    </w:p>
    <w:p w:rsidR="002C161F" w:rsidRDefault="002C161F">
      <w:pPr>
        <w:ind w:firstLine="720"/>
        <w:jc w:val="center"/>
        <w:rPr>
          <w:rFonts w:ascii="Times New Roman" w:hAnsi="Times New Roman"/>
          <w:sz w:val="28"/>
        </w:rPr>
      </w:pPr>
    </w:p>
    <w:p w:rsidR="002C161F" w:rsidRDefault="00590848">
      <w:pPr>
        <w:ind w:firstLine="720"/>
        <w:rPr>
          <w:rFonts w:ascii="Times New Roman" w:hAnsi="Times New Roman"/>
          <w:sz w:val="28"/>
        </w:rPr>
      </w:pPr>
      <w:r>
        <w:rPr>
          <w:rFonts w:ascii="Times New Roman" w:hAnsi="Times New Roman"/>
          <w:sz w:val="28"/>
        </w:rPr>
        <w:t>Оценка _____________</w:t>
      </w:r>
      <w:r>
        <w:rPr>
          <w:rFonts w:ascii="Times New Roman" w:hAnsi="Times New Roman"/>
          <w:sz w:val="28"/>
        </w:rPr>
        <w:t>_</w:t>
      </w: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jc w:val="center"/>
        <w:rPr>
          <w:rFonts w:ascii="Times New Roman" w:hAnsi="Times New Roman"/>
          <w:sz w:val="28"/>
        </w:rPr>
      </w:pPr>
    </w:p>
    <w:p w:rsidR="002C161F" w:rsidRDefault="00590848">
      <w:pPr>
        <w:spacing w:line="360" w:lineRule="auto"/>
        <w:ind w:firstLine="720"/>
        <w:jc w:val="center"/>
        <w:rPr>
          <w:rFonts w:ascii="Times New Roman" w:hAnsi="Times New Roman"/>
          <w:sz w:val="28"/>
        </w:rPr>
      </w:pPr>
      <w:r>
        <w:rPr>
          <w:rFonts w:ascii="Times New Roman" w:hAnsi="Times New Roman"/>
          <w:sz w:val="28"/>
        </w:rPr>
        <w:t>Вологда</w:t>
      </w:r>
    </w:p>
    <w:p w:rsidR="002C161F" w:rsidRDefault="00590848">
      <w:pPr>
        <w:spacing w:line="360" w:lineRule="auto"/>
        <w:ind w:firstLine="720"/>
        <w:jc w:val="center"/>
        <w:rPr>
          <w:rFonts w:ascii="Times New Roman" w:hAnsi="Times New Roman"/>
          <w:sz w:val="28"/>
        </w:rPr>
      </w:pPr>
      <w:r>
        <w:rPr>
          <w:rFonts w:ascii="Times New Roman" w:hAnsi="Times New Roman"/>
          <w:sz w:val="28"/>
        </w:rPr>
        <w:t>2020г.</w:t>
      </w:r>
    </w:p>
    <w:p w:rsidR="002C161F" w:rsidRDefault="002C161F">
      <w:pPr>
        <w:spacing w:line="360" w:lineRule="auto"/>
        <w:ind w:firstLine="720"/>
        <w:jc w:val="center"/>
        <w:rPr>
          <w:rFonts w:ascii="Times New Roman" w:hAnsi="Times New Roman"/>
          <w:sz w:val="28"/>
        </w:rPr>
      </w:pPr>
    </w:p>
    <w:p w:rsidR="002C161F" w:rsidRDefault="00590848">
      <w:pPr>
        <w:spacing w:line="360" w:lineRule="auto"/>
        <w:ind w:firstLine="720"/>
        <w:jc w:val="center"/>
        <w:rPr>
          <w:rFonts w:ascii="Times New Roman" w:hAnsi="Times New Roman"/>
          <w:sz w:val="28"/>
        </w:rPr>
      </w:pPr>
      <w:r>
        <w:rPr>
          <w:rFonts w:ascii="Times New Roman" w:hAnsi="Times New Roman"/>
          <w:sz w:val="28"/>
        </w:rPr>
        <w:lastRenderedPageBreak/>
        <w:t>Содержание</w:t>
      </w:r>
    </w:p>
    <w:p w:rsidR="002C161F" w:rsidRDefault="00590848">
      <w:pPr>
        <w:spacing w:line="360" w:lineRule="auto"/>
        <w:jc w:val="both"/>
        <w:rPr>
          <w:rFonts w:ascii="Times New Roman" w:hAnsi="Times New Roman"/>
          <w:sz w:val="28"/>
        </w:rPr>
      </w:pPr>
      <w:r>
        <w:rPr>
          <w:rFonts w:ascii="Times New Roman" w:hAnsi="Times New Roman"/>
          <w:sz w:val="28"/>
        </w:rPr>
        <w:t>Введение………………………………………………………….................3</w:t>
      </w:r>
    </w:p>
    <w:p w:rsidR="002C161F" w:rsidRDefault="00590848">
      <w:pPr>
        <w:spacing w:line="360" w:lineRule="auto"/>
        <w:jc w:val="both"/>
        <w:rPr>
          <w:rFonts w:ascii="Times New Roman" w:hAnsi="Times New Roman"/>
          <w:sz w:val="28"/>
        </w:rPr>
      </w:pPr>
      <w:r>
        <w:rPr>
          <w:rFonts w:ascii="Times New Roman" w:hAnsi="Times New Roman"/>
          <w:sz w:val="28"/>
        </w:rPr>
        <w:t>1. Люди предпенсионного возраста, как объект социальной работы......6</w:t>
      </w:r>
    </w:p>
    <w:p w:rsidR="002C161F" w:rsidRDefault="00590848">
      <w:pPr>
        <w:spacing w:line="360" w:lineRule="auto"/>
        <w:jc w:val="both"/>
        <w:rPr>
          <w:rFonts w:ascii="Times New Roman" w:hAnsi="Times New Roman"/>
          <w:sz w:val="28"/>
        </w:rPr>
      </w:pPr>
      <w:r>
        <w:rPr>
          <w:rFonts w:ascii="Times New Roman" w:hAnsi="Times New Roman"/>
          <w:sz w:val="28"/>
        </w:rPr>
        <w:t xml:space="preserve">1.1 Возможность людей предпенсионного возраста к выходу на         заслуженный </w:t>
      </w:r>
      <w:r>
        <w:rPr>
          <w:rFonts w:ascii="Times New Roman" w:hAnsi="Times New Roman"/>
          <w:sz w:val="28"/>
        </w:rPr>
        <w:t>отдых...................................................................................6</w:t>
      </w:r>
    </w:p>
    <w:p w:rsidR="002C161F" w:rsidRDefault="00590848">
      <w:pPr>
        <w:spacing w:line="360" w:lineRule="auto"/>
        <w:jc w:val="both"/>
        <w:rPr>
          <w:rFonts w:ascii="Times New Roman" w:hAnsi="Times New Roman"/>
          <w:sz w:val="28"/>
        </w:rPr>
      </w:pPr>
      <w:r>
        <w:rPr>
          <w:rFonts w:ascii="Times New Roman" w:hAnsi="Times New Roman"/>
          <w:sz w:val="28"/>
        </w:rPr>
        <w:t>1.2 Психологическая готовность людей предпенсионного возраста к выходу на заслуженный отдых...........................................................................</w:t>
      </w:r>
      <w:r>
        <w:rPr>
          <w:rFonts w:ascii="Times New Roman" w:hAnsi="Times New Roman"/>
          <w:sz w:val="28"/>
        </w:rPr>
        <w:t>...7</w:t>
      </w:r>
    </w:p>
    <w:p w:rsidR="002C161F" w:rsidRDefault="00590848">
      <w:pPr>
        <w:widowControl w:val="0"/>
        <w:spacing w:line="360" w:lineRule="auto"/>
        <w:jc w:val="both"/>
        <w:rPr>
          <w:rFonts w:ascii="Times New Roman" w:hAnsi="Times New Roman"/>
          <w:sz w:val="28"/>
        </w:rPr>
      </w:pPr>
      <w:r>
        <w:rPr>
          <w:rFonts w:ascii="Times New Roman" w:hAnsi="Times New Roman"/>
          <w:sz w:val="28"/>
        </w:rPr>
        <w:t>1.3 Особенности социальной адаптации людей предпенсионного возраста в современных условиях..............................................................................8</w:t>
      </w:r>
    </w:p>
    <w:p w:rsidR="002C161F" w:rsidRDefault="00590848">
      <w:pPr>
        <w:spacing w:line="360" w:lineRule="auto"/>
        <w:jc w:val="both"/>
        <w:rPr>
          <w:rFonts w:ascii="Times New Roman" w:hAnsi="Times New Roman"/>
          <w:sz w:val="28"/>
        </w:rPr>
      </w:pPr>
      <w:r>
        <w:rPr>
          <w:rFonts w:ascii="Times New Roman" w:hAnsi="Times New Roman"/>
          <w:sz w:val="28"/>
        </w:rPr>
        <w:t>1.4 Разумное распределение времени и целенаправленное использование оставшихся ле</w:t>
      </w:r>
      <w:r>
        <w:rPr>
          <w:rFonts w:ascii="Times New Roman" w:hAnsi="Times New Roman"/>
          <w:sz w:val="28"/>
        </w:rPr>
        <w:t>т жизни людей предпенсионного возраста....................................................................................................11</w:t>
      </w:r>
    </w:p>
    <w:p w:rsidR="002C161F" w:rsidRDefault="00590848">
      <w:pPr>
        <w:spacing w:line="360" w:lineRule="auto"/>
        <w:jc w:val="both"/>
        <w:rPr>
          <w:rFonts w:ascii="Times New Roman" w:hAnsi="Times New Roman"/>
          <w:sz w:val="28"/>
        </w:rPr>
      </w:pPr>
      <w:r>
        <w:rPr>
          <w:rFonts w:ascii="Times New Roman" w:hAnsi="Times New Roman"/>
          <w:sz w:val="28"/>
        </w:rPr>
        <w:t>2. Характеристика организации ООО «Золотая осень» ........................13</w:t>
      </w:r>
    </w:p>
    <w:p w:rsidR="002C161F" w:rsidRDefault="00590848">
      <w:pPr>
        <w:spacing w:line="360" w:lineRule="auto"/>
        <w:jc w:val="both"/>
        <w:rPr>
          <w:rFonts w:ascii="Times New Roman" w:hAnsi="Times New Roman"/>
          <w:sz w:val="28"/>
        </w:rPr>
      </w:pPr>
      <w:r>
        <w:rPr>
          <w:rFonts w:ascii="Times New Roman" w:hAnsi="Times New Roman"/>
          <w:sz w:val="28"/>
        </w:rPr>
        <w:t>2.1. Анализ деятельности организации О</w:t>
      </w:r>
      <w:r>
        <w:rPr>
          <w:rFonts w:ascii="Times New Roman" w:hAnsi="Times New Roman"/>
          <w:sz w:val="28"/>
        </w:rPr>
        <w:t>ОО «Золотая осень» ............15</w:t>
      </w:r>
    </w:p>
    <w:p w:rsidR="002C161F" w:rsidRDefault="00590848">
      <w:pPr>
        <w:widowControl w:val="0"/>
        <w:spacing w:line="360" w:lineRule="auto"/>
        <w:jc w:val="both"/>
        <w:rPr>
          <w:rFonts w:ascii="Times New Roman" w:hAnsi="Times New Roman"/>
          <w:sz w:val="28"/>
        </w:rPr>
      </w:pPr>
      <w:r>
        <w:rPr>
          <w:rFonts w:ascii="Times New Roman" w:hAnsi="Times New Roman"/>
          <w:sz w:val="28"/>
        </w:rPr>
        <w:t>2.2 Рекомендации организации «ООО Золотая осень» ………………..18</w:t>
      </w:r>
    </w:p>
    <w:p w:rsidR="002C161F" w:rsidRDefault="00590848">
      <w:pPr>
        <w:spacing w:line="360" w:lineRule="auto"/>
        <w:jc w:val="both"/>
        <w:rPr>
          <w:rFonts w:ascii="Times New Roman" w:hAnsi="Times New Roman"/>
          <w:sz w:val="28"/>
        </w:rPr>
      </w:pPr>
      <w:r>
        <w:rPr>
          <w:rFonts w:ascii="Times New Roman" w:hAnsi="Times New Roman"/>
          <w:sz w:val="28"/>
        </w:rPr>
        <w:t>Заключение .............................................................................................23</w:t>
      </w:r>
    </w:p>
    <w:p w:rsidR="002C161F" w:rsidRDefault="00590848">
      <w:pPr>
        <w:spacing w:line="360" w:lineRule="auto"/>
        <w:jc w:val="both"/>
        <w:rPr>
          <w:rFonts w:ascii="Times New Roman" w:hAnsi="Times New Roman"/>
          <w:sz w:val="28"/>
        </w:rPr>
      </w:pPr>
      <w:r>
        <w:rPr>
          <w:rFonts w:ascii="Times New Roman" w:hAnsi="Times New Roman"/>
          <w:sz w:val="28"/>
        </w:rPr>
        <w:t>Список использованной литературы ......................</w:t>
      </w:r>
      <w:r>
        <w:rPr>
          <w:rFonts w:ascii="Times New Roman" w:hAnsi="Times New Roman"/>
          <w:sz w:val="28"/>
        </w:rPr>
        <w:t>...............................26</w:t>
      </w: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jc w:val="center"/>
        <w:rPr>
          <w:rFonts w:ascii="Times New Roman" w:hAnsi="Times New Roman"/>
          <w:b/>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590848">
      <w:pPr>
        <w:spacing w:line="360" w:lineRule="auto"/>
        <w:ind w:firstLine="720"/>
        <w:jc w:val="center"/>
        <w:rPr>
          <w:rFonts w:ascii="Times New Roman" w:hAnsi="Times New Roman"/>
          <w:sz w:val="28"/>
        </w:rPr>
      </w:pPr>
      <w:r>
        <w:rPr>
          <w:rFonts w:ascii="Times New Roman" w:hAnsi="Times New Roman"/>
          <w:sz w:val="28"/>
        </w:rPr>
        <w:t xml:space="preserve">Введение </w:t>
      </w:r>
    </w:p>
    <w:p w:rsidR="002C161F" w:rsidRDefault="002C161F">
      <w:pPr>
        <w:ind w:firstLine="720"/>
        <w:jc w:val="center"/>
        <w:rPr>
          <w:rFonts w:ascii="Times New Roman" w:hAnsi="Times New Roman"/>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lastRenderedPageBreak/>
        <w:t xml:space="preserve">Социальная адаптация — это процесс активного приспособления человека как к условиям социальной среды; вид взаимодействия личности с социальной средой. Адаптация происходит на трех уровнях: </w:t>
      </w:r>
      <w:r>
        <w:rPr>
          <w:rFonts w:ascii="Times New Roman" w:hAnsi="Times New Roman"/>
          <w:sz w:val="28"/>
        </w:rPr>
        <w:t>физиологическом, психологическом и социальном.</w:t>
      </w:r>
    </w:p>
    <w:p w:rsidR="002C161F" w:rsidRDefault="00590848">
      <w:pPr>
        <w:spacing w:line="360" w:lineRule="auto"/>
        <w:ind w:firstLine="720"/>
        <w:jc w:val="both"/>
        <w:rPr>
          <w:rFonts w:ascii="Times New Roman" w:hAnsi="Times New Roman"/>
          <w:sz w:val="28"/>
        </w:rPr>
      </w:pPr>
      <w:r>
        <w:rPr>
          <w:rFonts w:ascii="Times New Roman" w:hAnsi="Times New Roman"/>
          <w:sz w:val="28"/>
        </w:rPr>
        <w:t>За последние несколько лет общая продолжительность жизни населения выросла. По последним параметрам число пенсионеров в обществе увеличилось. Актуальными стали многие проблемы, касающиеся их общественного и со</w:t>
      </w:r>
      <w:r>
        <w:rPr>
          <w:rFonts w:ascii="Times New Roman" w:hAnsi="Times New Roman"/>
          <w:sz w:val="28"/>
        </w:rPr>
        <w:t>циального положения. Всё большее значение приобретают вопросы о роли и месте пожилого человека в семье, о медико-социальной реабилитации и социальном обслуживании, о социальном попечительстве. Сегодня социальные службы относят социальную адаптацию людей по</w:t>
      </w:r>
      <w:r>
        <w:rPr>
          <w:rFonts w:ascii="Times New Roman" w:hAnsi="Times New Roman"/>
          <w:sz w:val="28"/>
        </w:rPr>
        <w:t>жилого возраста к числу самых основных задач. Когда человек становится пожилым, происходит переоценка ценностей и целей. Он меняет свой образ жизни, прекращает производственную деятельность и теряет связь с сотрудниками производственной деятельности. Однак</w:t>
      </w:r>
      <w:r>
        <w:rPr>
          <w:rFonts w:ascii="Times New Roman" w:hAnsi="Times New Roman"/>
          <w:sz w:val="28"/>
        </w:rPr>
        <w:t xml:space="preserve">о пенсионер продолжает принимать участие в некоторых видах общественной деятельности, благодаря чему адаптация пожилых людей протекает не так болезненно. В печальном положении оказываются те пожилые люди, труд которых высоко оценивался в прошлом, а сейчас </w:t>
      </w:r>
      <w:r>
        <w:rPr>
          <w:rFonts w:ascii="Times New Roman" w:hAnsi="Times New Roman"/>
          <w:sz w:val="28"/>
        </w:rPr>
        <w:t>оказался бесполезным и ненужным. С прекращением трудовой деятельности у людей предпенсионного возраста ухудшается состояние здоровья. Отсутствие труда влияет на жизненную активность и психическое состояние индивида. Это является вполне обычно, ведь труд, к</w:t>
      </w:r>
      <w:r>
        <w:rPr>
          <w:rFonts w:ascii="Times New Roman" w:hAnsi="Times New Roman"/>
          <w:sz w:val="28"/>
        </w:rPr>
        <w:t xml:space="preserve">ак известно, — важнейшее условие хорошего самочувствия, благодаря которому адаптация пожилых людей проходит легко. Образ жизни людей предпенсионного возраста зависит от того, как они проводят свое свободное время. Создает ли общество возможности для того, </w:t>
      </w:r>
      <w:r>
        <w:rPr>
          <w:rFonts w:ascii="Times New Roman" w:hAnsi="Times New Roman"/>
          <w:sz w:val="28"/>
        </w:rPr>
        <w:t xml:space="preserve">чтобы они проводили свое свободное время полноценно и активно? Многие пенсионеры увлекаются общественной деятельностью и находят в этом удовольствие. Разумеется, адаптация пожилых людей, увлеченных любимым делом, не вызывает у них каких-либо </w:t>
      </w:r>
      <w:r>
        <w:rPr>
          <w:rFonts w:ascii="Times New Roman" w:hAnsi="Times New Roman"/>
          <w:sz w:val="28"/>
        </w:rPr>
        <w:lastRenderedPageBreak/>
        <w:t>затруднений. А</w:t>
      </w:r>
      <w:r>
        <w:rPr>
          <w:rFonts w:ascii="Times New Roman" w:hAnsi="Times New Roman"/>
          <w:sz w:val="28"/>
        </w:rPr>
        <w:t xml:space="preserve"> если у индивида предпенсионного возраста нет любимого дела? Исходя из этого происходит д</w:t>
      </w:r>
      <w:r>
        <w:rPr>
          <w:rFonts w:ascii="Times New Roman" w:hAnsi="Times New Roman"/>
          <w:color w:val="222222"/>
          <w:sz w:val="28"/>
          <w:shd w:val="clear" w:color="auto" w:fill="FFFFFF"/>
        </w:rPr>
        <w:t>езадаптация, в некоторых случаях дезадаптация происходит у тех людей, которые не готовы выходить на пенсию.</w:t>
      </w:r>
    </w:p>
    <w:p w:rsidR="002C161F" w:rsidRDefault="00590848">
      <w:pPr>
        <w:spacing w:line="360" w:lineRule="auto"/>
        <w:ind w:firstLine="720"/>
        <w:jc w:val="both"/>
        <w:rPr>
          <w:rFonts w:ascii="Times New Roman" w:hAnsi="Times New Roman"/>
          <w:sz w:val="28"/>
        </w:rPr>
      </w:pPr>
      <w:r>
        <w:rPr>
          <w:rFonts w:ascii="Times New Roman" w:hAnsi="Times New Roman"/>
          <w:b/>
          <w:sz w:val="28"/>
        </w:rPr>
        <w:t>Цель курсовой работы</w:t>
      </w:r>
      <w:r>
        <w:rPr>
          <w:rFonts w:ascii="Times New Roman" w:hAnsi="Times New Roman"/>
          <w:sz w:val="28"/>
        </w:rPr>
        <w:t>: адаптация пожилых людей к статусу пен</w:t>
      </w:r>
      <w:r>
        <w:rPr>
          <w:rFonts w:ascii="Times New Roman" w:hAnsi="Times New Roman"/>
          <w:sz w:val="28"/>
        </w:rPr>
        <w:t xml:space="preserve">сионера. </w:t>
      </w:r>
    </w:p>
    <w:p w:rsidR="002C161F" w:rsidRDefault="00590848">
      <w:pPr>
        <w:spacing w:line="360" w:lineRule="auto"/>
        <w:ind w:firstLine="720"/>
        <w:jc w:val="both"/>
        <w:rPr>
          <w:rFonts w:ascii="Times New Roman" w:hAnsi="Times New Roman"/>
          <w:b/>
          <w:sz w:val="28"/>
        </w:rPr>
      </w:pPr>
      <w:r>
        <w:rPr>
          <w:rFonts w:ascii="Times New Roman" w:hAnsi="Times New Roman"/>
          <w:b/>
          <w:sz w:val="28"/>
        </w:rPr>
        <w:t xml:space="preserve">Задачи: </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1) рассмотреть </w:t>
      </w:r>
      <w:bookmarkStart w:id="1" w:name="_Hlk32584124"/>
      <w:r>
        <w:rPr>
          <w:rFonts w:ascii="Times New Roman" w:hAnsi="Times New Roman"/>
          <w:sz w:val="28"/>
        </w:rPr>
        <w:t>возможности людей предпенсионного возраста к выходу на заслуженный отдых;</w:t>
      </w:r>
    </w:p>
    <w:bookmarkEnd w:id="1"/>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2) проанализировать </w:t>
      </w:r>
      <w:bookmarkStart w:id="2" w:name="_Hlk32843004"/>
      <w:r>
        <w:rPr>
          <w:rFonts w:ascii="Times New Roman" w:hAnsi="Times New Roman"/>
          <w:sz w:val="28"/>
        </w:rPr>
        <w:t>психологическую готовность людей предпенсионного возраста к выходу на заслуженный отдых</w:t>
      </w:r>
      <w:bookmarkEnd w:id="2"/>
      <w:r>
        <w:rPr>
          <w:rFonts w:ascii="Times New Roman" w:hAnsi="Times New Roman"/>
          <w:sz w:val="28"/>
        </w:rPr>
        <w:t>;</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3) изучить </w:t>
      </w:r>
      <w:bookmarkStart w:id="3" w:name="_Hlk32845459"/>
      <w:r>
        <w:rPr>
          <w:rFonts w:ascii="Times New Roman" w:hAnsi="Times New Roman"/>
          <w:sz w:val="28"/>
        </w:rPr>
        <w:t>особенности социальной адапт</w:t>
      </w:r>
      <w:r>
        <w:rPr>
          <w:rFonts w:ascii="Times New Roman" w:hAnsi="Times New Roman"/>
          <w:sz w:val="28"/>
        </w:rPr>
        <w:t>ации людей предпенсионного в современных условиях;</w:t>
      </w:r>
    </w:p>
    <w:bookmarkEnd w:id="3"/>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4) составить рекомендации по разумному распределению времени и целенаправленному использованию оставшихся лет жизни людей предпенсионного возраста. </w:t>
      </w:r>
    </w:p>
    <w:p w:rsidR="002C161F" w:rsidRDefault="00590848">
      <w:pPr>
        <w:spacing w:line="360" w:lineRule="auto"/>
        <w:ind w:firstLine="720"/>
        <w:jc w:val="both"/>
        <w:rPr>
          <w:rFonts w:ascii="Times New Roman" w:hAnsi="Times New Roman"/>
          <w:sz w:val="28"/>
        </w:rPr>
      </w:pPr>
      <w:r>
        <w:rPr>
          <w:rFonts w:ascii="Times New Roman" w:hAnsi="Times New Roman"/>
          <w:b/>
          <w:sz w:val="28"/>
        </w:rPr>
        <w:t xml:space="preserve">Объектом работы является </w:t>
      </w:r>
      <w:r>
        <w:rPr>
          <w:rFonts w:ascii="Times New Roman" w:hAnsi="Times New Roman"/>
          <w:sz w:val="28"/>
        </w:rPr>
        <w:t>люди предпенсионного возраста.</w:t>
      </w:r>
    </w:p>
    <w:p w:rsidR="002C161F" w:rsidRDefault="00590848">
      <w:pPr>
        <w:spacing w:line="360" w:lineRule="auto"/>
        <w:ind w:firstLine="720"/>
        <w:jc w:val="both"/>
        <w:rPr>
          <w:rFonts w:ascii="Times New Roman" w:hAnsi="Times New Roman"/>
          <w:sz w:val="28"/>
        </w:rPr>
      </w:pPr>
      <w:r>
        <w:rPr>
          <w:rFonts w:ascii="Times New Roman" w:hAnsi="Times New Roman"/>
          <w:b/>
          <w:sz w:val="28"/>
        </w:rPr>
        <w:t>Предметом работы является</w:t>
      </w:r>
      <w:r>
        <w:rPr>
          <w:rFonts w:ascii="Times New Roman" w:hAnsi="Times New Roman"/>
          <w:sz w:val="28"/>
        </w:rPr>
        <w:t xml:space="preserve"> адаптация пожилых людей к статусу пенсионера.</w:t>
      </w:r>
    </w:p>
    <w:p w:rsidR="002C161F" w:rsidRDefault="00590848">
      <w:pPr>
        <w:spacing w:line="360" w:lineRule="auto"/>
        <w:ind w:firstLine="720"/>
        <w:jc w:val="both"/>
        <w:rPr>
          <w:rFonts w:ascii="Times New Roman" w:hAnsi="Times New Roman"/>
          <w:sz w:val="28"/>
        </w:rPr>
      </w:pPr>
      <w:r>
        <w:rPr>
          <w:rFonts w:ascii="Times New Roman" w:hAnsi="Times New Roman"/>
          <w:b/>
          <w:sz w:val="28"/>
        </w:rPr>
        <w:t>Метод исследования</w:t>
      </w:r>
      <w:r>
        <w:rPr>
          <w:rFonts w:ascii="Times New Roman" w:hAnsi="Times New Roman"/>
          <w:sz w:val="28"/>
        </w:rPr>
        <w:t>: Эмпирические исследования.</w:t>
      </w:r>
    </w:p>
    <w:p w:rsidR="002C161F" w:rsidRDefault="00590848">
      <w:pPr>
        <w:spacing w:line="360" w:lineRule="auto"/>
        <w:ind w:firstLine="720"/>
        <w:jc w:val="both"/>
        <w:rPr>
          <w:rFonts w:ascii="Times New Roman" w:hAnsi="Times New Roman"/>
          <w:sz w:val="28"/>
        </w:rPr>
      </w:pPr>
      <w:r>
        <w:rPr>
          <w:rFonts w:ascii="Times New Roman" w:hAnsi="Times New Roman"/>
          <w:sz w:val="28"/>
        </w:rPr>
        <w:t>Актуальность этого вопроса связана с тем, что, по сути, старость становится переходом к выполнению новой социально роли. В современной Ро</w:t>
      </w:r>
      <w:r>
        <w:rPr>
          <w:rFonts w:ascii="Times New Roman" w:hAnsi="Times New Roman"/>
          <w:sz w:val="28"/>
        </w:rPr>
        <w:t>ссии, как и во всем мире, в последнее время наблюдается большое увеличение численности пожилых людей. К сожалению, условия современного мира не способствуют социальной адаптации пенсионеров. Ситуация становится противоречащей здравому смыслу. Актуальными с</w:t>
      </w:r>
      <w:r>
        <w:rPr>
          <w:rFonts w:ascii="Times New Roman" w:hAnsi="Times New Roman"/>
          <w:sz w:val="28"/>
        </w:rPr>
        <w:t>тали многие проблемы, касающиеся их общественного и социального положения. Всё большее значение приобретают вопросы о роли и месте пожилого человека в семье, о том, как в принципе пройти адаптацию в предпенсионном возрасте. Социальные службы относят социал</w:t>
      </w:r>
      <w:r>
        <w:rPr>
          <w:rFonts w:ascii="Times New Roman" w:hAnsi="Times New Roman"/>
          <w:sz w:val="28"/>
        </w:rPr>
        <w:t xml:space="preserve">ьную адаптацию людей </w:t>
      </w:r>
      <w:r>
        <w:rPr>
          <w:rFonts w:ascii="Times New Roman" w:hAnsi="Times New Roman"/>
          <w:sz w:val="28"/>
        </w:rPr>
        <w:lastRenderedPageBreak/>
        <w:t>предпенсионного возраста к числу самых основных задач. При этом, такая важная тема, как адаптация людей пожилого возраста не получает должного внимания.</w:t>
      </w: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590848">
      <w:pPr>
        <w:pStyle w:val="ac"/>
        <w:numPr>
          <w:ilvl w:val="0"/>
          <w:numId w:val="7"/>
        </w:numPr>
        <w:ind w:left="0" w:firstLine="720"/>
        <w:jc w:val="center"/>
        <w:rPr>
          <w:rFonts w:ascii="Times New Roman" w:hAnsi="Times New Roman"/>
          <w:b/>
          <w:sz w:val="28"/>
        </w:rPr>
      </w:pPr>
      <w:r>
        <w:rPr>
          <w:rFonts w:ascii="Times New Roman" w:hAnsi="Times New Roman"/>
          <w:b/>
          <w:sz w:val="28"/>
        </w:rPr>
        <w:t xml:space="preserve">Люди предпенсионного возраста, как объект социальной </w:t>
      </w:r>
      <w:r>
        <w:rPr>
          <w:rFonts w:ascii="Times New Roman" w:hAnsi="Times New Roman"/>
          <w:b/>
          <w:sz w:val="28"/>
        </w:rPr>
        <w:t>работы</w:t>
      </w:r>
    </w:p>
    <w:p w:rsidR="002C161F" w:rsidRDefault="00590848">
      <w:pPr>
        <w:pStyle w:val="ac"/>
        <w:rPr>
          <w:rFonts w:ascii="Times New Roman" w:hAnsi="Times New Roman"/>
          <w:b/>
          <w:sz w:val="28"/>
        </w:rPr>
      </w:pPr>
      <w:r>
        <w:rPr>
          <w:rFonts w:ascii="Times New Roman" w:hAnsi="Times New Roman"/>
          <w:b/>
          <w:sz w:val="28"/>
        </w:rPr>
        <w:t>1.1 Возможность людей предпенсионного возраста к выходу на заслуженный отдых.</w:t>
      </w:r>
    </w:p>
    <w:p w:rsidR="002C161F" w:rsidRDefault="002C161F">
      <w:pPr>
        <w:pStyle w:val="ac"/>
        <w:rPr>
          <w:rFonts w:ascii="Times New Roman" w:hAnsi="Times New Roman"/>
          <w:b/>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 Пожилой возраст часто сравнивают с осенью, которая может быть     солнечной, но нередко мрачной. Пенсионный возраст – это период снижения жизненных сил, сокращения возмо</w:t>
      </w:r>
      <w:r>
        <w:rPr>
          <w:rFonts w:ascii="Times New Roman" w:hAnsi="Times New Roman"/>
          <w:sz w:val="28"/>
        </w:rPr>
        <w:t xml:space="preserve">жностей для трудовой деятельности, появление болезней и многое, многое другое. Снижение доходов в пожилом возрасте сокращает возможности для полноценной жизнедеятельности. Большинство людей не планируют свои расходы и доходы для периода пожилого возраста, </w:t>
      </w:r>
      <w:r>
        <w:rPr>
          <w:rFonts w:ascii="Times New Roman" w:hAnsi="Times New Roman"/>
          <w:sz w:val="28"/>
        </w:rPr>
        <w:t>многие имеют весьма смутные представления о величинах требуемых денежных средств на свой «осенний период»</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Многие мужчины и женщины, уже переступившие порог пятидесятилетия и все ближе подходящие к пенсионному возрасту, начинают задаваться вопросами о том, </w:t>
      </w:r>
      <w:r>
        <w:rPr>
          <w:rFonts w:ascii="Times New Roman" w:hAnsi="Times New Roman"/>
          <w:sz w:val="28"/>
        </w:rPr>
        <w:t>как сложится их дальнейшая жизнь на новом возрастном этапе. Довольно часто отношение людей к пенсии выражается переживаниями беспокойства или страха, вызванными размышлениями о неизбежной старости. В обществе предпенсионный возраст воспринимается негативно</w:t>
      </w:r>
      <w:r>
        <w:rPr>
          <w:rFonts w:ascii="Times New Roman" w:hAnsi="Times New Roman"/>
          <w:sz w:val="28"/>
        </w:rPr>
        <w:t>. Это пора неработоспособности, утраты внешней красоты, телесных недомоганий, одиночества. Однако такой пессимистический взгляд на старость разделяется не всеми. Вопрос о состоянии собственного здоровья людей предпенсионного возраста возникает в первую оче</w:t>
      </w:r>
      <w:r>
        <w:rPr>
          <w:rFonts w:ascii="Times New Roman" w:hAnsi="Times New Roman"/>
          <w:sz w:val="28"/>
        </w:rPr>
        <w:t>редь. В первые годы после выхода на пенсию возрастает количество инфарктов, инсультов, раковых заболеваний. Резкая смена жизни тяжело переносится пожилыми людьми и может служить провоцирующим фактором в развитии нервно-психических заболеваний, так и в ухуд</w:t>
      </w:r>
      <w:r>
        <w:rPr>
          <w:rFonts w:ascii="Times New Roman" w:hAnsi="Times New Roman"/>
          <w:sz w:val="28"/>
        </w:rPr>
        <w:t xml:space="preserve">шении здоровья. Поэтому первое, с чего следует начать пенсионеру, это обратить внимание на состояние своего здоровья. Не все люди предпенсионного возраста могут потратить свое свободное время занимая его хождениям по врачам, поискам лекарств, бесконечными </w:t>
      </w:r>
      <w:r>
        <w:rPr>
          <w:rFonts w:ascii="Times New Roman" w:hAnsi="Times New Roman"/>
          <w:sz w:val="28"/>
        </w:rPr>
        <w:t xml:space="preserve">разговорами о своих проблемах. Но более разумным было бы обследование состояния здоровья при выходе на пенсию и, в случае необходимости, составления с помощью врачей плана оздоровительного лечения. Людям предпенсионного возраста также следует позаботиться </w:t>
      </w:r>
      <w:r>
        <w:rPr>
          <w:rFonts w:ascii="Times New Roman" w:hAnsi="Times New Roman"/>
          <w:sz w:val="28"/>
        </w:rPr>
        <w:t xml:space="preserve">о </w:t>
      </w:r>
      <w:r>
        <w:rPr>
          <w:rFonts w:ascii="Times New Roman" w:hAnsi="Times New Roman"/>
          <w:sz w:val="28"/>
        </w:rPr>
        <w:lastRenderedPageBreak/>
        <w:t>таком образе жизни, в котором бы пенсионное время не стало мучительным бременем, а было бы наполнено интересным и достойным содержанием. Также можно заняться некоторыми терапиями на дому: флоротерапией, кинотерапией, танцевальной терапией, терапией кошек</w:t>
      </w:r>
      <w:r>
        <w:rPr>
          <w:rFonts w:ascii="Times New Roman" w:hAnsi="Times New Roman"/>
          <w:sz w:val="28"/>
        </w:rPr>
        <w:t>, библиотерапией, канистерапией и другими. А лучше было бы посетить культурно - досуговый центр «Забота». Там присутствует много различных кружков в разных направлениях. Например, рукоделие, прикладное творчество, ансамбль народного танца, суставная гимнас</w:t>
      </w:r>
      <w:r>
        <w:rPr>
          <w:rFonts w:ascii="Times New Roman" w:hAnsi="Times New Roman"/>
          <w:sz w:val="28"/>
        </w:rPr>
        <w:t>тика, английский язык, китайский язык, школа практической психологии и многие другие интересные направления.</w:t>
      </w:r>
    </w:p>
    <w:p w:rsidR="002C161F" w:rsidRDefault="002C161F">
      <w:pPr>
        <w:spacing w:line="360" w:lineRule="auto"/>
        <w:ind w:firstLine="720"/>
        <w:rPr>
          <w:rFonts w:ascii="Times New Roman" w:hAnsi="Times New Roman"/>
          <w:sz w:val="28"/>
        </w:rPr>
      </w:pPr>
    </w:p>
    <w:p w:rsidR="002C161F" w:rsidRDefault="00590848">
      <w:pPr>
        <w:pStyle w:val="ac"/>
        <w:numPr>
          <w:ilvl w:val="1"/>
          <w:numId w:val="7"/>
        </w:numPr>
        <w:spacing w:line="360" w:lineRule="auto"/>
        <w:jc w:val="center"/>
        <w:rPr>
          <w:rFonts w:ascii="Times New Roman" w:hAnsi="Times New Roman"/>
          <w:b/>
          <w:sz w:val="28"/>
        </w:rPr>
      </w:pPr>
      <w:r>
        <w:rPr>
          <w:rFonts w:ascii="Times New Roman" w:hAnsi="Times New Roman"/>
          <w:b/>
          <w:sz w:val="28"/>
        </w:rPr>
        <w:t xml:space="preserve"> Психологическая готовность людей предпенсионного возраста к выходу на заслуженный отдых.</w:t>
      </w:r>
    </w:p>
    <w:p w:rsidR="002C161F" w:rsidRDefault="002C161F">
      <w:pPr>
        <w:pStyle w:val="ac"/>
        <w:ind w:left="1140"/>
        <w:rPr>
          <w:rFonts w:ascii="Times New Roman" w:hAnsi="Times New Roman"/>
          <w:b/>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t>Каждому человеку по-своему представляется пенсионный период жизни. Для одних — это райское блаженство, свобода и удовольствия каждый день, для других, пенсия — это пространство тоски и скуки. В реальности ошибаются и те, и другие. И тем не менее, чтобы   в</w:t>
      </w:r>
      <w:r>
        <w:rPr>
          <w:rFonts w:ascii="Times New Roman" w:hAnsi="Times New Roman"/>
          <w:sz w:val="28"/>
        </w:rPr>
        <w:t xml:space="preserve"> один прекрасный день не в пасть в депрессию от мысли, что теперь ты никому не нужный пенсионер, к выходу на пенсию необходимо готовиться задолго до ее наступления, как минимум, с пятидесяти лет. Это составляет достаточно времени, чтобы спокойно принять св</w:t>
      </w:r>
      <w:r>
        <w:rPr>
          <w:rFonts w:ascii="Times New Roman" w:hAnsi="Times New Roman"/>
          <w:sz w:val="28"/>
        </w:rPr>
        <w:t>ой возраст и смириться с течением времени.</w:t>
      </w:r>
    </w:p>
    <w:p w:rsidR="002C161F" w:rsidRDefault="00590848">
      <w:pPr>
        <w:spacing w:line="360" w:lineRule="auto"/>
        <w:ind w:firstLine="720"/>
        <w:jc w:val="both"/>
        <w:rPr>
          <w:rFonts w:ascii="Times New Roman" w:hAnsi="Times New Roman"/>
          <w:sz w:val="28"/>
        </w:rPr>
      </w:pPr>
      <w:r>
        <w:rPr>
          <w:rFonts w:ascii="Times New Roman" w:hAnsi="Times New Roman"/>
          <w:sz w:val="28"/>
        </w:rPr>
        <w:t>Начало пенсионного периода – это резкий социальный и психологический разрыв с привычной жизнью. Человек теряет ощущение собственной востребованности, у него резко сужается круг общения. Если человек вышел на пенси</w:t>
      </w:r>
      <w:r>
        <w:rPr>
          <w:rFonts w:ascii="Times New Roman" w:hAnsi="Times New Roman"/>
          <w:sz w:val="28"/>
        </w:rPr>
        <w:t>ю не подготовленным к психологически, его состояние усугубляется вплоть до развития депрессии и психических болезней.</w:t>
      </w:r>
    </w:p>
    <w:p w:rsidR="002C161F" w:rsidRDefault="00590848">
      <w:pPr>
        <w:spacing w:line="360" w:lineRule="auto"/>
        <w:ind w:firstLine="720"/>
        <w:jc w:val="both"/>
        <w:rPr>
          <w:rFonts w:ascii="Times New Roman" w:hAnsi="Times New Roman"/>
          <w:b/>
          <w:sz w:val="28"/>
        </w:rPr>
      </w:pPr>
      <w:r>
        <w:rPr>
          <w:rFonts w:ascii="Times New Roman" w:hAnsi="Times New Roman"/>
          <w:sz w:val="28"/>
        </w:rPr>
        <w:t xml:space="preserve">Чем выше была должность и статус пенсио6нера, тем труднее ему дается этот переход. Профессиональная деятельность человека занимает </w:t>
      </w:r>
      <w:r>
        <w:rPr>
          <w:rFonts w:ascii="Times New Roman" w:hAnsi="Times New Roman"/>
          <w:sz w:val="28"/>
        </w:rPr>
        <w:lastRenderedPageBreak/>
        <w:t>большую</w:t>
      </w:r>
      <w:r>
        <w:rPr>
          <w:rFonts w:ascii="Times New Roman" w:hAnsi="Times New Roman"/>
          <w:sz w:val="28"/>
        </w:rPr>
        <w:t xml:space="preserve"> часть его жизни. Вдруг в один момент это исчезает и человек оказывается лицом к лицу с пустотой. Новый образ жизни нужно детально себе представить и принять спокойно и с удовольствием. Некоторые пенсионеры готовы делать все, что угодно. Лишь бы не оказать</w:t>
      </w:r>
      <w:r>
        <w:rPr>
          <w:rFonts w:ascii="Times New Roman" w:hAnsi="Times New Roman"/>
          <w:sz w:val="28"/>
        </w:rPr>
        <w:t>ся перед лицом пустоты пенсионной жизни. Они берутся за тысячи дел, принимают участие во всех возможным мероприятиях, беспорядочно заполняют дни, пытаясь убежать от настигающей пенсионной скуки. Именно поэтому людям предпенсионного возраста понадобиться вр</w:t>
      </w:r>
      <w:r>
        <w:rPr>
          <w:rFonts w:ascii="Times New Roman" w:hAnsi="Times New Roman"/>
          <w:sz w:val="28"/>
        </w:rPr>
        <w:t>емя перед наступлением пенсии, чтобы определиться со своими мечтами, желаниями, ценностями. Полноценная жизнь на пенсии – это не только масса интересных мероприятий. Она также включает заботу о своем здоровье, правильном питании, физической форме, о поддер</w:t>
      </w:r>
      <w:r>
        <w:rPr>
          <w:rFonts w:ascii="Times New Roman" w:hAnsi="Times New Roman"/>
          <w:sz w:val="28"/>
        </w:rPr>
        <w:t>жании своих социальных взаимоотношений. И, наконец, необходимо подумать о своем творческом развитии. Это могут быть какие – либо художественные промыслы, занятия живописью и многое другое. Не имеет значения чем люди предпенсионного выбирают заняться, главн</w:t>
      </w:r>
      <w:r>
        <w:rPr>
          <w:rFonts w:ascii="Times New Roman" w:hAnsi="Times New Roman"/>
          <w:sz w:val="28"/>
        </w:rPr>
        <w:t xml:space="preserve">ое, что эти люди дают смысл своей жизни. </w:t>
      </w:r>
    </w:p>
    <w:p w:rsidR="002C161F" w:rsidRDefault="002C161F">
      <w:pPr>
        <w:spacing w:line="360" w:lineRule="auto"/>
        <w:ind w:firstLine="720"/>
        <w:jc w:val="both"/>
        <w:rPr>
          <w:rFonts w:ascii="Times New Roman" w:hAnsi="Times New Roman"/>
          <w:b/>
          <w:sz w:val="28"/>
        </w:rPr>
      </w:pPr>
    </w:p>
    <w:p w:rsidR="002C161F" w:rsidRDefault="00590848">
      <w:pPr>
        <w:spacing w:line="360" w:lineRule="auto"/>
        <w:ind w:firstLine="720"/>
        <w:jc w:val="center"/>
        <w:rPr>
          <w:rFonts w:ascii="Times New Roman" w:hAnsi="Times New Roman"/>
          <w:sz w:val="28"/>
        </w:rPr>
      </w:pPr>
      <w:r>
        <w:rPr>
          <w:rFonts w:ascii="Times New Roman" w:hAnsi="Times New Roman"/>
          <w:b/>
          <w:sz w:val="28"/>
        </w:rPr>
        <w:t xml:space="preserve">1.3 Особенности социальной адаптации </w:t>
      </w:r>
      <w:bookmarkStart w:id="4" w:name="_Hlk32845597"/>
      <w:r>
        <w:rPr>
          <w:rFonts w:ascii="Times New Roman" w:hAnsi="Times New Roman"/>
          <w:b/>
          <w:sz w:val="28"/>
        </w:rPr>
        <w:t xml:space="preserve">людей предпенсионного </w:t>
      </w:r>
      <w:bookmarkEnd w:id="4"/>
      <w:r>
        <w:rPr>
          <w:rFonts w:ascii="Times New Roman" w:hAnsi="Times New Roman"/>
          <w:b/>
          <w:sz w:val="28"/>
        </w:rPr>
        <w:t>возраста в современных условиях</w:t>
      </w:r>
      <w:r>
        <w:rPr>
          <w:rFonts w:ascii="Times New Roman" w:hAnsi="Times New Roman"/>
          <w:sz w:val="28"/>
        </w:rPr>
        <w:t>.</w:t>
      </w:r>
    </w:p>
    <w:p w:rsidR="002C161F" w:rsidRDefault="002C161F">
      <w:pPr>
        <w:ind w:firstLine="720"/>
        <w:jc w:val="both"/>
        <w:rPr>
          <w:rFonts w:ascii="Times New Roman" w:hAnsi="Times New Roman"/>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t>Средняя продолжительность жизни за последнее время увеличилась. В связи с этим возросла и доля пенсионеров в обществе. П</w:t>
      </w:r>
      <w:r>
        <w:rPr>
          <w:rFonts w:ascii="Times New Roman" w:hAnsi="Times New Roman"/>
          <w:sz w:val="28"/>
        </w:rPr>
        <w:t>роблемы, связанные с их общественным и социальным положением, ролью и местом в семье. Социальная адаптация пожилых людей в обществе является одной из основных задач, которые стоят перед социальными службами. На данный момент стремление общества к облегчени</w:t>
      </w:r>
      <w:r>
        <w:rPr>
          <w:rFonts w:ascii="Times New Roman" w:hAnsi="Times New Roman"/>
          <w:sz w:val="28"/>
        </w:rPr>
        <w:t>ю заключительного этапа жизни пенсионеров ограничивается законодательством, медицинскими услугами, домами престарелых, пансионатами и так далее. Адаптация пожилых людей, как правило, проходит весьма болезненно. Отношение к старости говорит о моральном уров</w:t>
      </w:r>
      <w:r>
        <w:rPr>
          <w:rFonts w:ascii="Times New Roman" w:hAnsi="Times New Roman"/>
          <w:sz w:val="28"/>
        </w:rPr>
        <w:t xml:space="preserve">не общества. Добрая, достойная, счастливая, красивая </w:t>
      </w:r>
      <w:r>
        <w:rPr>
          <w:rFonts w:ascii="Times New Roman" w:hAnsi="Times New Roman"/>
          <w:sz w:val="28"/>
        </w:rPr>
        <w:lastRenderedPageBreak/>
        <w:t>старость является отражением человеческих ценностей. Если такому вопросу как адаптация пожилых людей не уделить внимания, то каждого из нас ждут не самые счастливые годы оставшейся жизни. Образ жизни люд</w:t>
      </w:r>
      <w:r>
        <w:rPr>
          <w:rFonts w:ascii="Times New Roman" w:hAnsi="Times New Roman"/>
          <w:sz w:val="28"/>
        </w:rPr>
        <w:t xml:space="preserve">ей преклонного возраста зависит от того, как они проводят свой досуг, создает ли общество возможности для того, чтобы они проводили свое свободное время полноценно и активно. Разумеется, адаптация пожилых людей, увлеченных любимым делом, не вызывает у них </w:t>
      </w:r>
      <w:r>
        <w:rPr>
          <w:rFonts w:ascii="Times New Roman" w:hAnsi="Times New Roman"/>
          <w:sz w:val="28"/>
        </w:rPr>
        <w:t xml:space="preserve">каких - либо затруднений. Социальная адаптация – важнейший механизм социализации. Если социальная адаптация пройдена успешно, то пенсионер психологически удовлетворен условиями своей жизни. Как правило такие люди адекватно относятся к своему новому образу </w:t>
      </w:r>
      <w:r>
        <w:rPr>
          <w:rFonts w:ascii="Times New Roman" w:hAnsi="Times New Roman"/>
          <w:sz w:val="28"/>
        </w:rPr>
        <w:t xml:space="preserve">жизни. Они рады тому, что у них появилось большое количество свободного времени, они больше общаются, занимаются творчеством. </w:t>
      </w:r>
      <w:r>
        <w:rPr>
          <w:rFonts w:ascii="Times New Roman" w:hAnsi="Times New Roman"/>
          <w:color w:val="222222"/>
          <w:sz w:val="28"/>
          <w:shd w:val="clear" w:color="auto" w:fill="FFFFFF"/>
        </w:rPr>
        <w:t>Если же возникли проблемы адаптации пожилого человека, то это может привести к ухудшению состояния здоровья и плохим самочувствием</w:t>
      </w:r>
      <w:r>
        <w:rPr>
          <w:rFonts w:ascii="Times New Roman" w:hAnsi="Times New Roman"/>
          <w:color w:val="222222"/>
          <w:sz w:val="28"/>
          <w:shd w:val="clear" w:color="auto" w:fill="FFFFFF"/>
        </w:rPr>
        <w:t>. Дезадаптация характеризуется отсутствием равновесия в отношениях между личностью и окружающей средой. К сожалению, некоторые пенсионеры сильно переживают из-за того, что условия их жизни изменились. В такой ситуации адаптация длится долго и болезненно. П</w:t>
      </w:r>
      <w:r>
        <w:rPr>
          <w:rFonts w:ascii="Times New Roman" w:hAnsi="Times New Roman"/>
          <w:color w:val="222222"/>
          <w:sz w:val="28"/>
          <w:shd w:val="clear" w:color="auto" w:fill="FFFFFF"/>
        </w:rPr>
        <w:t>ожилой человек не может обрести новый круг общения, чем-либо увлечься или найти новые интересы.</w:t>
      </w:r>
      <w:r>
        <w:rPr>
          <w:rFonts w:ascii="Times New Roman" w:hAnsi="Times New Roman"/>
          <w:sz w:val="28"/>
        </w:rPr>
        <w:t xml:space="preserve"> </w:t>
      </w:r>
      <w:r>
        <w:rPr>
          <w:rFonts w:ascii="Times New Roman" w:hAnsi="Times New Roman"/>
          <w:color w:val="222222"/>
          <w:sz w:val="28"/>
          <w:shd w:val="clear" w:color="auto" w:fill="FFFFFF"/>
        </w:rPr>
        <w:t>Социальный работник, который обнаруживает симптомы дезадаптации у пенсионера, должен понять, чем именно недоволен пожилой человек. Вероятнее всего, удастся созд</w:t>
      </w:r>
      <w:r>
        <w:rPr>
          <w:rFonts w:ascii="Times New Roman" w:hAnsi="Times New Roman"/>
          <w:color w:val="222222"/>
          <w:sz w:val="28"/>
          <w:shd w:val="clear" w:color="auto" w:fill="FFFFFF"/>
        </w:rPr>
        <w:t>ать целый список причин, по которым социально-психологическая адаптация пожилых людей проходит столь болезненно. </w:t>
      </w:r>
      <w:r>
        <w:rPr>
          <w:rFonts w:ascii="Times New Roman" w:hAnsi="Times New Roman"/>
          <w:sz w:val="28"/>
        </w:rPr>
        <w:t xml:space="preserve"> Социальному работнику будет </w:t>
      </w:r>
      <w:r>
        <w:rPr>
          <w:rFonts w:ascii="Times New Roman" w:hAnsi="Times New Roman"/>
          <w:color w:val="222222"/>
          <w:sz w:val="28"/>
          <w:shd w:val="clear" w:color="auto" w:fill="FFFFFF"/>
        </w:rPr>
        <w:t>необходимо выявить основную причину недовольства, а также возможные варианты решения проблемы.</w:t>
      </w:r>
      <w:r>
        <w:rPr>
          <w:rFonts w:ascii="Times New Roman" w:hAnsi="Times New Roman"/>
          <w:sz w:val="28"/>
        </w:rPr>
        <w:t xml:space="preserve"> Существует нескольк</w:t>
      </w:r>
      <w:r>
        <w:rPr>
          <w:rFonts w:ascii="Times New Roman" w:hAnsi="Times New Roman"/>
          <w:sz w:val="28"/>
        </w:rPr>
        <w:t>о типов адаптации:</w:t>
      </w:r>
    </w:p>
    <w:p w:rsidR="002C161F" w:rsidRDefault="00590848">
      <w:pPr>
        <w:spacing w:line="360" w:lineRule="auto"/>
        <w:ind w:firstLine="720"/>
        <w:jc w:val="both"/>
        <w:rPr>
          <w:rFonts w:ascii="Times New Roman" w:hAnsi="Times New Roman"/>
          <w:sz w:val="28"/>
        </w:rPr>
      </w:pPr>
      <w:r>
        <w:rPr>
          <w:rFonts w:ascii="Times New Roman" w:hAnsi="Times New Roman"/>
          <w:color w:val="222222"/>
          <w:sz w:val="28"/>
          <w:shd w:val="clear" w:color="auto" w:fill="FFFFFF"/>
        </w:rPr>
        <w:t>1) Физиологическая адаптация</w:t>
      </w:r>
      <w:r>
        <w:rPr>
          <w:rFonts w:ascii="Times New Roman" w:hAnsi="Times New Roman"/>
          <w:sz w:val="28"/>
        </w:rPr>
        <w:t>.</w:t>
      </w:r>
    </w:p>
    <w:p w:rsidR="002C161F" w:rsidRDefault="00590848">
      <w:pPr>
        <w:spacing w:line="360" w:lineRule="auto"/>
        <w:ind w:firstLine="720"/>
        <w:jc w:val="both"/>
        <w:rPr>
          <w:rFonts w:ascii="Times New Roman" w:hAnsi="Times New Roman"/>
          <w:sz w:val="28"/>
        </w:rPr>
      </w:pPr>
      <w:r>
        <w:rPr>
          <w:rFonts w:ascii="Times New Roman" w:hAnsi="Times New Roman"/>
          <w:color w:val="212121"/>
          <w:sz w:val="28"/>
          <w:shd w:val="clear" w:color="auto" w:fill="F9F9F9"/>
        </w:rPr>
        <w:t xml:space="preserve">В процессе естественного старения наблюдается больше количество изменений. При наступлении пенсионного возраста у человека теряется мышечная масса, появляется вялость и слабость, а также негативные реакции </w:t>
      </w:r>
      <w:r>
        <w:rPr>
          <w:rFonts w:ascii="Times New Roman" w:hAnsi="Times New Roman"/>
          <w:color w:val="212121"/>
          <w:sz w:val="28"/>
          <w:shd w:val="clear" w:color="auto" w:fill="F9F9F9"/>
        </w:rPr>
        <w:lastRenderedPageBreak/>
        <w:t>н</w:t>
      </w:r>
      <w:r>
        <w:rPr>
          <w:rFonts w:ascii="Times New Roman" w:hAnsi="Times New Roman"/>
          <w:color w:val="212121"/>
          <w:sz w:val="28"/>
          <w:shd w:val="clear" w:color="auto" w:fill="F9F9F9"/>
        </w:rPr>
        <w:t>а изменения погоды. Для того чтобы обеспечить физиологическое приспособление пожилого гражданина ему нужно предоставить качественные медицинские и бытовые условия</w:t>
      </w:r>
      <w:r>
        <w:rPr>
          <w:rFonts w:ascii="Times New Roman" w:hAnsi="Times New Roman"/>
          <w:sz w:val="28"/>
        </w:rPr>
        <w:t>.</w:t>
      </w:r>
    </w:p>
    <w:p w:rsidR="002C161F" w:rsidRDefault="00590848">
      <w:pPr>
        <w:spacing w:line="360" w:lineRule="auto"/>
        <w:ind w:firstLine="720"/>
        <w:jc w:val="both"/>
        <w:rPr>
          <w:rFonts w:ascii="Times New Roman" w:hAnsi="Times New Roman"/>
          <w:sz w:val="28"/>
        </w:rPr>
      </w:pPr>
      <w:r>
        <w:rPr>
          <w:rFonts w:ascii="Times New Roman" w:hAnsi="Times New Roman"/>
          <w:color w:val="222222"/>
          <w:sz w:val="28"/>
          <w:shd w:val="clear" w:color="auto" w:fill="FFFFFF"/>
        </w:rPr>
        <w:t>2) Социально-экономическое приспособление</w:t>
      </w:r>
      <w:r>
        <w:rPr>
          <w:rFonts w:ascii="Times New Roman" w:hAnsi="Times New Roman"/>
          <w:sz w:val="28"/>
        </w:rPr>
        <w:t>.</w:t>
      </w:r>
    </w:p>
    <w:p w:rsidR="002C161F" w:rsidRDefault="00590848">
      <w:pPr>
        <w:spacing w:line="360" w:lineRule="auto"/>
        <w:ind w:firstLine="720"/>
        <w:jc w:val="both"/>
        <w:rPr>
          <w:rFonts w:ascii="Times New Roman" w:hAnsi="Times New Roman"/>
          <w:sz w:val="28"/>
        </w:rPr>
      </w:pPr>
      <w:r>
        <w:rPr>
          <w:rFonts w:ascii="Times New Roman" w:hAnsi="Times New Roman"/>
          <w:color w:val="222222"/>
          <w:sz w:val="28"/>
          <w:shd w:val="clear" w:color="auto" w:fill="FFFFFF"/>
        </w:rPr>
        <w:t>Экономическая адаптация очень важна для пожилого,</w:t>
      </w:r>
      <w:r>
        <w:rPr>
          <w:rFonts w:ascii="Times New Roman" w:hAnsi="Times New Roman"/>
          <w:color w:val="222222"/>
          <w:sz w:val="28"/>
          <w:shd w:val="clear" w:color="auto" w:fill="FFFFFF"/>
        </w:rPr>
        <w:t xml:space="preserve"> если он является бедным, не трудоустроенным человеком.</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color w:val="222222"/>
          <w:sz w:val="28"/>
          <w:shd w:val="clear" w:color="auto" w:fill="FFFFFF"/>
        </w:rPr>
        <w:t>3) Социально-педагогическая адаптация.</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color w:val="212121"/>
          <w:sz w:val="28"/>
          <w:shd w:val="clear" w:color="auto" w:fill="F9F9F9"/>
        </w:rPr>
        <w:t>Основной задачей этого этапа является постановка новых целей в жизни</w:t>
      </w:r>
      <w:r>
        <w:rPr>
          <w:rFonts w:ascii="Times New Roman" w:hAnsi="Times New Roman"/>
          <w:sz w:val="28"/>
        </w:rPr>
        <w:t xml:space="preserve">, </w:t>
      </w:r>
      <w:r>
        <w:rPr>
          <w:rFonts w:ascii="Times New Roman" w:hAnsi="Times New Roman"/>
          <w:color w:val="212121"/>
          <w:sz w:val="28"/>
          <w:shd w:val="clear" w:color="auto" w:fill="F9F9F9"/>
        </w:rPr>
        <w:t>прочтения специальной литературы.</w:t>
      </w:r>
      <w:r>
        <w:rPr>
          <w:rFonts w:ascii="Times New Roman" w:hAnsi="Times New Roman"/>
          <w:sz w:val="28"/>
        </w:rPr>
        <w:t xml:space="preserve"> </w:t>
      </w:r>
    </w:p>
    <w:p w:rsidR="002C161F" w:rsidRDefault="00590848">
      <w:pPr>
        <w:spacing w:line="360" w:lineRule="auto"/>
        <w:ind w:firstLine="720"/>
        <w:jc w:val="both"/>
        <w:rPr>
          <w:rFonts w:ascii="Times New Roman" w:hAnsi="Times New Roman"/>
          <w:b/>
          <w:color w:val="222222"/>
          <w:sz w:val="28"/>
          <w:shd w:val="clear" w:color="auto" w:fill="FFFFFF"/>
        </w:rPr>
      </w:pPr>
      <w:r>
        <w:rPr>
          <w:rFonts w:ascii="Times New Roman" w:hAnsi="Times New Roman"/>
          <w:color w:val="222222"/>
          <w:sz w:val="28"/>
          <w:shd w:val="clear" w:color="auto" w:fill="FFFFFF"/>
        </w:rPr>
        <w:t>4) Социально-психологическая адаптация.</w:t>
      </w:r>
    </w:p>
    <w:p w:rsidR="002C161F" w:rsidRDefault="00590848">
      <w:pPr>
        <w:spacing w:line="360" w:lineRule="auto"/>
        <w:ind w:firstLine="720"/>
        <w:jc w:val="both"/>
        <w:rPr>
          <w:rFonts w:ascii="Times New Roman" w:hAnsi="Times New Roman"/>
          <w:color w:val="212121"/>
          <w:sz w:val="28"/>
          <w:shd w:val="clear" w:color="auto" w:fill="F9F9F9"/>
        </w:rPr>
      </w:pPr>
      <w:r>
        <w:rPr>
          <w:rFonts w:ascii="Times New Roman" w:hAnsi="Times New Roman"/>
          <w:color w:val="212121"/>
          <w:sz w:val="28"/>
          <w:shd w:val="clear" w:color="auto" w:fill="F9F9F9"/>
        </w:rPr>
        <w:t xml:space="preserve">Эта </w:t>
      </w:r>
      <w:r>
        <w:rPr>
          <w:rFonts w:ascii="Times New Roman" w:hAnsi="Times New Roman"/>
          <w:color w:val="212121"/>
          <w:sz w:val="28"/>
          <w:shd w:val="clear" w:color="auto" w:fill="F9F9F9"/>
        </w:rPr>
        <w:t>разновидность адаптации пожилого человека заключается в подавлении стрессовых состояний.</w:t>
      </w:r>
    </w:p>
    <w:p w:rsidR="002C161F" w:rsidRDefault="00590848">
      <w:pPr>
        <w:spacing w:line="360" w:lineRule="auto"/>
        <w:ind w:firstLine="720"/>
        <w:jc w:val="both"/>
        <w:rPr>
          <w:rFonts w:ascii="Times New Roman" w:hAnsi="Times New Roman"/>
          <w:sz w:val="28"/>
        </w:rPr>
      </w:pPr>
      <w:r>
        <w:rPr>
          <w:rFonts w:ascii="Times New Roman" w:hAnsi="Times New Roman"/>
          <w:color w:val="222222"/>
          <w:sz w:val="28"/>
          <w:shd w:val="clear" w:color="auto" w:fill="FFFFFF"/>
        </w:rPr>
        <w:t>Благодаря использованию вышеперечисленных методов, адаптация пожилых людей протекает более естественно, плавно и безболезненно.</w:t>
      </w:r>
      <w:r>
        <w:rPr>
          <w:rFonts w:ascii="Times New Roman" w:hAnsi="Times New Roman"/>
          <w:sz w:val="28"/>
        </w:rPr>
        <w:t xml:space="preserve"> </w:t>
      </w:r>
    </w:p>
    <w:p w:rsidR="002C161F" w:rsidRDefault="002C161F">
      <w:pPr>
        <w:spacing w:line="360" w:lineRule="auto"/>
        <w:ind w:firstLine="720"/>
        <w:jc w:val="center"/>
        <w:rPr>
          <w:rFonts w:ascii="Times New Roman" w:hAnsi="Times New Roman"/>
          <w:b/>
          <w:sz w:val="28"/>
        </w:rPr>
      </w:pPr>
    </w:p>
    <w:p w:rsidR="002C161F" w:rsidRDefault="002C161F">
      <w:pPr>
        <w:spacing w:line="360" w:lineRule="auto"/>
        <w:jc w:val="center"/>
        <w:rPr>
          <w:rFonts w:ascii="Times New Roman" w:hAnsi="Times New Roman"/>
          <w:b/>
          <w:sz w:val="28"/>
        </w:rPr>
      </w:pPr>
    </w:p>
    <w:p w:rsidR="002C161F" w:rsidRDefault="002C161F">
      <w:pPr>
        <w:spacing w:line="360" w:lineRule="auto"/>
        <w:jc w:val="center"/>
        <w:rPr>
          <w:rFonts w:ascii="Times New Roman" w:hAnsi="Times New Roman"/>
          <w:b/>
          <w:sz w:val="28"/>
        </w:rPr>
      </w:pPr>
    </w:p>
    <w:p w:rsidR="002C161F" w:rsidRDefault="002C161F">
      <w:pPr>
        <w:spacing w:line="360" w:lineRule="auto"/>
        <w:jc w:val="center"/>
        <w:rPr>
          <w:rFonts w:ascii="Times New Roman" w:hAnsi="Times New Roman"/>
          <w:b/>
          <w:sz w:val="28"/>
        </w:rPr>
      </w:pPr>
    </w:p>
    <w:p w:rsidR="002C161F" w:rsidRDefault="002C161F">
      <w:pPr>
        <w:spacing w:line="360" w:lineRule="auto"/>
        <w:jc w:val="center"/>
        <w:rPr>
          <w:rFonts w:ascii="Times New Roman" w:hAnsi="Times New Roman"/>
          <w:b/>
          <w:sz w:val="28"/>
        </w:rPr>
      </w:pPr>
    </w:p>
    <w:p w:rsidR="002C161F" w:rsidRDefault="002C161F">
      <w:pPr>
        <w:spacing w:line="360" w:lineRule="auto"/>
        <w:jc w:val="center"/>
        <w:rPr>
          <w:rFonts w:ascii="Times New Roman" w:hAnsi="Times New Roman"/>
          <w:b/>
          <w:sz w:val="28"/>
        </w:rPr>
      </w:pPr>
    </w:p>
    <w:p w:rsidR="002C161F" w:rsidRDefault="00590848">
      <w:pPr>
        <w:spacing w:line="360" w:lineRule="auto"/>
        <w:jc w:val="center"/>
        <w:rPr>
          <w:rFonts w:ascii="Times New Roman" w:hAnsi="Times New Roman"/>
          <w:sz w:val="28"/>
        </w:rPr>
      </w:pPr>
      <w:r>
        <w:rPr>
          <w:rFonts w:ascii="Times New Roman" w:hAnsi="Times New Roman"/>
          <w:b/>
          <w:sz w:val="28"/>
        </w:rPr>
        <w:t xml:space="preserve">1.4 Разумное распределение </w:t>
      </w:r>
      <w:r>
        <w:rPr>
          <w:rFonts w:ascii="Times New Roman" w:hAnsi="Times New Roman"/>
          <w:b/>
          <w:sz w:val="28"/>
        </w:rPr>
        <w:t>времени и целенаправленное использование оставшихся лет жизни людей предпенсионного возраста.</w:t>
      </w:r>
      <w:r>
        <w:rPr>
          <w:rFonts w:ascii="Times New Roman" w:hAnsi="Times New Roman"/>
          <w:sz w:val="28"/>
        </w:rPr>
        <w:t xml:space="preserve"> </w:t>
      </w:r>
    </w:p>
    <w:p w:rsidR="002C161F" w:rsidRDefault="002C161F">
      <w:pPr>
        <w:ind w:firstLine="720"/>
        <w:jc w:val="center"/>
        <w:rPr>
          <w:rFonts w:ascii="Times New Roman" w:hAnsi="Times New Roman"/>
          <w:sz w:val="28"/>
        </w:rPr>
      </w:pPr>
    </w:p>
    <w:p w:rsidR="002C161F" w:rsidRDefault="00590848">
      <w:pPr>
        <w:spacing w:line="360" w:lineRule="auto"/>
        <w:ind w:firstLine="720"/>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Л.И. Анциферова делает вывод о том, что по ряду характеристик (уровень активности, стратегии преодоления трудностей, отношение к миру и к себе, удовлетворенност</w:t>
      </w:r>
      <w:r>
        <w:rPr>
          <w:rFonts w:ascii="Times New Roman" w:hAnsi="Times New Roman"/>
          <w:color w:val="000000"/>
          <w:sz w:val="28"/>
          <w:shd w:val="clear" w:color="auto" w:fill="FFFFFF"/>
        </w:rPr>
        <w:t>ь жизнью) можно различить два основных типа людей пожилого возраста:</w:t>
      </w:r>
    </w:p>
    <w:p w:rsidR="002C161F" w:rsidRDefault="00590848">
      <w:pPr>
        <w:spacing w:line="360" w:lineRule="auto"/>
        <w:ind w:firstLine="720"/>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1) Пожилые люди первого типа отлично переживают выход на пенсию, переключаются на новые интересы, хобби, занятия, устанавливают новые дружеские отношения, сохраняют способность контролиро</w:t>
      </w:r>
      <w:r>
        <w:rPr>
          <w:rFonts w:ascii="Times New Roman" w:hAnsi="Times New Roman"/>
          <w:color w:val="000000"/>
          <w:sz w:val="28"/>
          <w:shd w:val="clear" w:color="auto" w:fill="FFFFFF"/>
        </w:rPr>
        <w:t xml:space="preserve">вать свое </w:t>
      </w:r>
      <w:r>
        <w:rPr>
          <w:rFonts w:ascii="Times New Roman" w:hAnsi="Times New Roman"/>
          <w:color w:val="000000"/>
          <w:sz w:val="28"/>
          <w:shd w:val="clear" w:color="auto" w:fill="FFFFFF"/>
        </w:rPr>
        <w:lastRenderedPageBreak/>
        <w:t>окружение. Все это приводит к переживанию ими чувство удовлетворения жизнью и даже увеличивает его продолжительность.</w:t>
      </w:r>
    </w:p>
    <w:p w:rsidR="002C161F" w:rsidRDefault="00590848">
      <w:pPr>
        <w:spacing w:line="360" w:lineRule="auto"/>
        <w:ind w:firstLine="720"/>
        <w:jc w:val="both"/>
        <w:rPr>
          <w:rFonts w:ascii="Times New Roman" w:hAnsi="Times New Roman"/>
          <w:sz w:val="28"/>
        </w:rPr>
      </w:pPr>
      <w:r>
        <w:rPr>
          <w:rFonts w:ascii="Times New Roman" w:hAnsi="Times New Roman"/>
          <w:color w:val="000000"/>
          <w:sz w:val="28"/>
          <w:shd w:val="clear" w:color="auto" w:fill="FFFFFF"/>
        </w:rPr>
        <w:t>2) Люди пожилого возраста второго типа пассивно относятся к жизни, переживают отдаленность со стороны окружающих людей. Они пред</w:t>
      </w:r>
      <w:r>
        <w:rPr>
          <w:rFonts w:ascii="Times New Roman" w:hAnsi="Times New Roman"/>
          <w:color w:val="000000"/>
          <w:sz w:val="28"/>
          <w:shd w:val="clear" w:color="auto" w:fill="FFFFFF"/>
        </w:rPr>
        <w:t>ставляют снижение показателей интеллекта, разума, сужение круга интересов, потерю уважения к себе, чувство ненужности. Выход на пенсию кардинально изменяет образ жизни человека, включая потерю важной социальной роли и значимого места в обществе, сужение кр</w:t>
      </w:r>
      <w:r>
        <w:rPr>
          <w:rFonts w:ascii="Times New Roman" w:hAnsi="Times New Roman"/>
          <w:color w:val="000000"/>
          <w:sz w:val="28"/>
          <w:shd w:val="clear" w:color="auto" w:fill="FFFFFF"/>
        </w:rPr>
        <w:t xml:space="preserve">уга общения, ухудшение материального положения, изменение структуры психологического времени, вызывая иногда острое состояние «шока отставки». Этот период оказывается трудным для большинства людей предпенсионного возраста, вызывая негативные эмоциональные </w:t>
      </w:r>
      <w:r>
        <w:rPr>
          <w:rFonts w:ascii="Times New Roman" w:hAnsi="Times New Roman"/>
          <w:color w:val="000000"/>
          <w:sz w:val="28"/>
          <w:shd w:val="clear" w:color="auto" w:fill="FFFFFF"/>
        </w:rPr>
        <w:t xml:space="preserve">переживания. Однако индивидуальная выраженность и напряженность переживания пенсионного кризиса различаются в зависимости от характера труда, от его ценности для человека, от степени психологической подготовленности человека, его личностных особенностей и </w:t>
      </w:r>
      <w:r>
        <w:rPr>
          <w:rFonts w:ascii="Times New Roman" w:hAnsi="Times New Roman"/>
          <w:color w:val="000000"/>
          <w:sz w:val="28"/>
          <w:shd w:val="clear" w:color="auto" w:fill="FFFFFF"/>
        </w:rPr>
        <w:t>жизненной позиции, сложившейся в предшествующие годы. Расставание с работой или нелюбимым профессиональным занятием может пройти совершенно отлично, даже радостно, как освобождение и возможность заняться чем-то другим</w:t>
      </w:r>
      <w:r>
        <w:rPr>
          <w:rFonts w:ascii="Georgia" w:hAnsi="Georgia"/>
          <w:color w:val="000000"/>
          <w:shd w:val="clear" w:color="auto" w:fill="FFFFFF"/>
        </w:rPr>
        <w:t>.</w:t>
      </w:r>
      <w:r>
        <w:t xml:space="preserve"> </w:t>
      </w:r>
      <w:r>
        <w:rPr>
          <w:rFonts w:ascii="Times New Roman" w:hAnsi="Times New Roman"/>
          <w:color w:val="000000"/>
          <w:sz w:val="28"/>
          <w:shd w:val="clear" w:color="auto" w:fill="FFFFFF"/>
        </w:rPr>
        <w:t>Наиболее результативной стратегией см</w:t>
      </w:r>
      <w:r>
        <w:rPr>
          <w:rFonts w:ascii="Times New Roman" w:hAnsi="Times New Roman"/>
          <w:color w:val="000000"/>
          <w:sz w:val="28"/>
          <w:shd w:val="clear" w:color="auto" w:fill="FFFFFF"/>
        </w:rPr>
        <w:t>ягчения кризисной ситуации отставки признана техника «антиципирующего совладения». Выработка психологической готовности к новой социальной позиции включает предварительное планирование свободного времени, поиск новых жизненных целей, новых знакомств в обще</w:t>
      </w:r>
      <w:r>
        <w:rPr>
          <w:rFonts w:ascii="Times New Roman" w:hAnsi="Times New Roman"/>
          <w:color w:val="000000"/>
          <w:sz w:val="28"/>
          <w:shd w:val="clear" w:color="auto" w:fill="FFFFFF"/>
        </w:rPr>
        <w:t>стве, предчувствие негативных, плохих состояний и событий. Стремление воспринять «отставку» в позитивном плане как освобождение деятельности от ограничений времени, как переход в более свободное пространство, позволяющее проявиться новым способностям челов</w:t>
      </w:r>
      <w:r>
        <w:rPr>
          <w:rFonts w:ascii="Times New Roman" w:hAnsi="Times New Roman"/>
          <w:color w:val="000000"/>
          <w:sz w:val="28"/>
          <w:shd w:val="clear" w:color="auto" w:fill="FFFFFF"/>
        </w:rPr>
        <w:t>ека. Противодействие социальному старению — сложный процесс обдумывания своей жизни и соответствующей деятельности</w:t>
      </w:r>
      <w:r>
        <w:rPr>
          <w:rFonts w:ascii="Times New Roman" w:hAnsi="Times New Roman"/>
          <w:sz w:val="28"/>
        </w:rPr>
        <w:t xml:space="preserve">. </w:t>
      </w:r>
      <w:r>
        <w:rPr>
          <w:rFonts w:ascii="Times New Roman" w:hAnsi="Times New Roman"/>
          <w:color w:val="000000"/>
          <w:sz w:val="28"/>
          <w:shd w:val="clear" w:color="auto" w:fill="FFFFFF"/>
        </w:rPr>
        <w:t xml:space="preserve">Другая точка зрения на кризис перехода к старости состоит в </w:t>
      </w:r>
      <w:r>
        <w:rPr>
          <w:rFonts w:ascii="Times New Roman" w:hAnsi="Times New Roman"/>
          <w:color w:val="000000"/>
          <w:sz w:val="28"/>
          <w:shd w:val="clear" w:color="auto" w:fill="FFFFFF"/>
        </w:rPr>
        <w:lastRenderedPageBreak/>
        <w:t>том, что это, прежде всего, кризис идентичности, внутриличностный кризис. Его по</w:t>
      </w:r>
      <w:r>
        <w:rPr>
          <w:rFonts w:ascii="Times New Roman" w:hAnsi="Times New Roman"/>
          <w:color w:val="000000"/>
          <w:sz w:val="28"/>
          <w:shd w:val="clear" w:color="auto" w:fill="FFFFFF"/>
        </w:rPr>
        <w:t>ложение связано с тем, что приметы старения, как правило, раньше и четче замечаются окружающими, а не самим человеком. Процессы старения в постепенности долгое время не осознается, возникает иллюзия «неизменности» самого себя. Осознание старения и старости</w:t>
      </w:r>
      <w:r>
        <w:rPr>
          <w:rFonts w:ascii="Times New Roman" w:hAnsi="Times New Roman"/>
          <w:color w:val="000000"/>
          <w:sz w:val="28"/>
          <w:shd w:val="clear" w:color="auto" w:fill="FFFFFF"/>
        </w:rPr>
        <w:t xml:space="preserve"> бывает неожиданным (например, при встрече с одноклассниками, или со старыми знакомыми) и это может привести к различным внутренним конфликтам. </w:t>
      </w:r>
      <w:r>
        <w:rPr>
          <w:rFonts w:ascii="Times New Roman" w:hAnsi="Times New Roman"/>
          <w:sz w:val="28"/>
        </w:rPr>
        <w:t xml:space="preserve"> </w:t>
      </w:r>
      <w:r>
        <w:rPr>
          <w:rFonts w:ascii="Times New Roman" w:hAnsi="Times New Roman"/>
          <w:color w:val="000000"/>
          <w:sz w:val="28"/>
          <w:shd w:val="clear" w:color="auto" w:fill="FFFFFF"/>
        </w:rPr>
        <w:t>Иногда кризис идентичности, сравнивают с подростковым (там тоже есть задача выработки нового отношения к своему</w:t>
      </w:r>
      <w:r>
        <w:rPr>
          <w:rFonts w:ascii="Times New Roman" w:hAnsi="Times New Roman"/>
          <w:color w:val="000000"/>
          <w:sz w:val="28"/>
          <w:shd w:val="clear" w:color="auto" w:fill="FFFFFF"/>
        </w:rPr>
        <w:t xml:space="preserve"> изменившемуся телу), но кризис в позднем возрасте гораздо болезненнее. Чтобы избежать кризис старости можно увлечь себя чем-то новым, тем, что никогда не делал, к примеру: рукоделие, танцы, рисование и многое, многое другое. Не нужно думать, что ты никому</w:t>
      </w:r>
      <w:r>
        <w:rPr>
          <w:rFonts w:ascii="Times New Roman" w:hAnsi="Times New Roman"/>
          <w:color w:val="000000"/>
          <w:sz w:val="28"/>
          <w:shd w:val="clear" w:color="auto" w:fill="FFFFFF"/>
        </w:rPr>
        <w:t xml:space="preserve"> не нужен и пора уже на тот свет. А наоборот, понять, что у тебя стало очень много свободного времени чтобы провести его с внуками и родными людьми, чтобы завести новые знакомства, сходить в новые места, съездить в другие страны и повидать много интересных</w:t>
      </w:r>
      <w:r>
        <w:rPr>
          <w:rFonts w:ascii="Times New Roman" w:hAnsi="Times New Roman"/>
          <w:color w:val="000000"/>
          <w:sz w:val="28"/>
          <w:shd w:val="clear" w:color="auto" w:fill="FFFFFF"/>
        </w:rPr>
        <w:t xml:space="preserve"> вещей. </w:t>
      </w:r>
      <w:r>
        <w:rPr>
          <w:rFonts w:ascii="Times New Roman" w:hAnsi="Times New Roman"/>
          <w:sz w:val="28"/>
        </w:rPr>
        <w:t xml:space="preserve"> </w:t>
      </w:r>
    </w:p>
    <w:p w:rsidR="002C161F" w:rsidRDefault="002C161F">
      <w:pPr>
        <w:spacing w:line="360" w:lineRule="auto"/>
        <w:ind w:firstLine="720"/>
        <w:jc w:val="both"/>
        <w:rPr>
          <w:rFonts w:ascii="Times New Roman" w:hAnsi="Times New Roman"/>
          <w:b/>
          <w:sz w:val="28"/>
        </w:rPr>
      </w:pPr>
    </w:p>
    <w:p w:rsidR="002C161F" w:rsidRDefault="00590848">
      <w:pPr>
        <w:spacing w:line="360" w:lineRule="auto"/>
        <w:ind w:firstLine="720"/>
        <w:jc w:val="center"/>
        <w:rPr>
          <w:rFonts w:ascii="Times New Roman" w:hAnsi="Times New Roman"/>
          <w:b/>
          <w:sz w:val="28"/>
        </w:rPr>
      </w:pPr>
      <w:r>
        <w:rPr>
          <w:rFonts w:ascii="Times New Roman" w:hAnsi="Times New Roman"/>
          <w:b/>
          <w:sz w:val="28"/>
        </w:rPr>
        <w:t>2 Характеристика организации «ООО Золотая осень»</w:t>
      </w:r>
    </w:p>
    <w:p w:rsidR="002C161F" w:rsidRDefault="002C161F">
      <w:pPr>
        <w:ind w:firstLine="720"/>
        <w:jc w:val="center"/>
        <w:rPr>
          <w:rFonts w:ascii="Times New Roman" w:hAnsi="Times New Roman"/>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t>Некоммерческая организация «ООО Золотая осень», пансионат для престарелых и людей с ограниченными возможностями». В учреждении «ООО Золотая осень» всего 21 человек, не считая персонала. Хороший к</w:t>
      </w:r>
      <w:r>
        <w:rPr>
          <w:rFonts w:ascii="Times New Roman" w:hAnsi="Times New Roman"/>
          <w:sz w:val="28"/>
        </w:rPr>
        <w:t>оллектив, отличные жилищные условия: 6 комнат в каждой из них по 3-5 человек. Кормят 4 раза в день.</w:t>
      </w:r>
    </w:p>
    <w:p w:rsidR="002C161F" w:rsidRDefault="00590848">
      <w:pPr>
        <w:spacing w:line="360" w:lineRule="auto"/>
        <w:ind w:firstLine="720"/>
        <w:jc w:val="both"/>
        <w:rPr>
          <w:rFonts w:ascii="Times New Roman" w:hAnsi="Times New Roman"/>
          <w:sz w:val="28"/>
        </w:rPr>
      </w:pPr>
      <w:r>
        <w:rPr>
          <w:rFonts w:ascii="Times New Roman" w:hAnsi="Times New Roman"/>
          <w:sz w:val="28"/>
        </w:rPr>
        <w:t>Целью создания и деятельности организации является предоставление услуг гражданам, проживающим в Вологодской области и не только.</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Предметом деятельности </w:t>
      </w:r>
      <w:r>
        <w:rPr>
          <w:rFonts w:ascii="Times New Roman" w:hAnsi="Times New Roman"/>
          <w:sz w:val="28"/>
        </w:rPr>
        <w:t>организации является социальное обслуживание граждан пожилого возраста и людей с ограниченными возможностями на территории г. Вологды и Вологодской области в организации стационарной формы.</w:t>
      </w:r>
    </w:p>
    <w:p w:rsidR="002C161F" w:rsidRDefault="00590848">
      <w:pPr>
        <w:spacing w:line="360" w:lineRule="auto"/>
        <w:ind w:firstLine="720"/>
        <w:jc w:val="both"/>
        <w:rPr>
          <w:rFonts w:ascii="Times New Roman" w:hAnsi="Times New Roman"/>
          <w:sz w:val="28"/>
        </w:rPr>
      </w:pPr>
      <w:r>
        <w:rPr>
          <w:rFonts w:ascii="Times New Roman" w:hAnsi="Times New Roman"/>
          <w:sz w:val="28"/>
        </w:rPr>
        <w:lastRenderedPageBreak/>
        <w:t>Основными целями деятельности организации «ООО Золотая осень», пан</w:t>
      </w:r>
      <w:r>
        <w:rPr>
          <w:rFonts w:ascii="Times New Roman" w:hAnsi="Times New Roman"/>
          <w:sz w:val="28"/>
        </w:rPr>
        <w:t>сионат для престарелых и людей с ограниченными возможностями являются:</w:t>
      </w:r>
    </w:p>
    <w:p w:rsidR="002C161F" w:rsidRDefault="00590848">
      <w:pPr>
        <w:spacing w:line="360" w:lineRule="auto"/>
        <w:ind w:firstLine="720"/>
        <w:jc w:val="both"/>
        <w:rPr>
          <w:rFonts w:ascii="Times New Roman" w:hAnsi="Times New Roman"/>
          <w:sz w:val="28"/>
        </w:rPr>
      </w:pPr>
      <w:r>
        <w:rPr>
          <w:rFonts w:ascii="Times New Roman" w:hAnsi="Times New Roman"/>
          <w:sz w:val="28"/>
        </w:rPr>
        <w:t>1) социальное обслуживание граждан пожилого возраста с предоставлением социальных услуг в стационарной форме;</w:t>
      </w:r>
    </w:p>
    <w:p w:rsidR="002C161F" w:rsidRDefault="00590848">
      <w:pPr>
        <w:spacing w:line="360" w:lineRule="auto"/>
        <w:ind w:firstLine="720"/>
        <w:jc w:val="both"/>
        <w:rPr>
          <w:rFonts w:ascii="Times New Roman" w:hAnsi="Times New Roman"/>
          <w:sz w:val="28"/>
        </w:rPr>
      </w:pPr>
      <w:r>
        <w:rPr>
          <w:rFonts w:ascii="Times New Roman" w:hAnsi="Times New Roman"/>
          <w:sz w:val="28"/>
        </w:rPr>
        <w:t>2) оказание гражданам пожилого возраста и инвалидам помощи, направленной на</w:t>
      </w:r>
      <w:r>
        <w:rPr>
          <w:rFonts w:ascii="Times New Roman" w:hAnsi="Times New Roman"/>
          <w:sz w:val="28"/>
        </w:rPr>
        <w:t xml:space="preserve"> улучшение условий жизнедеятельности, расширение возможности самостоятельного обеспечения основных жизненных потребностей;</w:t>
      </w:r>
    </w:p>
    <w:p w:rsidR="002C161F" w:rsidRDefault="00590848">
      <w:pPr>
        <w:spacing w:line="360" w:lineRule="auto"/>
        <w:ind w:firstLine="720"/>
        <w:jc w:val="both"/>
        <w:rPr>
          <w:rFonts w:ascii="Times New Roman" w:hAnsi="Times New Roman"/>
          <w:sz w:val="28"/>
        </w:rPr>
      </w:pPr>
      <w:r>
        <w:rPr>
          <w:rFonts w:ascii="Times New Roman" w:hAnsi="Times New Roman"/>
          <w:sz w:val="28"/>
        </w:rPr>
        <w:t>3) оказание помощи гражданам, признанным нуждающимся в предоставлении социальных услуг, в получении медицинской, психологической, пед</w:t>
      </w:r>
      <w:r>
        <w:rPr>
          <w:rFonts w:ascii="Times New Roman" w:hAnsi="Times New Roman"/>
          <w:sz w:val="28"/>
        </w:rPr>
        <w:t>агогической, юридической, социальной помощи, не относящейся к социальным услугам;</w:t>
      </w:r>
    </w:p>
    <w:p w:rsidR="002C161F" w:rsidRDefault="00590848">
      <w:pPr>
        <w:spacing w:line="360" w:lineRule="auto"/>
        <w:ind w:firstLine="720"/>
        <w:jc w:val="both"/>
        <w:rPr>
          <w:rFonts w:ascii="Times New Roman" w:hAnsi="Times New Roman"/>
          <w:sz w:val="28"/>
        </w:rPr>
      </w:pPr>
      <w:r>
        <w:rPr>
          <w:rFonts w:ascii="Times New Roman" w:hAnsi="Times New Roman"/>
          <w:sz w:val="28"/>
        </w:rPr>
        <w:t>Пожилые люди и люди с ограниченными возможностями признаются нуждающимся в социальном обслуживании в случае, если существуют следующие обстоятельства, которые ухудшают или мо</w:t>
      </w:r>
      <w:r>
        <w:rPr>
          <w:rFonts w:ascii="Times New Roman" w:hAnsi="Times New Roman"/>
          <w:sz w:val="28"/>
        </w:rPr>
        <w:t>гут ухудшить условия их жизнедеятельности:</w:t>
      </w:r>
    </w:p>
    <w:p w:rsidR="002C161F" w:rsidRDefault="00590848">
      <w:pPr>
        <w:spacing w:line="360" w:lineRule="auto"/>
        <w:ind w:firstLine="720"/>
        <w:jc w:val="both"/>
        <w:rPr>
          <w:rFonts w:ascii="Times New Roman" w:hAnsi="Times New Roman"/>
          <w:sz w:val="28"/>
        </w:rPr>
      </w:pPr>
      <w:r>
        <w:rPr>
          <w:rFonts w:ascii="Times New Roman" w:hAnsi="Times New Roman"/>
          <w:sz w:val="28"/>
        </w:rPr>
        <w:t>1) полная или частичная утрата способности;</w:t>
      </w:r>
    </w:p>
    <w:p w:rsidR="002C161F" w:rsidRDefault="00590848">
      <w:pPr>
        <w:spacing w:line="360" w:lineRule="auto"/>
        <w:ind w:firstLine="720"/>
        <w:jc w:val="both"/>
        <w:rPr>
          <w:rFonts w:ascii="Times New Roman" w:hAnsi="Times New Roman"/>
          <w:sz w:val="28"/>
        </w:rPr>
      </w:pPr>
      <w:r>
        <w:rPr>
          <w:rFonts w:ascii="Times New Roman" w:hAnsi="Times New Roman"/>
          <w:sz w:val="28"/>
        </w:rPr>
        <w:t>2)  возможности осуществлять самообслуживание;</w:t>
      </w:r>
    </w:p>
    <w:p w:rsidR="002C161F" w:rsidRDefault="00590848">
      <w:pPr>
        <w:spacing w:line="360" w:lineRule="auto"/>
        <w:ind w:firstLine="720"/>
        <w:jc w:val="both"/>
        <w:rPr>
          <w:rFonts w:ascii="Times New Roman" w:hAnsi="Times New Roman"/>
          <w:sz w:val="28"/>
        </w:rPr>
      </w:pPr>
      <w:r>
        <w:rPr>
          <w:rFonts w:ascii="Times New Roman" w:hAnsi="Times New Roman"/>
          <w:sz w:val="28"/>
        </w:rPr>
        <w:t>3)  самостоятельно передвигаться;</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4)  обеспечивать основные жизненные потребности в силу заболевания (травмы, возраст или </w:t>
      </w:r>
      <w:r>
        <w:rPr>
          <w:rFonts w:ascii="Times New Roman" w:hAnsi="Times New Roman"/>
          <w:sz w:val="28"/>
        </w:rPr>
        <w:t>наличие инвалидности);</w:t>
      </w:r>
    </w:p>
    <w:p w:rsidR="002C161F" w:rsidRDefault="00590848">
      <w:pPr>
        <w:spacing w:line="360" w:lineRule="auto"/>
        <w:ind w:firstLine="720"/>
        <w:jc w:val="both"/>
        <w:rPr>
          <w:rFonts w:ascii="Times New Roman" w:hAnsi="Times New Roman"/>
          <w:sz w:val="28"/>
        </w:rPr>
      </w:pPr>
      <w:r>
        <w:rPr>
          <w:rFonts w:ascii="Times New Roman" w:hAnsi="Times New Roman"/>
          <w:sz w:val="28"/>
        </w:rPr>
        <w:t>5) наличие иных обстоятельств, которые нормативными правовыми актами субъекта Российской Федерации признаны ухудшающими или способными ухудшить условия жизнедеятельности граждан;</w:t>
      </w:r>
    </w:p>
    <w:p w:rsidR="002C161F" w:rsidRDefault="00590848">
      <w:pPr>
        <w:spacing w:line="360" w:lineRule="auto"/>
        <w:ind w:firstLine="720"/>
        <w:jc w:val="both"/>
        <w:rPr>
          <w:rFonts w:ascii="Times New Roman" w:hAnsi="Times New Roman"/>
          <w:sz w:val="28"/>
        </w:rPr>
      </w:pPr>
      <w:r>
        <w:rPr>
          <w:rFonts w:ascii="Times New Roman" w:hAnsi="Times New Roman"/>
          <w:sz w:val="28"/>
        </w:rPr>
        <w:t>В основном, в учреждение «ООО Золотая осень» люди идут</w:t>
      </w:r>
      <w:r>
        <w:rPr>
          <w:rFonts w:ascii="Times New Roman" w:hAnsi="Times New Roman"/>
          <w:sz w:val="28"/>
        </w:rPr>
        <w:t xml:space="preserve"> от того, что они одиноки в этой жизни, муж (жена) умерли, детей нет, родственники или далеко, или же, не хотят их обременять своим присутствием. Ну и в другом случае, идут в учреждение «ООО Золотая осень» под нажимом детей или родственников. Ну и конечно </w:t>
      </w:r>
      <w:r>
        <w:rPr>
          <w:rFonts w:ascii="Times New Roman" w:hAnsi="Times New Roman"/>
          <w:sz w:val="28"/>
        </w:rPr>
        <w:t>же по состоянию здоровья.</w:t>
      </w:r>
    </w:p>
    <w:p w:rsidR="002C161F" w:rsidRDefault="00590848">
      <w:pPr>
        <w:spacing w:line="360" w:lineRule="auto"/>
        <w:ind w:firstLine="720"/>
        <w:jc w:val="both"/>
        <w:rPr>
          <w:rFonts w:ascii="Times New Roman" w:hAnsi="Times New Roman"/>
          <w:sz w:val="28"/>
        </w:rPr>
      </w:pPr>
      <w:r>
        <w:rPr>
          <w:rFonts w:ascii="Times New Roman" w:hAnsi="Times New Roman"/>
          <w:sz w:val="28"/>
        </w:rPr>
        <w:lastRenderedPageBreak/>
        <w:t>В учреждении «ООО Золотая осень» всегда найдется место для тех, кто попал в сложную жизненную ситуацию. Подопечные и сотрудники пансионата производят ряд услуг:</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1) покупка и доставка для подопечного продуктов, горячих обедов из </w:t>
      </w:r>
      <w:r>
        <w:rPr>
          <w:rFonts w:ascii="Times New Roman" w:hAnsi="Times New Roman"/>
          <w:sz w:val="28"/>
        </w:rPr>
        <w:t>соседних с домом торговых предприятий, а также непродовольственных товаров и лекарств;</w:t>
      </w:r>
    </w:p>
    <w:p w:rsidR="002C161F" w:rsidRDefault="00590848">
      <w:pPr>
        <w:spacing w:line="360" w:lineRule="auto"/>
        <w:ind w:firstLine="720"/>
        <w:jc w:val="both"/>
        <w:rPr>
          <w:rFonts w:ascii="Times New Roman" w:hAnsi="Times New Roman"/>
          <w:sz w:val="28"/>
        </w:rPr>
      </w:pPr>
      <w:r>
        <w:rPr>
          <w:rFonts w:ascii="Times New Roman" w:hAnsi="Times New Roman"/>
          <w:sz w:val="28"/>
        </w:rPr>
        <w:t>2) приготовление еды: разогрев пищи;</w:t>
      </w:r>
    </w:p>
    <w:p w:rsidR="002C161F" w:rsidRDefault="00590848">
      <w:pPr>
        <w:spacing w:line="360" w:lineRule="auto"/>
        <w:ind w:firstLine="720"/>
        <w:jc w:val="both"/>
        <w:rPr>
          <w:rFonts w:ascii="Times New Roman" w:hAnsi="Times New Roman"/>
          <w:sz w:val="28"/>
        </w:rPr>
      </w:pPr>
      <w:r>
        <w:rPr>
          <w:rFonts w:ascii="Times New Roman" w:hAnsi="Times New Roman"/>
          <w:sz w:val="28"/>
        </w:rPr>
        <w:t>3) при необходимости - кормление подопечного;</w:t>
      </w:r>
    </w:p>
    <w:p w:rsidR="002C161F" w:rsidRDefault="00590848">
      <w:pPr>
        <w:spacing w:line="360" w:lineRule="auto"/>
        <w:ind w:firstLine="720"/>
        <w:jc w:val="both"/>
        <w:rPr>
          <w:rFonts w:ascii="Times New Roman" w:hAnsi="Times New Roman"/>
          <w:sz w:val="28"/>
        </w:rPr>
      </w:pPr>
      <w:r>
        <w:rPr>
          <w:rFonts w:ascii="Times New Roman" w:hAnsi="Times New Roman"/>
          <w:sz w:val="28"/>
        </w:rPr>
        <w:t>4) помощь в написании писем, а также доставка книг, покупка газет и журналов, оформлен</w:t>
      </w:r>
      <w:r>
        <w:rPr>
          <w:rFonts w:ascii="Times New Roman" w:hAnsi="Times New Roman"/>
          <w:sz w:val="28"/>
        </w:rPr>
        <w:t>ие подписки на газеты и журналы;</w:t>
      </w:r>
    </w:p>
    <w:p w:rsidR="002C161F" w:rsidRDefault="00590848">
      <w:pPr>
        <w:spacing w:line="360" w:lineRule="auto"/>
        <w:ind w:firstLine="720"/>
        <w:jc w:val="both"/>
        <w:rPr>
          <w:rFonts w:ascii="Times New Roman" w:hAnsi="Times New Roman"/>
          <w:sz w:val="28"/>
        </w:rPr>
      </w:pPr>
      <w:r>
        <w:rPr>
          <w:rFonts w:ascii="Times New Roman" w:hAnsi="Times New Roman"/>
          <w:sz w:val="28"/>
        </w:rPr>
        <w:t>5) помощь при заказе «социального такси», а также в посещении театров, выставок и других культурных мероприятий;</w:t>
      </w:r>
    </w:p>
    <w:p w:rsidR="002C161F" w:rsidRDefault="00590848">
      <w:pPr>
        <w:spacing w:line="360" w:lineRule="auto"/>
        <w:ind w:firstLine="720"/>
        <w:jc w:val="both"/>
        <w:rPr>
          <w:rFonts w:ascii="Times New Roman" w:hAnsi="Times New Roman"/>
          <w:sz w:val="28"/>
        </w:rPr>
      </w:pPr>
      <w:r>
        <w:rPr>
          <w:rFonts w:ascii="Times New Roman" w:hAnsi="Times New Roman"/>
          <w:sz w:val="28"/>
        </w:rPr>
        <w:t>6) социально-медицинская и санитарно-гигиеническая помощь (уход с учетом состояния здоровья);</w:t>
      </w:r>
    </w:p>
    <w:p w:rsidR="002C161F" w:rsidRDefault="00590848">
      <w:pPr>
        <w:spacing w:line="360" w:lineRule="auto"/>
        <w:ind w:firstLine="720"/>
        <w:jc w:val="both"/>
        <w:rPr>
          <w:rFonts w:ascii="Times New Roman" w:hAnsi="Times New Roman"/>
          <w:sz w:val="28"/>
        </w:rPr>
      </w:pPr>
      <w:r>
        <w:rPr>
          <w:rFonts w:ascii="Times New Roman" w:hAnsi="Times New Roman"/>
          <w:sz w:val="28"/>
        </w:rPr>
        <w:t>7) сопровождение</w:t>
      </w:r>
      <w:r>
        <w:rPr>
          <w:rFonts w:ascii="Times New Roman" w:hAnsi="Times New Roman"/>
          <w:sz w:val="28"/>
        </w:rPr>
        <w:t xml:space="preserve"> в лечебно-профилактические учреждения;</w:t>
      </w:r>
    </w:p>
    <w:p w:rsidR="002C161F" w:rsidRDefault="00590848">
      <w:pPr>
        <w:spacing w:line="360" w:lineRule="auto"/>
        <w:ind w:firstLine="720"/>
        <w:jc w:val="both"/>
        <w:rPr>
          <w:rFonts w:ascii="Times New Roman" w:hAnsi="Times New Roman"/>
          <w:sz w:val="28"/>
        </w:rPr>
      </w:pPr>
      <w:r>
        <w:rPr>
          <w:rFonts w:ascii="Times New Roman" w:hAnsi="Times New Roman"/>
          <w:sz w:val="28"/>
        </w:rPr>
        <w:t>8) психологическая поддержка;</w:t>
      </w:r>
    </w:p>
    <w:p w:rsidR="002C161F" w:rsidRDefault="00590848">
      <w:pPr>
        <w:spacing w:line="360" w:lineRule="auto"/>
        <w:ind w:firstLine="720"/>
        <w:jc w:val="both"/>
        <w:rPr>
          <w:rFonts w:ascii="Times New Roman" w:hAnsi="Times New Roman"/>
          <w:sz w:val="28"/>
        </w:rPr>
      </w:pPr>
      <w:r>
        <w:rPr>
          <w:rFonts w:ascii="Times New Roman" w:hAnsi="Times New Roman"/>
          <w:sz w:val="28"/>
        </w:rPr>
        <w:t>9) уборка жилых помещений;</w:t>
      </w:r>
    </w:p>
    <w:p w:rsidR="002C161F" w:rsidRDefault="00590848">
      <w:pPr>
        <w:spacing w:line="360" w:lineRule="auto"/>
        <w:ind w:firstLine="720"/>
        <w:jc w:val="both"/>
        <w:rPr>
          <w:rFonts w:ascii="Times New Roman" w:hAnsi="Times New Roman"/>
          <w:sz w:val="28"/>
        </w:rPr>
      </w:pPr>
      <w:r>
        <w:rPr>
          <w:rFonts w:ascii="Times New Roman" w:hAnsi="Times New Roman"/>
          <w:sz w:val="28"/>
        </w:rPr>
        <w:t>10) наблюдение за состоянием здоровья;</w:t>
      </w:r>
    </w:p>
    <w:p w:rsidR="002C161F" w:rsidRDefault="00590848">
      <w:pPr>
        <w:spacing w:line="360" w:lineRule="auto"/>
        <w:ind w:firstLine="720"/>
        <w:jc w:val="both"/>
        <w:rPr>
          <w:rFonts w:ascii="Times New Roman" w:hAnsi="Times New Roman"/>
          <w:sz w:val="28"/>
        </w:rPr>
      </w:pPr>
      <w:r>
        <w:rPr>
          <w:rFonts w:ascii="Times New Roman" w:hAnsi="Times New Roman"/>
          <w:sz w:val="28"/>
        </w:rPr>
        <w:t>Пансионат для престарелых и людей с ограниченными возможностями организует досуг и будет заботиться о ваших близких: баб</w:t>
      </w:r>
      <w:r>
        <w:rPr>
          <w:rFonts w:ascii="Times New Roman" w:hAnsi="Times New Roman"/>
          <w:sz w:val="28"/>
        </w:rPr>
        <w:t>ушках и дедушках в любое время.</w:t>
      </w:r>
    </w:p>
    <w:p w:rsidR="002C161F" w:rsidRDefault="002C161F">
      <w:pPr>
        <w:spacing w:line="360" w:lineRule="auto"/>
        <w:ind w:firstLine="720"/>
        <w:rPr>
          <w:rFonts w:ascii="Times New Roman" w:hAnsi="Times New Roman"/>
          <w:sz w:val="28"/>
        </w:rPr>
      </w:pPr>
    </w:p>
    <w:p w:rsidR="002C161F" w:rsidRDefault="00590848">
      <w:pPr>
        <w:spacing w:line="360" w:lineRule="auto"/>
        <w:ind w:firstLine="720"/>
        <w:jc w:val="center"/>
        <w:rPr>
          <w:rFonts w:ascii="Times New Roman" w:hAnsi="Times New Roman"/>
          <w:b/>
          <w:sz w:val="28"/>
        </w:rPr>
      </w:pPr>
      <w:r>
        <w:rPr>
          <w:rFonts w:ascii="Times New Roman" w:hAnsi="Times New Roman"/>
          <w:b/>
          <w:sz w:val="28"/>
        </w:rPr>
        <w:t>2.1 Анализ деятельности организации</w:t>
      </w:r>
    </w:p>
    <w:p w:rsidR="002C161F" w:rsidRDefault="00590848">
      <w:pPr>
        <w:ind w:firstLine="720"/>
        <w:jc w:val="center"/>
        <w:rPr>
          <w:rFonts w:ascii="Times New Roman" w:hAnsi="Times New Roman"/>
          <w:b/>
          <w:sz w:val="28"/>
        </w:rPr>
      </w:pPr>
      <w:bookmarkStart w:id="5" w:name="_Hlk33095901"/>
      <w:r>
        <w:rPr>
          <w:rFonts w:ascii="Times New Roman" w:hAnsi="Times New Roman"/>
          <w:b/>
          <w:sz w:val="28"/>
        </w:rPr>
        <w:t>«</w:t>
      </w:r>
      <w:bookmarkEnd w:id="5"/>
      <w:r>
        <w:rPr>
          <w:rFonts w:ascii="Times New Roman" w:hAnsi="Times New Roman"/>
          <w:b/>
          <w:sz w:val="28"/>
        </w:rPr>
        <w:t>ООО Золотая осень</w:t>
      </w:r>
      <w:bookmarkStart w:id="6" w:name="_Hlk33095915"/>
      <w:r>
        <w:rPr>
          <w:rFonts w:ascii="Times New Roman" w:hAnsi="Times New Roman"/>
          <w:b/>
          <w:sz w:val="28"/>
        </w:rPr>
        <w:t>»</w:t>
      </w:r>
      <w:bookmarkEnd w:id="6"/>
    </w:p>
    <w:p w:rsidR="002C161F" w:rsidRDefault="002C161F">
      <w:pPr>
        <w:ind w:firstLine="720"/>
        <w:jc w:val="center"/>
        <w:rPr>
          <w:rFonts w:ascii="Times New Roman" w:hAnsi="Times New Roman"/>
          <w:b/>
          <w:sz w:val="28"/>
        </w:rPr>
      </w:pP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В пансионате для престарелых и людей с ограниченными возможностями «ООО Золотая осень» всегда найдется место для тех, кто попал в сложную жизненную ситуацию. Подопечн</w:t>
      </w:r>
      <w:r>
        <w:rPr>
          <w:rFonts w:ascii="Times New Roman" w:hAnsi="Times New Roman"/>
          <w:sz w:val="28"/>
        </w:rPr>
        <w:t>ым сотрудники пансионата производят ряд услуг:</w:t>
      </w:r>
    </w:p>
    <w:p w:rsidR="002C161F" w:rsidRDefault="00590848">
      <w:pPr>
        <w:pStyle w:val="ac"/>
        <w:widowControl w:val="0"/>
        <w:numPr>
          <w:ilvl w:val="0"/>
          <w:numId w:val="8"/>
        </w:numPr>
        <w:spacing w:line="360" w:lineRule="auto"/>
        <w:ind w:left="0" w:firstLine="720"/>
        <w:jc w:val="both"/>
        <w:rPr>
          <w:rFonts w:ascii="Times New Roman" w:hAnsi="Times New Roman"/>
          <w:sz w:val="28"/>
        </w:rPr>
      </w:pPr>
      <w:r>
        <w:rPr>
          <w:rFonts w:ascii="Times New Roman" w:hAnsi="Times New Roman"/>
          <w:sz w:val="28"/>
        </w:rPr>
        <w:t xml:space="preserve">покупка и доставка для подопечного продуктов, горячих обедов из соседних с домом торговых предприятий, а также непродовольственных </w:t>
      </w:r>
      <w:r>
        <w:rPr>
          <w:rFonts w:ascii="Times New Roman" w:hAnsi="Times New Roman"/>
          <w:sz w:val="28"/>
        </w:rPr>
        <w:lastRenderedPageBreak/>
        <w:t>товаров и лекарств;</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2) приготовление еды: разогрев пищи;</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 xml:space="preserve">3) при необходимости </w:t>
      </w:r>
      <w:r>
        <w:rPr>
          <w:rFonts w:ascii="Times New Roman" w:hAnsi="Times New Roman"/>
          <w:sz w:val="28"/>
        </w:rPr>
        <w:t>- кормление подопечного;</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4) помощь в написании писем, а также доставка книг, покупка газет и журналов, оформление подписки на газеты и журналы;</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5) помощь при заказе «социального такси», а также в посещении театров, выставок и других культурных мероприятий;</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6) социально-медицинская и санитарно-гигиеническая помощь (уход с учетом состояния здоровья);</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7) сопровождение в лечебно-профилактические учреждения;</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8) психологическая поддержка;</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9) уборка жилых помещений;</w:t>
      </w:r>
    </w:p>
    <w:p w:rsidR="002C161F" w:rsidRDefault="00590848">
      <w:pPr>
        <w:widowControl w:val="0"/>
        <w:spacing w:line="360" w:lineRule="auto"/>
        <w:ind w:firstLine="720"/>
        <w:jc w:val="both"/>
        <w:rPr>
          <w:rFonts w:ascii="Times New Roman" w:hAnsi="Times New Roman"/>
          <w:sz w:val="28"/>
        </w:rPr>
      </w:pPr>
      <w:r>
        <w:rPr>
          <w:rFonts w:ascii="Times New Roman" w:hAnsi="Times New Roman"/>
          <w:sz w:val="28"/>
        </w:rPr>
        <w:t>10) наблюдение за состоянием здоровья;</w:t>
      </w:r>
    </w:p>
    <w:p w:rsidR="002C161F" w:rsidRDefault="002C161F">
      <w:pPr>
        <w:ind w:firstLine="720"/>
        <w:jc w:val="center"/>
        <w:rPr>
          <w:rFonts w:ascii="Times New Roman" w:hAnsi="Times New Roman"/>
          <w:b/>
          <w:sz w:val="28"/>
        </w:rPr>
      </w:pPr>
    </w:p>
    <w:p w:rsidR="002C161F" w:rsidRDefault="002C161F">
      <w:pPr>
        <w:ind w:firstLine="720"/>
        <w:jc w:val="center"/>
        <w:rPr>
          <w:rFonts w:ascii="Times New Roman" w:hAnsi="Times New Roman"/>
          <w:b/>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t>Если ср</w:t>
      </w:r>
      <w:r>
        <w:rPr>
          <w:rFonts w:ascii="Times New Roman" w:hAnsi="Times New Roman"/>
          <w:sz w:val="28"/>
        </w:rPr>
        <w:t xml:space="preserve">авнивать первую главу с организацией </w:t>
      </w:r>
      <w:bookmarkStart w:id="7" w:name="_Hlk33097155"/>
      <w:r>
        <w:rPr>
          <w:rFonts w:ascii="Times New Roman" w:hAnsi="Times New Roman"/>
          <w:sz w:val="28"/>
        </w:rPr>
        <w:t>«</w:t>
      </w:r>
      <w:bookmarkEnd w:id="7"/>
      <w:r>
        <w:rPr>
          <w:rFonts w:ascii="Times New Roman" w:hAnsi="Times New Roman"/>
          <w:sz w:val="28"/>
        </w:rPr>
        <w:t>ООО Золотая осень</w:t>
      </w:r>
      <w:bookmarkStart w:id="8" w:name="_Hlk33097167"/>
      <w:r>
        <w:rPr>
          <w:rFonts w:ascii="Times New Roman" w:hAnsi="Times New Roman"/>
          <w:sz w:val="28"/>
        </w:rPr>
        <w:t>»</w:t>
      </w:r>
      <w:bookmarkEnd w:id="8"/>
      <w:r>
        <w:rPr>
          <w:rFonts w:ascii="Times New Roman" w:hAnsi="Times New Roman"/>
          <w:sz w:val="28"/>
        </w:rPr>
        <w:t>, то можно сказать, что организация «ООО Золотая осень больше подходит для пожилых людей, чем для людей, которые выходят на пенсию. Плюсы организации «ООО Золотая осень</w:t>
      </w:r>
      <w:bookmarkStart w:id="9" w:name="_Hlk33699554"/>
      <w:r>
        <w:rPr>
          <w:rFonts w:ascii="Times New Roman" w:hAnsi="Times New Roman"/>
          <w:sz w:val="28"/>
        </w:rPr>
        <w:t>»</w:t>
      </w:r>
      <w:bookmarkEnd w:id="9"/>
      <w:r>
        <w:rPr>
          <w:rFonts w:ascii="Times New Roman" w:hAnsi="Times New Roman"/>
          <w:sz w:val="28"/>
        </w:rPr>
        <w:t xml:space="preserve"> заключаются в том, что пожилые</w:t>
      </w:r>
      <w:r>
        <w:rPr>
          <w:rFonts w:ascii="Times New Roman" w:hAnsi="Times New Roman"/>
          <w:sz w:val="28"/>
        </w:rPr>
        <w:t xml:space="preserve"> люди и инвалиды получают все основные услуги. В организации «ООО Золотая осень» могут собираться люди предпенсионного возраста на мероприятия, попить чаю с тортиком. Конечно же присутствует зона комфорта. Телевизор можно смотреть целый день, пока не надое</w:t>
      </w:r>
      <w:r>
        <w:rPr>
          <w:rFonts w:ascii="Times New Roman" w:hAnsi="Times New Roman"/>
          <w:sz w:val="28"/>
        </w:rPr>
        <w:t>ст. Наличие официального сайта «ООО Золотая осень», где можно узнать информацию, позвонить по телефону или же написать в контакте. В ООО «Золотая осень» организована доступная среда для всех категорий людей с инвалидностью, в том числе пандус для колясочни</w:t>
      </w:r>
      <w:r>
        <w:rPr>
          <w:rFonts w:ascii="Times New Roman" w:hAnsi="Times New Roman"/>
          <w:sz w:val="28"/>
        </w:rPr>
        <w:t xml:space="preserve">ков.   </w:t>
      </w:r>
    </w:p>
    <w:p w:rsidR="002C161F" w:rsidRDefault="00590848">
      <w:pPr>
        <w:spacing w:line="360" w:lineRule="auto"/>
        <w:ind w:firstLine="720"/>
        <w:jc w:val="both"/>
        <w:rPr>
          <w:rFonts w:ascii="Times New Roman" w:hAnsi="Times New Roman"/>
          <w:sz w:val="28"/>
        </w:rPr>
      </w:pPr>
      <w:r>
        <w:rPr>
          <w:rFonts w:ascii="Times New Roman" w:hAnsi="Times New Roman"/>
          <w:sz w:val="28"/>
        </w:rPr>
        <w:t>Адаптация пожилых людей в организации происходит отлично. Каждый человек, который находится в организации «ООО Золотая осень» не будет одиноким, несчастным, брошенным, оставленным с самим с собой. Попав в эту организацию человек будет заниматься са</w:t>
      </w:r>
      <w:r>
        <w:rPr>
          <w:rFonts w:ascii="Times New Roman" w:hAnsi="Times New Roman"/>
          <w:sz w:val="28"/>
        </w:rPr>
        <w:t xml:space="preserve">моразвитием, у него </w:t>
      </w:r>
      <w:r>
        <w:rPr>
          <w:rFonts w:ascii="Times New Roman" w:hAnsi="Times New Roman"/>
          <w:sz w:val="28"/>
        </w:rPr>
        <w:lastRenderedPageBreak/>
        <w:t>появятся сверстники, с которыми можно будет обсудить все вопросы. Для пожилых людей есть развлечения и мероприятия по интересам, которые проводит руководитель организации. В мероприятия входит: пение, танцы, просмотр телевизора, рисован</w:t>
      </w:r>
      <w:r>
        <w:rPr>
          <w:rFonts w:ascii="Times New Roman" w:hAnsi="Times New Roman"/>
          <w:sz w:val="28"/>
        </w:rPr>
        <w:t xml:space="preserve">ие, прогулка по парку, чтение интересных книг и многое, многое другое. </w:t>
      </w:r>
    </w:p>
    <w:p w:rsidR="002C161F" w:rsidRDefault="00590848">
      <w:pPr>
        <w:spacing w:line="360" w:lineRule="auto"/>
        <w:ind w:firstLine="720"/>
        <w:jc w:val="both"/>
        <w:rPr>
          <w:rFonts w:ascii="Times New Roman" w:hAnsi="Times New Roman"/>
          <w:sz w:val="28"/>
        </w:rPr>
      </w:pPr>
      <w:r>
        <w:rPr>
          <w:rFonts w:ascii="Times New Roman" w:hAnsi="Times New Roman"/>
          <w:sz w:val="28"/>
        </w:rPr>
        <w:t>Руководители в организации «ООО Золотая осень» надежные собеседники, с ними можно поговорить, о чем угодно. Также в плюсы входит изучение новой информации, обмен опытом. Изучение новой</w:t>
      </w:r>
      <w:r>
        <w:rPr>
          <w:rFonts w:ascii="Times New Roman" w:hAnsi="Times New Roman"/>
          <w:sz w:val="28"/>
        </w:rPr>
        <w:t xml:space="preserve"> информации в организации «ООО Золотая осень» входят: изучение нового языка (английский, немецкий, французский), интересные книги. И конечно же обмен опытом, например, пожилой человек в свои годы работал поваром и делиться вкусным рецептом с другими людьми</w:t>
      </w:r>
      <w:r>
        <w:rPr>
          <w:rFonts w:ascii="Times New Roman" w:hAnsi="Times New Roman"/>
          <w:sz w:val="28"/>
        </w:rPr>
        <w:t xml:space="preserve">. Или же пожилой человек в свои годы работал учителем литературы, и делиться полезной информацией с другими людьми. На мой взгляд многим пожилым людям сложно пройти адаптацию в этой организации. </w:t>
      </w:r>
    </w:p>
    <w:p w:rsidR="002C161F" w:rsidRDefault="00590848">
      <w:pPr>
        <w:spacing w:line="360" w:lineRule="auto"/>
        <w:ind w:firstLine="720"/>
        <w:jc w:val="both"/>
        <w:rPr>
          <w:rFonts w:ascii="Times New Roman" w:hAnsi="Times New Roman"/>
          <w:sz w:val="28"/>
        </w:rPr>
      </w:pPr>
      <w:r>
        <w:rPr>
          <w:rFonts w:ascii="Times New Roman" w:hAnsi="Times New Roman"/>
          <w:sz w:val="28"/>
        </w:rPr>
        <w:t>Разберем минусы организации «ООО Золотая осень»:</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1) Многие </w:t>
      </w:r>
      <w:r>
        <w:rPr>
          <w:rFonts w:ascii="Times New Roman" w:hAnsi="Times New Roman"/>
          <w:sz w:val="28"/>
        </w:rPr>
        <w:t>люди ограничены общением в реальном мире, некоторых пожилых людей даже трудно уговорить пойти погулять на улицу.</w:t>
      </w:r>
    </w:p>
    <w:p w:rsidR="002C161F" w:rsidRDefault="00590848">
      <w:pPr>
        <w:spacing w:line="360" w:lineRule="auto"/>
        <w:ind w:firstLine="720"/>
        <w:jc w:val="both"/>
        <w:rPr>
          <w:rFonts w:ascii="Times New Roman" w:hAnsi="Times New Roman"/>
          <w:sz w:val="28"/>
        </w:rPr>
      </w:pPr>
      <w:r>
        <w:rPr>
          <w:rFonts w:ascii="Times New Roman" w:hAnsi="Times New Roman"/>
          <w:sz w:val="28"/>
        </w:rPr>
        <w:t>2) Некоторые пожилые люди думают, что это больница, потому что так сказали их дети.</w:t>
      </w:r>
    </w:p>
    <w:p w:rsidR="002C161F" w:rsidRDefault="00590848">
      <w:pPr>
        <w:spacing w:line="360" w:lineRule="auto"/>
        <w:ind w:firstLine="720"/>
        <w:jc w:val="both"/>
        <w:rPr>
          <w:rFonts w:ascii="Times New Roman" w:hAnsi="Times New Roman"/>
          <w:sz w:val="28"/>
        </w:rPr>
      </w:pPr>
      <w:r>
        <w:rPr>
          <w:rFonts w:ascii="Times New Roman" w:hAnsi="Times New Roman"/>
          <w:sz w:val="28"/>
        </w:rPr>
        <w:t>3) У многих пожилых людей дети находятся очень далеко, и их</w:t>
      </w:r>
      <w:r>
        <w:rPr>
          <w:rFonts w:ascii="Times New Roman" w:hAnsi="Times New Roman"/>
          <w:sz w:val="28"/>
        </w:rPr>
        <w:t xml:space="preserve"> никто не навещает.</w:t>
      </w:r>
    </w:p>
    <w:p w:rsidR="002C161F" w:rsidRDefault="00590848">
      <w:pPr>
        <w:spacing w:line="360" w:lineRule="auto"/>
        <w:ind w:firstLine="720"/>
        <w:jc w:val="both"/>
        <w:rPr>
          <w:rFonts w:ascii="Times New Roman" w:hAnsi="Times New Roman"/>
          <w:sz w:val="28"/>
        </w:rPr>
      </w:pPr>
      <w:r>
        <w:rPr>
          <w:rFonts w:ascii="Times New Roman" w:hAnsi="Times New Roman"/>
          <w:sz w:val="28"/>
        </w:rPr>
        <w:t>4) В самой организации нет маршрутного листа.</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5) Очень мало персонала, на 20 пожилых людей 2 социального работника. </w:t>
      </w:r>
    </w:p>
    <w:p w:rsidR="002C161F" w:rsidRDefault="00590848">
      <w:pPr>
        <w:spacing w:line="360" w:lineRule="auto"/>
        <w:ind w:firstLine="720"/>
        <w:jc w:val="both"/>
        <w:rPr>
          <w:rFonts w:ascii="Times New Roman" w:hAnsi="Times New Roman"/>
          <w:sz w:val="28"/>
        </w:rPr>
      </w:pPr>
      <w:r>
        <w:rPr>
          <w:rFonts w:ascii="Times New Roman" w:hAnsi="Times New Roman"/>
          <w:sz w:val="28"/>
        </w:rPr>
        <w:t>6) Очень большая стоимость услуг. Пенсия пожилых людей полностью уходит на обслуживание в этом заведение.</w:t>
      </w:r>
    </w:p>
    <w:p w:rsidR="002C161F" w:rsidRDefault="00590848">
      <w:pPr>
        <w:spacing w:line="360" w:lineRule="auto"/>
        <w:ind w:firstLine="720"/>
        <w:jc w:val="both"/>
        <w:rPr>
          <w:rFonts w:ascii="Times New Roman" w:hAnsi="Times New Roman"/>
          <w:sz w:val="28"/>
        </w:rPr>
      </w:pPr>
      <w:r>
        <w:rPr>
          <w:rFonts w:ascii="Times New Roman" w:hAnsi="Times New Roman"/>
          <w:sz w:val="28"/>
        </w:rPr>
        <w:t>7) Существует</w:t>
      </w:r>
      <w:r>
        <w:rPr>
          <w:rFonts w:ascii="Times New Roman" w:hAnsi="Times New Roman"/>
          <w:sz w:val="28"/>
        </w:rPr>
        <w:t xml:space="preserve"> недоверие к работникам организации «ООО Золотая осень»</w:t>
      </w:r>
    </w:p>
    <w:p w:rsidR="002C161F" w:rsidRDefault="00590848">
      <w:pPr>
        <w:spacing w:line="360" w:lineRule="auto"/>
        <w:ind w:firstLine="720"/>
        <w:jc w:val="both"/>
        <w:rPr>
          <w:rFonts w:ascii="Times New Roman" w:hAnsi="Times New Roman"/>
          <w:sz w:val="28"/>
        </w:rPr>
      </w:pPr>
      <w:r>
        <w:rPr>
          <w:rFonts w:ascii="Times New Roman" w:hAnsi="Times New Roman"/>
          <w:sz w:val="28"/>
        </w:rPr>
        <w:t>8) Чувство одиночества и ощущение ненужности близким людям.</w:t>
      </w:r>
    </w:p>
    <w:p w:rsidR="002C161F" w:rsidRDefault="00590848">
      <w:pPr>
        <w:spacing w:line="360" w:lineRule="auto"/>
        <w:ind w:firstLine="720"/>
        <w:jc w:val="both"/>
        <w:rPr>
          <w:rFonts w:ascii="Times New Roman" w:hAnsi="Times New Roman"/>
          <w:sz w:val="28"/>
        </w:rPr>
      </w:pPr>
      <w:r>
        <w:rPr>
          <w:rFonts w:ascii="Times New Roman" w:hAnsi="Times New Roman"/>
          <w:sz w:val="28"/>
        </w:rPr>
        <w:lastRenderedPageBreak/>
        <w:t>9) Стоянок для инвалидов в организации нет.</w:t>
      </w:r>
    </w:p>
    <w:p w:rsidR="002C161F" w:rsidRDefault="00590848">
      <w:pPr>
        <w:spacing w:line="360" w:lineRule="auto"/>
        <w:ind w:firstLine="720"/>
        <w:jc w:val="both"/>
        <w:rPr>
          <w:rFonts w:ascii="Times New Roman" w:hAnsi="Times New Roman"/>
          <w:sz w:val="28"/>
        </w:rPr>
      </w:pPr>
      <w:r>
        <w:rPr>
          <w:rFonts w:ascii="Times New Roman" w:hAnsi="Times New Roman"/>
          <w:sz w:val="28"/>
        </w:rPr>
        <w:t>10) Специально оборудованных санитарно-гигиенических помещений нет.</w:t>
      </w:r>
    </w:p>
    <w:p w:rsidR="002C161F" w:rsidRDefault="00590848">
      <w:pPr>
        <w:spacing w:line="360" w:lineRule="auto"/>
        <w:ind w:firstLine="720"/>
        <w:jc w:val="both"/>
        <w:rPr>
          <w:rFonts w:ascii="Times New Roman" w:hAnsi="Times New Roman"/>
          <w:sz w:val="28"/>
        </w:rPr>
      </w:pPr>
      <w:r>
        <w:rPr>
          <w:rFonts w:ascii="Times New Roman" w:hAnsi="Times New Roman"/>
          <w:sz w:val="28"/>
        </w:rPr>
        <w:t>11) Нет книги отзывов и пред</w:t>
      </w:r>
      <w:r>
        <w:rPr>
          <w:rFonts w:ascii="Times New Roman" w:hAnsi="Times New Roman"/>
          <w:sz w:val="28"/>
        </w:rPr>
        <w:t>ложений.</w:t>
      </w:r>
    </w:p>
    <w:p w:rsidR="002C161F" w:rsidRDefault="00590848">
      <w:pPr>
        <w:spacing w:line="360" w:lineRule="auto"/>
        <w:ind w:firstLine="720"/>
        <w:jc w:val="both"/>
        <w:rPr>
          <w:rFonts w:ascii="Times New Roman" w:hAnsi="Times New Roman"/>
          <w:sz w:val="28"/>
        </w:rPr>
      </w:pPr>
      <w:r>
        <w:rPr>
          <w:rFonts w:ascii="Times New Roman" w:hAnsi="Times New Roman"/>
          <w:sz w:val="28"/>
        </w:rPr>
        <w:t>12) На сайте нет раздела «Часто задаваемые вопросы»</w:t>
      </w:r>
    </w:p>
    <w:p w:rsidR="002C161F" w:rsidRDefault="00590848">
      <w:pPr>
        <w:spacing w:line="360" w:lineRule="auto"/>
        <w:ind w:firstLine="720"/>
        <w:jc w:val="both"/>
        <w:rPr>
          <w:rFonts w:ascii="Times New Roman" w:hAnsi="Times New Roman"/>
          <w:sz w:val="28"/>
        </w:rPr>
      </w:pPr>
      <w:r>
        <w:rPr>
          <w:rFonts w:ascii="Times New Roman" w:hAnsi="Times New Roman"/>
          <w:sz w:val="28"/>
        </w:rPr>
        <w:t>13) Местоположение не совсем удачно выбрано (далеко добираться до организации).</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14) В организации имеется четкий распорядок дня, к которому пенсионерам сложно привыкнуть (пропустил завтрак - </w:t>
      </w:r>
      <w:r>
        <w:rPr>
          <w:rFonts w:ascii="Times New Roman" w:hAnsi="Times New Roman"/>
          <w:sz w:val="28"/>
        </w:rPr>
        <w:t>останешься без него).</w:t>
      </w:r>
    </w:p>
    <w:p w:rsidR="002C161F" w:rsidRDefault="00590848">
      <w:pPr>
        <w:spacing w:line="360" w:lineRule="auto"/>
        <w:ind w:firstLine="720"/>
        <w:jc w:val="both"/>
        <w:rPr>
          <w:rFonts w:ascii="Times New Roman" w:hAnsi="Times New Roman"/>
          <w:sz w:val="28"/>
        </w:rPr>
      </w:pPr>
      <w:r>
        <w:rPr>
          <w:rFonts w:ascii="Times New Roman" w:hAnsi="Times New Roman"/>
          <w:sz w:val="28"/>
        </w:rPr>
        <w:t>15) В комнатах проживает несколько человек, и каждый со своим характером.</w:t>
      </w:r>
    </w:p>
    <w:p w:rsidR="002C161F" w:rsidRDefault="00590848">
      <w:pPr>
        <w:spacing w:line="360" w:lineRule="auto"/>
        <w:ind w:firstLine="720"/>
        <w:jc w:val="both"/>
        <w:rPr>
          <w:rFonts w:ascii="Times New Roman" w:hAnsi="Times New Roman"/>
          <w:sz w:val="28"/>
        </w:rPr>
      </w:pPr>
      <w:r>
        <w:rPr>
          <w:rFonts w:ascii="Times New Roman" w:hAnsi="Times New Roman"/>
          <w:sz w:val="28"/>
        </w:rPr>
        <w:t>16) Нет возможности самореализации, отсутствие хобби.</w:t>
      </w:r>
    </w:p>
    <w:p w:rsidR="002C161F" w:rsidRDefault="00590848">
      <w:pPr>
        <w:spacing w:line="360" w:lineRule="auto"/>
        <w:ind w:firstLine="720"/>
        <w:jc w:val="both"/>
        <w:rPr>
          <w:rFonts w:ascii="Times New Roman" w:hAnsi="Times New Roman"/>
          <w:sz w:val="28"/>
        </w:rPr>
      </w:pPr>
      <w:r>
        <w:rPr>
          <w:rFonts w:ascii="Times New Roman" w:hAnsi="Times New Roman"/>
          <w:sz w:val="28"/>
        </w:rPr>
        <w:t>На мой взгляд минусов больше, чем плюсов. И это конечно же очень плохо. В будущем думаю все измениться в л</w:t>
      </w:r>
      <w:r>
        <w:rPr>
          <w:rFonts w:ascii="Times New Roman" w:hAnsi="Times New Roman"/>
          <w:sz w:val="28"/>
        </w:rPr>
        <w:t>учшую сторону.</w:t>
      </w:r>
    </w:p>
    <w:p w:rsidR="002C161F" w:rsidRDefault="002C161F">
      <w:pPr>
        <w:spacing w:line="360" w:lineRule="auto"/>
        <w:ind w:firstLine="720"/>
        <w:jc w:val="center"/>
        <w:rPr>
          <w:rFonts w:ascii="Times New Roman" w:hAnsi="Times New Roman"/>
          <w:b/>
          <w:sz w:val="28"/>
        </w:rPr>
      </w:pPr>
    </w:p>
    <w:p w:rsidR="002C161F" w:rsidRDefault="00590848">
      <w:pPr>
        <w:spacing w:line="360" w:lineRule="auto"/>
        <w:ind w:firstLine="720"/>
        <w:jc w:val="center"/>
        <w:rPr>
          <w:rFonts w:ascii="Times New Roman" w:hAnsi="Times New Roman"/>
          <w:b/>
          <w:sz w:val="28"/>
        </w:rPr>
      </w:pPr>
      <w:r>
        <w:rPr>
          <w:rFonts w:ascii="Times New Roman" w:hAnsi="Times New Roman"/>
          <w:b/>
          <w:sz w:val="28"/>
        </w:rPr>
        <w:t>2.2 Рекомендации специалистам по улучшению жизнеобеспечения пожилых людей и инвалидов в организации «ООО Золотая осень»</w:t>
      </w:r>
    </w:p>
    <w:p w:rsidR="002C161F" w:rsidRDefault="002C161F">
      <w:pPr>
        <w:ind w:firstLine="720"/>
        <w:jc w:val="center"/>
        <w:rPr>
          <w:rFonts w:ascii="Times New Roman" w:hAnsi="Times New Roman"/>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Мне кажется, в организации «ООО Золотая осень» не хватает терапий таких как: кинотерапия, </w:t>
      </w:r>
      <w:bookmarkStart w:id="10" w:name="_Hlk33097896"/>
      <w:r>
        <w:rPr>
          <w:rFonts w:ascii="Times New Roman" w:hAnsi="Times New Roman"/>
          <w:sz w:val="28"/>
        </w:rPr>
        <w:t>куклотерапия</w:t>
      </w:r>
      <w:bookmarkEnd w:id="10"/>
      <w:r>
        <w:rPr>
          <w:rFonts w:ascii="Times New Roman" w:hAnsi="Times New Roman"/>
          <w:sz w:val="28"/>
        </w:rPr>
        <w:t xml:space="preserve">, музыкатерапия, </w:t>
      </w:r>
      <w:r>
        <w:rPr>
          <w:rFonts w:ascii="Times New Roman" w:hAnsi="Times New Roman"/>
          <w:sz w:val="28"/>
        </w:rPr>
        <w:t>глинатерапия, библиотерапия, вокалотерапия и терапия танцев.  Рассмотрим эти терапии:</w:t>
      </w:r>
    </w:p>
    <w:p w:rsidR="002C161F" w:rsidRDefault="00590848">
      <w:pPr>
        <w:pStyle w:val="ac"/>
        <w:numPr>
          <w:ilvl w:val="0"/>
          <w:numId w:val="9"/>
        </w:numPr>
        <w:spacing w:line="360" w:lineRule="auto"/>
        <w:jc w:val="both"/>
        <w:rPr>
          <w:rFonts w:ascii="Times New Roman" w:hAnsi="Times New Roman"/>
          <w:sz w:val="28"/>
        </w:rPr>
      </w:pPr>
      <w:r>
        <w:rPr>
          <w:rFonts w:ascii="Times New Roman" w:hAnsi="Times New Roman"/>
          <w:sz w:val="28"/>
        </w:rPr>
        <w:t xml:space="preserve">Кинотерапия </w:t>
      </w:r>
    </w:p>
    <w:p w:rsidR="002C161F" w:rsidRDefault="00590848">
      <w:pPr>
        <w:spacing w:line="360" w:lineRule="auto"/>
        <w:ind w:firstLine="720"/>
        <w:jc w:val="both"/>
        <w:rPr>
          <w:rFonts w:ascii="Times New Roman" w:hAnsi="Times New Roman"/>
          <w:sz w:val="28"/>
        </w:rPr>
      </w:pPr>
      <w:r>
        <w:rPr>
          <w:rFonts w:ascii="Times New Roman" w:hAnsi="Times New Roman"/>
          <w:sz w:val="28"/>
        </w:rPr>
        <w:t>Метод кинотерапии более эффективный, чем библиотерапия, так как фильм действует на состояние человека более интенсивно, чем прочитанная книга. Просмотр киноф</w:t>
      </w:r>
      <w:r>
        <w:rPr>
          <w:rFonts w:ascii="Times New Roman" w:hAnsi="Times New Roman"/>
          <w:sz w:val="28"/>
        </w:rPr>
        <w:t xml:space="preserve">ильма менее утомителен и более приемлем для человека, не любящего читать. Кинотерапия требует гораздо меньших затрат по сравнению с библиотерапией: можно выбрать фильм, идущий по телевизору, а можно взять кассет напрокат. Но есть и минус кинотерапии, если </w:t>
      </w:r>
      <w:r>
        <w:rPr>
          <w:rFonts w:ascii="Times New Roman" w:hAnsi="Times New Roman"/>
          <w:sz w:val="28"/>
        </w:rPr>
        <w:t>долго и близко смотреть фильмы, то у вас упадет зрение. Поэтому надо знать меру своих желаний.</w:t>
      </w:r>
    </w:p>
    <w:p w:rsidR="002C161F" w:rsidRDefault="00590848">
      <w:pPr>
        <w:pStyle w:val="ac"/>
        <w:numPr>
          <w:ilvl w:val="0"/>
          <w:numId w:val="7"/>
        </w:numPr>
        <w:spacing w:line="360" w:lineRule="auto"/>
        <w:jc w:val="both"/>
        <w:rPr>
          <w:rFonts w:ascii="Times New Roman" w:hAnsi="Times New Roman"/>
          <w:sz w:val="28"/>
        </w:rPr>
      </w:pPr>
      <w:r>
        <w:rPr>
          <w:rFonts w:ascii="Times New Roman" w:hAnsi="Times New Roman"/>
          <w:sz w:val="28"/>
        </w:rPr>
        <w:lastRenderedPageBreak/>
        <w:t>Куклотерапия</w:t>
      </w:r>
    </w:p>
    <w:p w:rsidR="002C161F" w:rsidRDefault="00590848">
      <w:pPr>
        <w:spacing w:line="360" w:lineRule="auto"/>
        <w:ind w:firstLine="720"/>
        <w:jc w:val="both"/>
        <w:rPr>
          <w:rFonts w:ascii="Times New Roman" w:hAnsi="Times New Roman"/>
          <w:sz w:val="28"/>
        </w:rPr>
      </w:pPr>
      <w:r>
        <w:rPr>
          <w:rFonts w:ascii="Times New Roman" w:hAnsi="Times New Roman"/>
          <w:color w:val="1D1F21"/>
          <w:sz w:val="28"/>
        </w:rPr>
        <w:t>Метод, который изменяет психологические состояния при помощи кукол.</w:t>
      </w:r>
      <w:r>
        <w:rPr>
          <w:rFonts w:ascii="Times New Roman" w:hAnsi="Times New Roman"/>
          <w:sz w:val="28"/>
        </w:rPr>
        <w:t xml:space="preserve"> В этот метод включены спектакли, мюзиклы и многое другое.</w:t>
      </w:r>
    </w:p>
    <w:p w:rsidR="002C161F" w:rsidRDefault="00590848">
      <w:pPr>
        <w:spacing w:line="360" w:lineRule="auto"/>
        <w:ind w:firstLine="720"/>
        <w:jc w:val="both"/>
        <w:rPr>
          <w:rFonts w:ascii="Times New Roman" w:hAnsi="Times New Roman"/>
          <w:sz w:val="28"/>
        </w:rPr>
      </w:pPr>
      <w:r>
        <w:rPr>
          <w:rFonts w:ascii="Times New Roman" w:hAnsi="Times New Roman"/>
          <w:sz w:val="28"/>
        </w:rPr>
        <w:t>3.Музыкатерапия</w:t>
      </w:r>
    </w:p>
    <w:p w:rsidR="002C161F" w:rsidRDefault="00590848">
      <w:pPr>
        <w:spacing w:line="360" w:lineRule="auto"/>
        <w:ind w:firstLine="720"/>
        <w:jc w:val="both"/>
        <w:rPr>
          <w:rFonts w:ascii="Times New Roman" w:hAnsi="Times New Roman"/>
          <w:b/>
          <w:sz w:val="28"/>
        </w:rPr>
      </w:pPr>
      <w:r>
        <w:rPr>
          <w:rFonts w:ascii="Times New Roman" w:hAnsi="Times New Roman"/>
          <w:sz w:val="28"/>
        </w:rPr>
        <w:t xml:space="preserve">Можно </w:t>
      </w:r>
      <w:r>
        <w:rPr>
          <w:rFonts w:ascii="Times New Roman" w:hAnsi="Times New Roman"/>
          <w:sz w:val="28"/>
        </w:rPr>
        <w:t xml:space="preserve">сказать, что это лечение музыкой. Некоторые композиции улучшают память, другие приводят в норму давление. </w:t>
      </w:r>
    </w:p>
    <w:p w:rsidR="002C161F" w:rsidRDefault="00590848">
      <w:pPr>
        <w:spacing w:line="360" w:lineRule="auto"/>
        <w:ind w:firstLine="720"/>
        <w:jc w:val="both"/>
        <w:rPr>
          <w:rFonts w:ascii="Times New Roman" w:hAnsi="Times New Roman"/>
          <w:sz w:val="28"/>
        </w:rPr>
      </w:pPr>
      <w:r>
        <w:rPr>
          <w:rFonts w:ascii="Times New Roman" w:hAnsi="Times New Roman"/>
          <w:sz w:val="28"/>
        </w:rPr>
        <w:t>4. Глинатерапия</w:t>
      </w:r>
    </w:p>
    <w:p w:rsidR="002C161F" w:rsidRDefault="00590848">
      <w:pPr>
        <w:spacing w:line="360" w:lineRule="auto"/>
        <w:ind w:firstLine="720"/>
        <w:jc w:val="both"/>
        <w:rPr>
          <w:rFonts w:ascii="Times New Roman" w:hAnsi="Times New Roman"/>
          <w:sz w:val="28"/>
        </w:rPr>
      </w:pPr>
      <w:r>
        <w:rPr>
          <w:rFonts w:ascii="Times New Roman" w:hAnsi="Times New Roman"/>
          <w:sz w:val="28"/>
        </w:rPr>
        <w:t>Метод, который является природным лечебным материалом. Глинатерапия повышает эффективность лечения другими средствами (например, трав</w:t>
      </w:r>
      <w:r>
        <w:rPr>
          <w:rFonts w:ascii="Times New Roman" w:hAnsi="Times New Roman"/>
          <w:sz w:val="28"/>
        </w:rPr>
        <w:t>ами).</w:t>
      </w:r>
    </w:p>
    <w:p w:rsidR="002C161F" w:rsidRDefault="00590848">
      <w:pPr>
        <w:spacing w:line="360" w:lineRule="auto"/>
        <w:ind w:firstLine="720"/>
        <w:jc w:val="both"/>
        <w:rPr>
          <w:rFonts w:ascii="Times New Roman" w:hAnsi="Times New Roman"/>
          <w:sz w:val="28"/>
        </w:rPr>
      </w:pPr>
      <w:r>
        <w:rPr>
          <w:rFonts w:ascii="Times New Roman" w:hAnsi="Times New Roman"/>
          <w:sz w:val="28"/>
        </w:rPr>
        <w:t>5. Библиотерапия</w:t>
      </w:r>
    </w:p>
    <w:p w:rsidR="002C161F" w:rsidRDefault="00590848">
      <w:pPr>
        <w:spacing w:line="360" w:lineRule="auto"/>
        <w:ind w:firstLine="720"/>
        <w:jc w:val="both"/>
        <w:rPr>
          <w:rFonts w:ascii="Times New Roman" w:hAnsi="Times New Roman"/>
          <w:sz w:val="28"/>
        </w:rPr>
      </w:pPr>
      <w:r>
        <w:rPr>
          <w:rFonts w:ascii="Times New Roman" w:hAnsi="Times New Roman"/>
          <w:sz w:val="28"/>
        </w:rPr>
        <w:t>Метод, который лечит словом. Книга также влияет на психику человека. С помощью книги можно забыться и расслабиться.</w:t>
      </w:r>
    </w:p>
    <w:p w:rsidR="002C161F" w:rsidRDefault="00590848">
      <w:pPr>
        <w:spacing w:line="360" w:lineRule="auto"/>
        <w:ind w:firstLine="720"/>
        <w:jc w:val="both"/>
        <w:rPr>
          <w:rFonts w:ascii="Times New Roman" w:hAnsi="Times New Roman"/>
          <w:sz w:val="28"/>
        </w:rPr>
      </w:pPr>
      <w:r>
        <w:rPr>
          <w:rFonts w:ascii="Times New Roman" w:hAnsi="Times New Roman"/>
          <w:sz w:val="28"/>
        </w:rPr>
        <w:t>6. Терапия танцами</w:t>
      </w:r>
    </w:p>
    <w:p w:rsidR="002C161F" w:rsidRDefault="00590848">
      <w:pPr>
        <w:spacing w:line="360" w:lineRule="auto"/>
        <w:ind w:firstLine="720"/>
        <w:jc w:val="both"/>
        <w:rPr>
          <w:rFonts w:ascii="Times New Roman" w:hAnsi="Times New Roman"/>
          <w:b/>
          <w:sz w:val="28"/>
        </w:rPr>
      </w:pPr>
      <w:r>
        <w:rPr>
          <w:rFonts w:ascii="Times New Roman" w:hAnsi="Times New Roman"/>
          <w:color w:val="000000"/>
          <w:sz w:val="28"/>
          <w:shd w:val="clear" w:color="auto" w:fill="FFFFFF"/>
        </w:rPr>
        <w:t xml:space="preserve">Движение и танец способствуют как физическим, так и эмоциональным развитием индивида. </w:t>
      </w:r>
    </w:p>
    <w:p w:rsidR="002C161F" w:rsidRDefault="00590848">
      <w:pPr>
        <w:spacing w:line="360" w:lineRule="auto"/>
        <w:ind w:firstLine="720"/>
        <w:jc w:val="both"/>
        <w:rPr>
          <w:rFonts w:ascii="Times New Roman" w:hAnsi="Times New Roman"/>
          <w:b/>
          <w:sz w:val="28"/>
        </w:rPr>
      </w:pPr>
      <w:r>
        <w:rPr>
          <w:rFonts w:ascii="Times New Roman" w:hAnsi="Times New Roman"/>
          <w:sz w:val="28"/>
        </w:rPr>
        <w:t>7. Вокалоте</w:t>
      </w:r>
      <w:r>
        <w:rPr>
          <w:rFonts w:ascii="Times New Roman" w:hAnsi="Times New Roman"/>
          <w:sz w:val="28"/>
        </w:rPr>
        <w:t>рапия</w:t>
      </w:r>
    </w:p>
    <w:p w:rsidR="002C161F" w:rsidRDefault="00590848">
      <w:pPr>
        <w:spacing w:line="360" w:lineRule="auto"/>
        <w:ind w:firstLine="720"/>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Пение ведет к улучшению деятельности головного мозга, это приводит к улучшению памяти, легче становиться воспринимается любую информацию.</w:t>
      </w:r>
    </w:p>
    <w:p w:rsidR="002C161F" w:rsidRDefault="00590848">
      <w:pPr>
        <w:spacing w:line="360" w:lineRule="auto"/>
        <w:ind w:firstLine="720"/>
        <w:jc w:val="both"/>
        <w:rPr>
          <w:rFonts w:ascii="Times New Roman" w:hAnsi="Times New Roman"/>
          <w:sz w:val="28"/>
        </w:rPr>
      </w:pPr>
      <w:r>
        <w:rPr>
          <w:rFonts w:ascii="Times New Roman" w:hAnsi="Times New Roman"/>
          <w:sz w:val="28"/>
        </w:rPr>
        <w:t>Или же каких-нибудь кружков раз в неделю, например:</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 1) Организовать клуб финской ходьбы.</w:t>
      </w:r>
    </w:p>
    <w:p w:rsidR="002C161F" w:rsidRDefault="00590848">
      <w:pPr>
        <w:spacing w:line="360" w:lineRule="auto"/>
        <w:ind w:firstLine="720"/>
        <w:jc w:val="both"/>
        <w:rPr>
          <w:rFonts w:ascii="Times New Roman" w:hAnsi="Times New Roman"/>
          <w:sz w:val="28"/>
        </w:rPr>
      </w:pPr>
      <w:r>
        <w:rPr>
          <w:rFonts w:ascii="Times New Roman" w:hAnsi="Times New Roman"/>
          <w:color w:val="333333"/>
          <w:sz w:val="28"/>
          <w:shd w:val="clear" w:color="auto" w:fill="FFFFFF"/>
        </w:rPr>
        <w:t xml:space="preserve">- ходьба с палками, </w:t>
      </w:r>
      <w:r>
        <w:rPr>
          <w:rFonts w:ascii="Times New Roman" w:hAnsi="Times New Roman"/>
          <w:color w:val="333333"/>
          <w:sz w:val="28"/>
          <w:shd w:val="clear" w:color="auto" w:fill="FFFFFF"/>
        </w:rPr>
        <w:t>вид физической активности, который укрепляет мышцы, восстанавливает позвоночник и суставы, улучшает сосуды и прочее другое.</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2) Организовать социально-психологическую программу «Мир позитива» </w:t>
      </w:r>
    </w:p>
    <w:p w:rsidR="002C161F" w:rsidRDefault="00590848">
      <w:pPr>
        <w:spacing w:line="360" w:lineRule="auto"/>
        <w:ind w:firstLine="720"/>
        <w:jc w:val="both"/>
        <w:rPr>
          <w:rFonts w:ascii="Times New Roman" w:hAnsi="Times New Roman"/>
          <w:sz w:val="28"/>
        </w:rPr>
      </w:pPr>
      <w:r>
        <w:rPr>
          <w:rFonts w:ascii="Times New Roman" w:hAnsi="Times New Roman"/>
          <w:sz w:val="28"/>
        </w:rPr>
        <w:t>- музыкатерапия не знает границ позитива, музыка по-разному вли</w:t>
      </w:r>
      <w:r>
        <w:rPr>
          <w:rFonts w:ascii="Times New Roman" w:hAnsi="Times New Roman"/>
          <w:sz w:val="28"/>
        </w:rPr>
        <w:t>яет на человека. Также в программу «Мир позитива» можно отнести: терапия танцами, вокалотерапия.</w:t>
      </w:r>
    </w:p>
    <w:p w:rsidR="002C161F" w:rsidRDefault="00590848">
      <w:pPr>
        <w:spacing w:line="360" w:lineRule="auto"/>
        <w:ind w:firstLine="720"/>
        <w:jc w:val="both"/>
        <w:rPr>
          <w:rFonts w:ascii="Times New Roman" w:hAnsi="Times New Roman"/>
          <w:sz w:val="28"/>
        </w:rPr>
      </w:pPr>
      <w:r>
        <w:rPr>
          <w:rFonts w:ascii="Times New Roman" w:hAnsi="Times New Roman"/>
          <w:sz w:val="28"/>
        </w:rPr>
        <w:lastRenderedPageBreak/>
        <w:t>3) Организовать программу «Активное долголетие»</w:t>
      </w:r>
    </w:p>
    <w:p w:rsidR="002C161F" w:rsidRDefault="00590848">
      <w:pPr>
        <w:spacing w:line="360" w:lineRule="auto"/>
        <w:ind w:firstLine="720"/>
        <w:jc w:val="both"/>
        <w:rPr>
          <w:rFonts w:ascii="Times New Roman" w:hAnsi="Times New Roman"/>
          <w:sz w:val="28"/>
        </w:rPr>
      </w:pPr>
      <w:r>
        <w:rPr>
          <w:rFonts w:ascii="Times New Roman" w:hAnsi="Times New Roman"/>
          <w:sz w:val="28"/>
        </w:rPr>
        <w:t>-</w:t>
      </w:r>
      <w:r>
        <w:rPr>
          <w:rFonts w:ascii="Arial" w:hAnsi="Arial"/>
          <w:color w:val="2D2D2D"/>
          <w:sz w:val="21"/>
          <w:shd w:val="clear" w:color="auto" w:fill="FFFFFF"/>
        </w:rPr>
        <w:t> </w:t>
      </w:r>
      <w:r>
        <w:rPr>
          <w:rFonts w:ascii="Times New Roman" w:hAnsi="Times New Roman"/>
          <w:color w:val="2D2D2D"/>
          <w:sz w:val="28"/>
          <w:shd w:val="clear" w:color="auto" w:fill="FFFFFF"/>
        </w:rPr>
        <w:t>привлечение граждан пожилого возраста к участию в спортивных мероприятиях.</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4) Организовать кружок повышения </w:t>
      </w:r>
      <w:r>
        <w:rPr>
          <w:rFonts w:ascii="Times New Roman" w:hAnsi="Times New Roman"/>
          <w:sz w:val="28"/>
        </w:rPr>
        <w:t>качества жизни инвалидов методами физической и психологической реабилитации.</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 Лечебная физкультура, массаж, сюда можно отнести </w:t>
      </w:r>
      <w:r>
        <w:rPr>
          <w:rFonts w:ascii="Times New Roman" w:hAnsi="Times New Roman"/>
          <w:color w:val="000000"/>
          <w:sz w:val="28"/>
        </w:rPr>
        <w:t>санитарно- курортное лечение.</w:t>
      </w:r>
    </w:p>
    <w:p w:rsidR="002C161F" w:rsidRDefault="00590848">
      <w:pPr>
        <w:spacing w:line="360" w:lineRule="auto"/>
        <w:ind w:firstLine="720"/>
        <w:jc w:val="both"/>
        <w:rPr>
          <w:rFonts w:ascii="Times New Roman" w:hAnsi="Times New Roman"/>
          <w:sz w:val="28"/>
        </w:rPr>
      </w:pPr>
      <w:r>
        <w:rPr>
          <w:rFonts w:ascii="Times New Roman" w:hAnsi="Times New Roman"/>
          <w:sz w:val="28"/>
        </w:rPr>
        <w:t>На мой взгляд нужно:</w:t>
      </w:r>
    </w:p>
    <w:p w:rsidR="002C161F" w:rsidRDefault="00590848">
      <w:pPr>
        <w:spacing w:line="360" w:lineRule="auto"/>
        <w:ind w:firstLine="720"/>
        <w:jc w:val="both"/>
        <w:rPr>
          <w:rFonts w:ascii="Times New Roman" w:hAnsi="Times New Roman"/>
          <w:sz w:val="28"/>
        </w:rPr>
      </w:pPr>
      <w:r>
        <w:rPr>
          <w:rFonts w:ascii="Times New Roman" w:hAnsi="Times New Roman"/>
          <w:sz w:val="28"/>
        </w:rPr>
        <w:t>1) Пополнить персонал новыми лицами.</w:t>
      </w:r>
    </w:p>
    <w:p w:rsidR="002C161F" w:rsidRDefault="00590848">
      <w:pPr>
        <w:spacing w:line="360" w:lineRule="auto"/>
        <w:ind w:firstLine="720"/>
        <w:jc w:val="both"/>
        <w:rPr>
          <w:rFonts w:ascii="Times New Roman" w:hAnsi="Times New Roman"/>
          <w:sz w:val="28"/>
        </w:rPr>
      </w:pPr>
      <w:r>
        <w:rPr>
          <w:rFonts w:ascii="Times New Roman" w:hAnsi="Times New Roman"/>
          <w:sz w:val="28"/>
        </w:rPr>
        <w:t>2) Уменьшить оплату услуг.</w:t>
      </w:r>
    </w:p>
    <w:p w:rsidR="002C161F" w:rsidRDefault="00590848">
      <w:pPr>
        <w:spacing w:line="360" w:lineRule="auto"/>
        <w:ind w:firstLine="720"/>
        <w:jc w:val="both"/>
        <w:rPr>
          <w:rFonts w:ascii="Times New Roman" w:hAnsi="Times New Roman"/>
          <w:sz w:val="28"/>
        </w:rPr>
      </w:pPr>
      <w:r>
        <w:rPr>
          <w:rFonts w:ascii="Times New Roman" w:hAnsi="Times New Roman"/>
          <w:sz w:val="28"/>
        </w:rPr>
        <w:t>3) Повесить в</w:t>
      </w:r>
      <w:r>
        <w:rPr>
          <w:rFonts w:ascii="Times New Roman" w:hAnsi="Times New Roman"/>
          <w:sz w:val="28"/>
        </w:rPr>
        <w:t xml:space="preserve"> организации маршрутный лист.</w:t>
      </w:r>
    </w:p>
    <w:p w:rsidR="002C161F" w:rsidRDefault="00590848">
      <w:pPr>
        <w:spacing w:line="360" w:lineRule="auto"/>
        <w:ind w:firstLine="720"/>
        <w:jc w:val="both"/>
        <w:rPr>
          <w:rFonts w:ascii="Times New Roman" w:hAnsi="Times New Roman"/>
          <w:sz w:val="28"/>
        </w:rPr>
      </w:pPr>
      <w:r>
        <w:rPr>
          <w:rFonts w:ascii="Times New Roman" w:hAnsi="Times New Roman"/>
          <w:sz w:val="28"/>
        </w:rPr>
        <w:t>4) Зависти жалобную книжку.</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5) Приобрести кресла-коляски. </w:t>
      </w:r>
    </w:p>
    <w:p w:rsidR="002C161F" w:rsidRDefault="00590848">
      <w:pPr>
        <w:spacing w:line="360" w:lineRule="auto"/>
        <w:ind w:firstLine="720"/>
        <w:jc w:val="both"/>
        <w:rPr>
          <w:rFonts w:ascii="Times New Roman" w:hAnsi="Times New Roman"/>
          <w:sz w:val="28"/>
        </w:rPr>
      </w:pPr>
      <w:r>
        <w:rPr>
          <w:rFonts w:ascii="Times New Roman" w:hAnsi="Times New Roman"/>
          <w:sz w:val="28"/>
        </w:rPr>
        <w:t>6) Сделать поручни вдоль стенки для инвалидов и для пожилых людей, которые плохо ходят.</w:t>
      </w:r>
    </w:p>
    <w:p w:rsidR="002C161F" w:rsidRDefault="00590848">
      <w:pPr>
        <w:spacing w:line="360" w:lineRule="auto"/>
        <w:ind w:firstLine="720"/>
        <w:jc w:val="both"/>
        <w:rPr>
          <w:rFonts w:ascii="Times New Roman" w:hAnsi="Times New Roman"/>
          <w:sz w:val="28"/>
        </w:rPr>
      </w:pPr>
      <w:r>
        <w:rPr>
          <w:rFonts w:ascii="Times New Roman" w:hAnsi="Times New Roman"/>
          <w:sz w:val="28"/>
        </w:rPr>
        <w:t>7) Отмечать праздничные и юбилейные даты пожилых людей и инвалидов.</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8) Поездки </w:t>
      </w:r>
      <w:r>
        <w:rPr>
          <w:rFonts w:ascii="Times New Roman" w:hAnsi="Times New Roman"/>
          <w:sz w:val="28"/>
        </w:rPr>
        <w:t>на конкурсы, мероприятия, фестивали.</w:t>
      </w:r>
    </w:p>
    <w:p w:rsidR="002C161F" w:rsidRDefault="00590848">
      <w:pPr>
        <w:spacing w:line="360" w:lineRule="auto"/>
        <w:ind w:firstLine="720"/>
        <w:jc w:val="both"/>
        <w:rPr>
          <w:rFonts w:ascii="Times New Roman" w:hAnsi="Times New Roman"/>
          <w:sz w:val="28"/>
        </w:rPr>
      </w:pPr>
      <w:r>
        <w:rPr>
          <w:rFonts w:ascii="Times New Roman" w:hAnsi="Times New Roman"/>
          <w:sz w:val="28"/>
        </w:rPr>
        <w:t>9) Организовать туристические поездки.</w:t>
      </w:r>
    </w:p>
    <w:p w:rsidR="002C161F" w:rsidRDefault="00590848">
      <w:pPr>
        <w:spacing w:line="360" w:lineRule="auto"/>
        <w:ind w:firstLine="720"/>
        <w:jc w:val="both"/>
        <w:rPr>
          <w:rFonts w:ascii="Times New Roman" w:hAnsi="Times New Roman"/>
          <w:sz w:val="28"/>
        </w:rPr>
      </w:pPr>
      <w:r>
        <w:rPr>
          <w:rFonts w:ascii="Times New Roman" w:hAnsi="Times New Roman"/>
          <w:sz w:val="28"/>
        </w:rPr>
        <w:t>10) Приобрести настольные игры такие, как шахматы, шашки, лото и многое другое.</w:t>
      </w:r>
    </w:p>
    <w:p w:rsidR="002C161F" w:rsidRDefault="00590848">
      <w:pPr>
        <w:spacing w:line="360" w:lineRule="auto"/>
        <w:ind w:firstLine="720"/>
        <w:jc w:val="both"/>
        <w:rPr>
          <w:rFonts w:ascii="Times New Roman" w:hAnsi="Times New Roman"/>
          <w:sz w:val="28"/>
        </w:rPr>
      </w:pPr>
      <w:r>
        <w:rPr>
          <w:rFonts w:ascii="Times New Roman" w:hAnsi="Times New Roman"/>
          <w:sz w:val="28"/>
        </w:rPr>
        <w:t>11) Устраивать вечера чтения.</w:t>
      </w:r>
    </w:p>
    <w:p w:rsidR="002C161F" w:rsidRDefault="002C161F">
      <w:pPr>
        <w:spacing w:line="360" w:lineRule="auto"/>
        <w:ind w:firstLine="720"/>
        <w:jc w:val="center"/>
        <w:rPr>
          <w:rFonts w:ascii="Times New Roman" w:hAnsi="Times New Roman"/>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2C161F">
      <w:pPr>
        <w:spacing w:before="240" w:after="240"/>
        <w:jc w:val="center"/>
        <w:rPr>
          <w:rFonts w:ascii="Times New Roman" w:hAnsi="Times New Roman"/>
          <w:b/>
          <w:color w:val="000000"/>
          <w:sz w:val="28"/>
        </w:rPr>
      </w:pPr>
    </w:p>
    <w:p w:rsidR="002C161F" w:rsidRDefault="00590848">
      <w:pPr>
        <w:spacing w:before="240" w:after="240"/>
        <w:jc w:val="center"/>
        <w:rPr>
          <w:rFonts w:ascii="Times New Roman" w:hAnsi="Times New Roman"/>
          <w:b/>
          <w:color w:val="000000"/>
          <w:sz w:val="28"/>
        </w:rPr>
      </w:pPr>
      <w:r>
        <w:rPr>
          <w:rFonts w:ascii="Times New Roman" w:hAnsi="Times New Roman"/>
          <w:b/>
          <w:color w:val="000000"/>
          <w:sz w:val="28"/>
        </w:rPr>
        <w:t>Книга для специалистов по социальной работе.</w:t>
      </w:r>
    </w:p>
    <w:p w:rsidR="002C161F" w:rsidRDefault="00590848">
      <w:pPr>
        <w:spacing w:before="240" w:after="240"/>
        <w:rPr>
          <w:rFonts w:ascii="Times New Roman" w:hAnsi="Times New Roman"/>
          <w:color w:val="000000"/>
          <w:sz w:val="28"/>
        </w:rPr>
      </w:pPr>
      <w:r>
        <w:rPr>
          <w:rFonts w:ascii="Times New Roman" w:hAnsi="Times New Roman"/>
          <w:color w:val="000000"/>
          <w:sz w:val="28"/>
        </w:rPr>
        <w:t>Мероприятия, необходимые для проведения людям предпенсионного возраста.</w:t>
      </w:r>
    </w:p>
    <w:p w:rsidR="002C161F" w:rsidRDefault="00590848">
      <w:pPr>
        <w:spacing w:before="240" w:after="240"/>
        <w:rPr>
          <w:rFonts w:ascii="Times New Roman" w:hAnsi="Times New Roman"/>
          <w:color w:val="000000"/>
          <w:sz w:val="28"/>
        </w:rPr>
      </w:pPr>
      <w:r>
        <w:rPr>
          <w:rFonts w:ascii="Times New Roman" w:hAnsi="Times New Roman"/>
          <w:b/>
          <w:color w:val="000000"/>
          <w:sz w:val="28"/>
        </w:rPr>
        <w:t>«Репка»</w:t>
      </w:r>
    </w:p>
    <w:p w:rsidR="002C161F" w:rsidRDefault="00590848">
      <w:pPr>
        <w:spacing w:before="240" w:after="240"/>
        <w:rPr>
          <w:rFonts w:ascii="Times New Roman" w:hAnsi="Times New Roman"/>
          <w:color w:val="000000"/>
          <w:sz w:val="28"/>
        </w:rPr>
      </w:pPr>
      <w:r>
        <w:rPr>
          <w:rFonts w:ascii="Times New Roman" w:hAnsi="Times New Roman"/>
          <w:color w:val="000000"/>
          <w:sz w:val="28"/>
        </w:rPr>
        <w:t>Участвуют две команды по 7 человек. Это – дед, бабка, Жучка, внучка, кошка и мышка. А также репка. У противоположной стены зала 2 стула. На каждом стуле сидит репка с мячом в р</w:t>
      </w:r>
      <w:r>
        <w:rPr>
          <w:rFonts w:ascii="Times New Roman" w:hAnsi="Times New Roman"/>
          <w:color w:val="000000"/>
          <w:sz w:val="28"/>
        </w:rPr>
        <w:t>уках – участник в шапочке с изображением репки.Игру начинает дед. По сигналу он бежит к репке, забирает у нее мяч, обегает ее и возвращается. За него цепляется (берет его за талию) бабка, и они продолжают бег вдвоем (дед отдает мяч репке), вновь огибают ре</w:t>
      </w:r>
      <w:r>
        <w:rPr>
          <w:rFonts w:ascii="Times New Roman" w:hAnsi="Times New Roman"/>
          <w:color w:val="000000"/>
          <w:sz w:val="28"/>
        </w:rPr>
        <w:t>пку и бегут назад, затем к ним присоединяется внучка (дед забирает мяч у репки) т.д. В конце игры за мышку цепляется репка. Выигрывает та команда, которая быстрее вытянула репку.</w:t>
      </w:r>
    </w:p>
    <w:p w:rsidR="002C161F" w:rsidRDefault="00590848">
      <w:pPr>
        <w:spacing w:before="240" w:after="240"/>
        <w:rPr>
          <w:rFonts w:ascii="Times New Roman" w:hAnsi="Times New Roman"/>
          <w:color w:val="000000"/>
          <w:sz w:val="28"/>
        </w:rPr>
      </w:pPr>
      <w:r>
        <w:rPr>
          <w:rFonts w:ascii="Times New Roman" w:hAnsi="Times New Roman"/>
          <w:b/>
          <w:color w:val="000000"/>
          <w:sz w:val="28"/>
        </w:rPr>
        <w:t>«Каракатица»</w:t>
      </w:r>
    </w:p>
    <w:p w:rsidR="002C161F" w:rsidRDefault="00590848">
      <w:pPr>
        <w:spacing w:before="240" w:after="240"/>
        <w:rPr>
          <w:rFonts w:ascii="Times New Roman" w:hAnsi="Times New Roman"/>
          <w:color w:val="000000"/>
          <w:sz w:val="28"/>
        </w:rPr>
      </w:pPr>
      <w:r>
        <w:rPr>
          <w:rFonts w:ascii="Times New Roman" w:hAnsi="Times New Roman"/>
          <w:color w:val="000000"/>
          <w:sz w:val="28"/>
        </w:rPr>
        <w:t>По два участника от каждой команды проносят мяч, держа его голов</w:t>
      </w:r>
      <w:r>
        <w:rPr>
          <w:rFonts w:ascii="Times New Roman" w:hAnsi="Times New Roman"/>
          <w:color w:val="000000"/>
          <w:sz w:val="28"/>
        </w:rPr>
        <w:t>ами, до стула, вокруг его и обратно.</w:t>
      </w:r>
    </w:p>
    <w:p w:rsidR="002C161F" w:rsidRDefault="00590848">
      <w:pPr>
        <w:spacing w:before="240" w:after="240"/>
        <w:rPr>
          <w:rFonts w:ascii="Times New Roman" w:hAnsi="Times New Roman"/>
          <w:color w:val="000000"/>
          <w:sz w:val="28"/>
        </w:rPr>
      </w:pPr>
      <w:r>
        <w:rPr>
          <w:rFonts w:ascii="Times New Roman" w:hAnsi="Times New Roman"/>
          <w:b/>
          <w:color w:val="000000"/>
          <w:sz w:val="28"/>
        </w:rPr>
        <w:t>«Быстрая ходьба с тремя мечами»</w:t>
      </w:r>
    </w:p>
    <w:p w:rsidR="002C161F" w:rsidRDefault="00590848">
      <w:pPr>
        <w:spacing w:before="240" w:after="240"/>
        <w:rPr>
          <w:rFonts w:ascii="Times New Roman" w:hAnsi="Times New Roman"/>
          <w:color w:val="000000"/>
          <w:sz w:val="28"/>
        </w:rPr>
      </w:pPr>
      <w:r>
        <w:rPr>
          <w:rFonts w:ascii="Times New Roman" w:hAnsi="Times New Roman"/>
          <w:color w:val="000000"/>
          <w:sz w:val="28"/>
        </w:rPr>
        <w:t>На линии старта первый берет удобным образом 3 мяча (футбольный, волейбольный и баскетбольный). По сигналу бежит с ними до стула и складывает возле него мячи. Назад он возвращается пустой</w:t>
      </w:r>
      <w:r>
        <w:rPr>
          <w:rFonts w:ascii="Times New Roman" w:hAnsi="Times New Roman"/>
          <w:color w:val="000000"/>
          <w:sz w:val="28"/>
        </w:rPr>
        <w:t>. Следующий участник бежит пустым до лежащих мячей, поднимет их, возвращается с ними назад к команде.</w:t>
      </w:r>
    </w:p>
    <w:p w:rsidR="002C161F" w:rsidRDefault="00590848">
      <w:pPr>
        <w:spacing w:before="240" w:after="240"/>
        <w:rPr>
          <w:rFonts w:ascii="Times New Roman" w:hAnsi="Times New Roman"/>
          <w:color w:val="000000"/>
          <w:sz w:val="28"/>
        </w:rPr>
      </w:pPr>
      <w:r>
        <w:rPr>
          <w:rFonts w:ascii="Times New Roman" w:hAnsi="Times New Roman"/>
          <w:b/>
          <w:color w:val="000000"/>
          <w:sz w:val="28"/>
        </w:rPr>
        <w:t>«Ретро-мелодии»</w:t>
      </w:r>
      <w:r>
        <w:rPr>
          <w:rFonts w:ascii="Times New Roman" w:hAnsi="Times New Roman"/>
          <w:color w:val="000000"/>
          <w:sz w:val="28"/>
        </w:rPr>
        <w:t xml:space="preserve"> Простая и всем знакомая викторина: конкурсанты слушают начало известной лет 30-50 назад песни и называют ее. Для этого ведущий или наигрыв</w:t>
      </w:r>
      <w:r>
        <w:rPr>
          <w:rFonts w:ascii="Times New Roman" w:hAnsi="Times New Roman"/>
          <w:color w:val="000000"/>
          <w:sz w:val="28"/>
        </w:rPr>
        <w:t xml:space="preserve">ает на пианино первые ноты или предварительно </w:t>
      </w:r>
      <w:r>
        <w:rPr>
          <w:rFonts w:ascii="Times New Roman" w:hAnsi="Times New Roman"/>
          <w:color w:val="000000"/>
          <w:sz w:val="28"/>
        </w:rPr>
        <w:lastRenderedPageBreak/>
        <w:t>готовит нарезку из вступлений на компьютере, а во время конкурса – включает мелодии по очереди. Кто первый угадал – тот и победитель.</w:t>
      </w:r>
    </w:p>
    <w:p w:rsidR="002C161F" w:rsidRDefault="00590848">
      <w:pPr>
        <w:spacing w:before="240" w:after="240"/>
        <w:rPr>
          <w:rFonts w:ascii="Times New Roman" w:hAnsi="Times New Roman"/>
          <w:color w:val="000000"/>
          <w:sz w:val="28"/>
        </w:rPr>
      </w:pPr>
      <w:r>
        <w:rPr>
          <w:rFonts w:ascii="Times New Roman" w:hAnsi="Times New Roman"/>
          <w:b/>
          <w:color w:val="000000"/>
          <w:sz w:val="28"/>
        </w:rPr>
        <w:t>«Вспомни певца»</w:t>
      </w:r>
      <w:r>
        <w:rPr>
          <w:rFonts w:ascii="Times New Roman" w:hAnsi="Times New Roman"/>
          <w:color w:val="000000"/>
          <w:sz w:val="28"/>
        </w:rPr>
        <w:t xml:space="preserve"> Подобрать к викторине фотографии певцов 40-50-60-х годов. Пр</w:t>
      </w:r>
      <w:r>
        <w:rPr>
          <w:rFonts w:ascii="Times New Roman" w:hAnsi="Times New Roman"/>
          <w:color w:val="000000"/>
          <w:sz w:val="28"/>
        </w:rPr>
        <w:t>едложить участникам их вспомнить и напеть первый куплет любой песни, которую исполнял этот певец.</w:t>
      </w:r>
    </w:p>
    <w:p w:rsidR="002C161F" w:rsidRDefault="00590848">
      <w:pPr>
        <w:spacing w:before="240" w:after="240"/>
        <w:rPr>
          <w:rFonts w:ascii="Times New Roman" w:hAnsi="Times New Roman"/>
          <w:color w:val="000000"/>
          <w:sz w:val="28"/>
        </w:rPr>
      </w:pPr>
      <w:r>
        <w:rPr>
          <w:rFonts w:ascii="Times New Roman" w:hAnsi="Times New Roman"/>
          <w:b/>
          <w:color w:val="000000"/>
          <w:sz w:val="28"/>
        </w:rPr>
        <w:t>«Золотая середина»</w:t>
      </w:r>
      <w:r>
        <w:rPr>
          <w:rFonts w:ascii="Times New Roman" w:hAnsi="Times New Roman"/>
          <w:color w:val="000000"/>
          <w:sz w:val="28"/>
        </w:rPr>
        <w:t xml:space="preserve"> Веселая игра о «гибридах». Предложите участникам определить, что будет, если соединить: Женщину и рыбу (русалка) Носки и чулки (гольфы) Муж</w:t>
      </w:r>
      <w:r>
        <w:rPr>
          <w:rFonts w:ascii="Times New Roman" w:hAnsi="Times New Roman"/>
          <w:color w:val="000000"/>
          <w:sz w:val="28"/>
        </w:rPr>
        <w:t xml:space="preserve">чину и коня (кентавр) Велосипед и мотоцикл (мопед) Портфель и рюкзак (ранец) Холодильник и вентилятор (кондиционер) Побеждает тот, у кого больше всего верных ответов. </w:t>
      </w:r>
    </w:p>
    <w:p w:rsidR="002C161F" w:rsidRDefault="002C161F">
      <w:pPr>
        <w:spacing w:before="240" w:after="240"/>
        <w:rPr>
          <w:rFonts w:ascii="Times New Roman" w:hAnsi="Times New Roman"/>
          <w:b/>
          <w:color w:val="000000"/>
          <w:sz w:val="28"/>
        </w:rPr>
      </w:pPr>
    </w:p>
    <w:p w:rsidR="002C161F" w:rsidRDefault="00590848">
      <w:pPr>
        <w:spacing w:before="240" w:after="240"/>
        <w:rPr>
          <w:rFonts w:ascii="Times New Roman" w:hAnsi="Times New Roman"/>
          <w:color w:val="000000"/>
          <w:sz w:val="28"/>
        </w:rPr>
      </w:pPr>
      <w:r>
        <w:rPr>
          <w:rFonts w:ascii="Times New Roman" w:hAnsi="Times New Roman"/>
          <w:b/>
          <w:color w:val="000000"/>
          <w:sz w:val="28"/>
        </w:rPr>
        <w:t>«По передаче – без сдачи»</w:t>
      </w:r>
      <w:r>
        <w:rPr>
          <w:rFonts w:ascii="Times New Roman" w:hAnsi="Times New Roman"/>
          <w:color w:val="000000"/>
          <w:sz w:val="28"/>
        </w:rPr>
        <w:t xml:space="preserve"> Известная школьная игра – в нее играли целыми классами, когда</w:t>
      </w:r>
      <w:r>
        <w:rPr>
          <w:rFonts w:ascii="Times New Roman" w:hAnsi="Times New Roman"/>
          <w:color w:val="000000"/>
          <w:sz w:val="28"/>
        </w:rPr>
        <w:t xml:space="preserve"> становилось скучно на уроке. Этот вариант – немного более спортивный. Нужны две команды человек по пять. Каждая получает небольшой мяч и начинает передавать соседям про очереди до последнего игрока, а потом – назад. Так повторить трижды. Выигрывает та ком</w:t>
      </w:r>
      <w:r>
        <w:rPr>
          <w:rFonts w:ascii="Times New Roman" w:hAnsi="Times New Roman"/>
          <w:color w:val="000000"/>
          <w:sz w:val="28"/>
        </w:rPr>
        <w:t>анда, которая ни разу не уронит мяч и быстрее пройдет три круга.</w:t>
      </w:r>
    </w:p>
    <w:p w:rsidR="002C161F" w:rsidRDefault="00590848">
      <w:pPr>
        <w:spacing w:before="240" w:after="240"/>
        <w:rPr>
          <w:rFonts w:ascii="Times New Roman" w:hAnsi="Times New Roman"/>
          <w:color w:val="000000"/>
          <w:sz w:val="28"/>
        </w:rPr>
      </w:pPr>
      <w:r>
        <w:rPr>
          <w:rFonts w:ascii="Times New Roman" w:hAnsi="Times New Roman"/>
          <w:b/>
          <w:color w:val="000000"/>
          <w:sz w:val="28"/>
        </w:rPr>
        <w:t>«Сколько стоит»</w:t>
      </w:r>
      <w:r>
        <w:rPr>
          <w:rFonts w:ascii="Times New Roman" w:hAnsi="Times New Roman"/>
          <w:color w:val="000000"/>
          <w:sz w:val="28"/>
        </w:rPr>
        <w:t xml:space="preserve"> Предварительно подготовьте для игры фотографии продуктов питания и напитков времен СССР. Участники должны вспомнить цену и назвать, что продавалось в упаковке, изображенной на</w:t>
      </w:r>
      <w:r>
        <w:rPr>
          <w:rFonts w:ascii="Times New Roman" w:hAnsi="Times New Roman"/>
          <w:color w:val="000000"/>
          <w:sz w:val="28"/>
        </w:rPr>
        <w:t xml:space="preserve"> картинке. </w:t>
      </w:r>
    </w:p>
    <w:p w:rsidR="002C161F" w:rsidRDefault="00590848">
      <w:pPr>
        <w:spacing w:before="240" w:after="240"/>
        <w:rPr>
          <w:rFonts w:ascii="Times New Roman" w:hAnsi="Times New Roman"/>
          <w:color w:val="000000"/>
          <w:sz w:val="28"/>
        </w:rPr>
      </w:pPr>
      <w:r>
        <w:rPr>
          <w:rFonts w:ascii="Times New Roman" w:hAnsi="Times New Roman"/>
          <w:b/>
          <w:color w:val="000000"/>
          <w:sz w:val="28"/>
        </w:rPr>
        <w:t xml:space="preserve">«Свежие воспоминания» </w:t>
      </w:r>
      <w:r>
        <w:rPr>
          <w:rFonts w:ascii="Times New Roman" w:hAnsi="Times New Roman"/>
          <w:color w:val="000000"/>
          <w:sz w:val="28"/>
        </w:rPr>
        <w:t xml:space="preserve">Участвуют все пожилые люди. Каждый участник вытягивает карточку, на которой указан любой возраст. Нужно рассказать об одном дне из того года, который им попался. Для примера: «Мне 22 года и сегодня мы с моей Лидочкой идем </w:t>
      </w:r>
      <w:r>
        <w:rPr>
          <w:rFonts w:ascii="Times New Roman" w:hAnsi="Times New Roman"/>
          <w:color w:val="000000"/>
          <w:sz w:val="28"/>
        </w:rPr>
        <w:t>в ЗАГС расписываться. Я беру со стула заранее подготовленный костюм, белую рубашку и галстук. А в карман пиджака вставляю бутоньерку. Настроение у меня самое</w:t>
      </w:r>
    </w:p>
    <w:p w:rsidR="002C161F" w:rsidRDefault="00590848">
      <w:pPr>
        <w:spacing w:before="240" w:after="240"/>
        <w:rPr>
          <w:rFonts w:ascii="Times New Roman" w:hAnsi="Times New Roman"/>
          <w:color w:val="000000"/>
          <w:sz w:val="28"/>
        </w:rPr>
      </w:pPr>
      <w:r>
        <w:rPr>
          <w:rFonts w:ascii="Times New Roman" w:hAnsi="Times New Roman"/>
          <w:color w:val="000000"/>
          <w:sz w:val="28"/>
        </w:rPr>
        <w:t>распрекрасное, ведь я так долго ждал этого дня. Я самый счастливый мужчина на земле!» Рассказы, ко</w:t>
      </w:r>
      <w:r>
        <w:rPr>
          <w:rFonts w:ascii="Times New Roman" w:hAnsi="Times New Roman"/>
          <w:color w:val="000000"/>
          <w:sz w:val="28"/>
        </w:rPr>
        <w:t xml:space="preserve">торые вызовут больше всего эмоций у зрителя, тот и победил. </w:t>
      </w:r>
    </w:p>
    <w:p w:rsidR="002C161F" w:rsidRDefault="00590848">
      <w:pPr>
        <w:spacing w:line="360" w:lineRule="auto"/>
        <w:rPr>
          <w:rFonts w:ascii="Times New Roman" w:hAnsi="Times New Roman"/>
          <w:sz w:val="28"/>
        </w:rPr>
      </w:pPr>
      <w:r>
        <w:rPr>
          <w:rFonts w:ascii="Times New Roman" w:hAnsi="Times New Roman"/>
          <w:b/>
          <w:color w:val="000000"/>
          <w:sz w:val="28"/>
        </w:rPr>
        <w:t>«Глухой телефон»</w:t>
      </w:r>
      <w:r>
        <w:rPr>
          <w:rFonts w:ascii="Times New Roman" w:hAnsi="Times New Roman"/>
          <w:color w:val="000000"/>
          <w:sz w:val="28"/>
        </w:rPr>
        <w:t xml:space="preserve"> Пожилые люди садятся в круг. Ведущий сообщает первому участнику на ухо одно слово или фразу, а тот передает ее таким же образом следующему человеку, чтобы не услышали все остальные. Так «секретное послание» идет по кругу. Последний участник называет услыш</w:t>
      </w:r>
      <w:r>
        <w:rPr>
          <w:rFonts w:ascii="Times New Roman" w:hAnsi="Times New Roman"/>
          <w:color w:val="000000"/>
          <w:sz w:val="28"/>
        </w:rPr>
        <w:t>анное слово или фразу вслух. Если это совпадает с тем, что назвал ведущий, все получают призы.</w:t>
      </w: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jc w:val="center"/>
        <w:rPr>
          <w:rFonts w:ascii="Times New Roman" w:hAnsi="Times New Roman"/>
          <w:sz w:val="28"/>
        </w:rPr>
      </w:pPr>
    </w:p>
    <w:p w:rsidR="002C161F" w:rsidRDefault="002C161F">
      <w:pPr>
        <w:spacing w:line="360" w:lineRule="auto"/>
        <w:jc w:val="center"/>
        <w:rPr>
          <w:rFonts w:ascii="Times New Roman" w:hAnsi="Times New Roman"/>
          <w:sz w:val="28"/>
        </w:rPr>
      </w:pPr>
    </w:p>
    <w:p w:rsidR="002C161F" w:rsidRDefault="00590848">
      <w:pPr>
        <w:spacing w:line="360" w:lineRule="auto"/>
        <w:ind w:firstLine="720"/>
        <w:jc w:val="center"/>
        <w:rPr>
          <w:rFonts w:ascii="Times New Roman" w:hAnsi="Times New Roman"/>
          <w:sz w:val="28"/>
        </w:rPr>
      </w:pPr>
      <w:r>
        <w:rPr>
          <w:rFonts w:ascii="Times New Roman" w:hAnsi="Times New Roman"/>
          <w:sz w:val="28"/>
        </w:rPr>
        <w:t>Заключение</w:t>
      </w:r>
    </w:p>
    <w:p w:rsidR="002C161F" w:rsidRDefault="002C161F">
      <w:pPr>
        <w:ind w:firstLine="720"/>
        <w:jc w:val="center"/>
        <w:rPr>
          <w:rFonts w:ascii="Times New Roman" w:hAnsi="Times New Roman"/>
          <w:b/>
          <w:sz w:val="28"/>
        </w:rPr>
      </w:pPr>
    </w:p>
    <w:p w:rsidR="002C161F" w:rsidRDefault="00590848">
      <w:pPr>
        <w:spacing w:line="360" w:lineRule="auto"/>
        <w:ind w:firstLine="720"/>
        <w:jc w:val="both"/>
        <w:rPr>
          <w:rFonts w:ascii="Times New Roman" w:hAnsi="Times New Roman"/>
          <w:color w:val="333333"/>
          <w:sz w:val="28"/>
          <w:shd w:val="clear" w:color="auto" w:fill="FFFFFF"/>
        </w:rPr>
      </w:pPr>
      <w:r>
        <w:rPr>
          <w:rFonts w:ascii="Times New Roman" w:hAnsi="Times New Roman"/>
          <w:sz w:val="28"/>
        </w:rPr>
        <w:t>В заключении можно отметить, что п</w:t>
      </w:r>
      <w:r>
        <w:rPr>
          <w:rFonts w:ascii="Times New Roman" w:hAnsi="Times New Roman"/>
          <w:color w:val="333333"/>
          <w:sz w:val="28"/>
          <w:shd w:val="clear" w:color="auto" w:fill="FFFFFF"/>
        </w:rPr>
        <w:t>ожилые люди с высоким уровнем адаптации в пост трудовой период обладают оптимальным уровнем самооценки (ср</w:t>
      </w:r>
      <w:r>
        <w:rPr>
          <w:rFonts w:ascii="Times New Roman" w:hAnsi="Times New Roman"/>
          <w:color w:val="333333"/>
          <w:sz w:val="28"/>
          <w:shd w:val="clear" w:color="auto" w:fill="FFFFFF"/>
        </w:rPr>
        <w:t>едним и высоким). При этом они выше оценивают свои социально желательные характеристики. Они склонны считать себя ответственными за свою жизнь.</w:t>
      </w:r>
    </w:p>
    <w:p w:rsidR="002C161F" w:rsidRDefault="00590848">
      <w:pPr>
        <w:spacing w:line="360" w:lineRule="auto"/>
        <w:ind w:firstLine="720"/>
        <w:jc w:val="both"/>
        <w:rPr>
          <w:rFonts w:ascii="Times New Roman" w:hAnsi="Times New Roman"/>
          <w:color w:val="333333"/>
          <w:sz w:val="28"/>
          <w:shd w:val="clear" w:color="auto" w:fill="FFFFFF"/>
        </w:rPr>
      </w:pPr>
      <w:r>
        <w:rPr>
          <w:rFonts w:ascii="Times New Roman" w:hAnsi="Times New Roman"/>
          <w:color w:val="333333"/>
          <w:sz w:val="28"/>
          <w:shd w:val="clear" w:color="auto" w:fill="FFFFFF"/>
        </w:rPr>
        <w:t>Пожилые люди с низким уровнем адаптации в пост-трудовой период характеризуются низким и средним уровнем самооцен</w:t>
      </w:r>
      <w:r>
        <w:rPr>
          <w:rFonts w:ascii="Times New Roman" w:hAnsi="Times New Roman"/>
          <w:color w:val="333333"/>
          <w:sz w:val="28"/>
          <w:shd w:val="clear" w:color="auto" w:fill="FFFFFF"/>
        </w:rPr>
        <w:t xml:space="preserve">ки, зачастую они не удовлетворены собой. </w:t>
      </w:r>
    </w:p>
    <w:p w:rsidR="002C161F" w:rsidRDefault="00590848">
      <w:pPr>
        <w:spacing w:line="360" w:lineRule="auto"/>
        <w:ind w:firstLine="720"/>
        <w:jc w:val="both"/>
        <w:rPr>
          <w:rFonts w:ascii="Times New Roman" w:hAnsi="Times New Roman"/>
          <w:color w:val="333333"/>
          <w:sz w:val="28"/>
          <w:shd w:val="clear" w:color="auto" w:fill="FFFFFF"/>
        </w:rPr>
      </w:pPr>
      <w:r>
        <w:rPr>
          <w:rFonts w:ascii="Times New Roman" w:hAnsi="Times New Roman"/>
          <w:color w:val="333333"/>
          <w:sz w:val="28"/>
          <w:shd w:val="clear" w:color="auto" w:fill="FFFFFF"/>
        </w:rPr>
        <w:t>У людей в предпенсионном возрасте с высоким уровнем самооценки есть родные люди, которые заботятся о них и могут дать жизненные советы. Также многие люди предпенсионного возраста сидя на пенсии, все равно участвуют</w:t>
      </w:r>
      <w:r>
        <w:rPr>
          <w:rFonts w:ascii="Times New Roman" w:hAnsi="Times New Roman"/>
          <w:color w:val="333333"/>
          <w:sz w:val="28"/>
          <w:shd w:val="clear" w:color="auto" w:fill="FFFFFF"/>
        </w:rPr>
        <w:t xml:space="preserve"> в трудовой деятельности, только не официально. Некоторые из них участвуют в конкурсах рукоделия, искусствоведения, занимаются разными терапиями и кружками. И конечно же уделяют больше внимания своим внукам.</w:t>
      </w:r>
    </w:p>
    <w:p w:rsidR="002C161F" w:rsidRDefault="00590848">
      <w:pPr>
        <w:spacing w:line="360" w:lineRule="auto"/>
        <w:ind w:firstLine="720"/>
        <w:jc w:val="both"/>
        <w:rPr>
          <w:rFonts w:ascii="Times New Roman" w:hAnsi="Times New Roman"/>
          <w:color w:val="333333"/>
          <w:sz w:val="28"/>
          <w:shd w:val="clear" w:color="auto" w:fill="FFFFFF"/>
        </w:rPr>
      </w:pPr>
      <w:r>
        <w:rPr>
          <w:rFonts w:ascii="Times New Roman" w:hAnsi="Times New Roman"/>
          <w:color w:val="333333"/>
          <w:sz w:val="28"/>
          <w:shd w:val="clear" w:color="auto" w:fill="FFFFFF"/>
        </w:rPr>
        <w:t>У людей в предпенсионном возрасте с средним уров</w:t>
      </w:r>
      <w:r>
        <w:rPr>
          <w:rFonts w:ascii="Times New Roman" w:hAnsi="Times New Roman"/>
          <w:color w:val="333333"/>
          <w:sz w:val="28"/>
          <w:shd w:val="clear" w:color="auto" w:fill="FFFFFF"/>
        </w:rPr>
        <w:t>нем самооценки есть некая неопределенность. У таких людей все зависит от настроения или же от погодных условий. Или же, к примеру человеку предпенсионного возраста нагрубили в автобусе, из-за этого у него поменялось настроение.</w:t>
      </w:r>
    </w:p>
    <w:p w:rsidR="002C161F" w:rsidRDefault="00590848">
      <w:pPr>
        <w:spacing w:line="360" w:lineRule="auto"/>
        <w:ind w:firstLine="720"/>
        <w:jc w:val="both"/>
        <w:rPr>
          <w:rFonts w:ascii="Times New Roman" w:hAnsi="Times New Roman"/>
          <w:color w:val="222222"/>
          <w:sz w:val="28"/>
          <w:shd w:val="clear" w:color="auto" w:fill="FFFFFF"/>
        </w:rPr>
      </w:pPr>
      <w:r>
        <w:rPr>
          <w:rFonts w:ascii="Times New Roman" w:hAnsi="Times New Roman"/>
          <w:color w:val="333333"/>
          <w:sz w:val="28"/>
          <w:shd w:val="clear" w:color="auto" w:fill="FFFFFF"/>
        </w:rPr>
        <w:lastRenderedPageBreak/>
        <w:t xml:space="preserve">И наконец люди в предпенсионном возрасте с низким уровнем самооценки недовольны жизнью. Но все-таки иногда они радуются жизни, к примеру: родился внук, внучка. Но часто низкая самооценка индивида происходит из-за </w:t>
      </w:r>
      <w:r>
        <w:rPr>
          <w:rFonts w:ascii="Times New Roman" w:hAnsi="Times New Roman"/>
          <w:color w:val="222222"/>
          <w:sz w:val="28"/>
          <w:shd w:val="clear" w:color="auto" w:fill="FFFFFF"/>
        </w:rPr>
        <w:t>дезадаптации.</w:t>
      </w:r>
    </w:p>
    <w:p w:rsidR="002C161F" w:rsidRDefault="00590848">
      <w:pPr>
        <w:spacing w:line="360" w:lineRule="auto"/>
        <w:ind w:firstLine="720"/>
        <w:jc w:val="both"/>
        <w:rPr>
          <w:rFonts w:ascii="Times New Roman" w:hAnsi="Times New Roman"/>
          <w:color w:val="222222"/>
          <w:sz w:val="28"/>
          <w:shd w:val="clear" w:color="auto" w:fill="FFFFFF"/>
        </w:rPr>
      </w:pPr>
      <w:r>
        <w:rPr>
          <w:rFonts w:ascii="Times New Roman" w:hAnsi="Times New Roman"/>
          <w:color w:val="000000"/>
          <w:sz w:val="28"/>
          <w:shd w:val="clear" w:color="auto" w:fill="FFFFFF"/>
        </w:rPr>
        <w:t xml:space="preserve">В последние годы число людей </w:t>
      </w:r>
      <w:r>
        <w:rPr>
          <w:rFonts w:ascii="Times New Roman" w:hAnsi="Times New Roman"/>
          <w:color w:val="000000"/>
          <w:sz w:val="28"/>
          <w:shd w:val="clear" w:color="auto" w:fill="FFFFFF"/>
        </w:rPr>
        <w:t>в возрасте 75 лет и старше увеличилось в 2,6 раза, а число людей в возрасте 85 лет и старше - более чем в 3 раза. На первое место выходит группа 80-летних.</w:t>
      </w:r>
      <w:r>
        <w:rPr>
          <w:rFonts w:ascii="Times New Roman" w:hAnsi="Times New Roman"/>
          <w:sz w:val="28"/>
        </w:rPr>
        <w:t xml:space="preserve"> </w:t>
      </w:r>
    </w:p>
    <w:p w:rsidR="002C161F" w:rsidRDefault="00590848">
      <w:pPr>
        <w:spacing w:line="360" w:lineRule="auto"/>
        <w:ind w:firstLine="720"/>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 xml:space="preserve">Пожилых людей следует рассматривать как важную часть населения. Престарелых надо рассматривать как </w:t>
      </w:r>
      <w:r>
        <w:rPr>
          <w:rFonts w:ascii="Times New Roman" w:hAnsi="Times New Roman"/>
          <w:color w:val="000000"/>
          <w:sz w:val="28"/>
          <w:shd w:val="clear" w:color="auto" w:fill="FFFFFF"/>
        </w:rPr>
        <w:t>важный и необходимый элемент процесса развития на всех уровнях в данном обществе. Социально-психологическая поддержка от любого человека, включая членов семьи и друзей, должна признавать потребность пожилого человека в его собственном контроле и должна нах</w:t>
      </w:r>
      <w:r>
        <w:rPr>
          <w:rFonts w:ascii="Times New Roman" w:hAnsi="Times New Roman"/>
          <w:color w:val="000000"/>
          <w:sz w:val="28"/>
          <w:shd w:val="clear" w:color="auto" w:fill="FFFFFF"/>
        </w:rPr>
        <w:t>одить актуальные способы улучшения жизни пожилых людей.</w:t>
      </w:r>
      <w:r>
        <w:rPr>
          <w:rFonts w:ascii="Times New Roman" w:hAnsi="Times New Roman"/>
          <w:sz w:val="28"/>
        </w:rPr>
        <w:t xml:space="preserve"> </w:t>
      </w:r>
      <w:r>
        <w:rPr>
          <w:rFonts w:ascii="Times New Roman" w:hAnsi="Times New Roman"/>
          <w:color w:val="000000"/>
          <w:sz w:val="28"/>
          <w:shd w:val="clear" w:color="auto" w:fill="FFFFFF"/>
        </w:rPr>
        <w:t>Рассмотренные проблемы социально-психологической адаптации и социализации пожилых людей показывают, что в их решении много противоречивых позиций, что связано с наличием многочисленных свойств личност</w:t>
      </w:r>
      <w:r>
        <w:rPr>
          <w:rFonts w:ascii="Times New Roman" w:hAnsi="Times New Roman"/>
          <w:color w:val="000000"/>
          <w:sz w:val="28"/>
          <w:shd w:val="clear" w:color="auto" w:fill="FFFFFF"/>
        </w:rPr>
        <w:t>и, именно организация досуга может способствовать более эффективному процессу адаптации. У работающих пенсионеров выше принятие себя, принятие других, эмоциональный комфорт, внутренний контроль, доминирование.  Самооценка уровня адаптированности у работающ</w:t>
      </w:r>
      <w:r>
        <w:rPr>
          <w:rFonts w:ascii="Times New Roman" w:hAnsi="Times New Roman"/>
          <w:color w:val="000000"/>
          <w:sz w:val="28"/>
          <w:shd w:val="clear" w:color="auto" w:fill="FFFFFF"/>
        </w:rPr>
        <w:t xml:space="preserve">их пенсионеров выше, чем у неработающих. </w:t>
      </w:r>
    </w:p>
    <w:p w:rsidR="002C161F" w:rsidRDefault="00590848">
      <w:pPr>
        <w:spacing w:line="360" w:lineRule="auto"/>
        <w:ind w:firstLine="720"/>
        <w:jc w:val="both"/>
        <w:rPr>
          <w:rFonts w:ascii="Times New Roman" w:hAnsi="Times New Roman"/>
          <w:color w:val="000000"/>
          <w:sz w:val="28"/>
          <w:shd w:val="clear" w:color="auto" w:fill="FFFFFF"/>
        </w:rPr>
      </w:pPr>
      <w:r>
        <w:rPr>
          <w:rFonts w:ascii="Times New Roman" w:hAnsi="Times New Roman"/>
          <w:color w:val="000000"/>
          <w:sz w:val="28"/>
          <w:shd w:val="clear" w:color="auto" w:fill="FFFFFF"/>
        </w:rPr>
        <w:t>Можно представить несколько примеров людей, которые работали и находились на пенсии одновременно:</w:t>
      </w:r>
    </w:p>
    <w:p w:rsidR="002C161F" w:rsidRDefault="00590848">
      <w:pPr>
        <w:spacing w:line="360" w:lineRule="auto"/>
        <w:ind w:firstLine="720"/>
        <w:jc w:val="both"/>
        <w:rPr>
          <w:rFonts w:ascii="Times New Roman" w:hAnsi="Times New Roman"/>
          <w:sz w:val="28"/>
        </w:rPr>
      </w:pPr>
      <w:r>
        <w:rPr>
          <w:rFonts w:ascii="Times New Roman" w:hAnsi="Times New Roman"/>
          <w:color w:val="31343B"/>
          <w:sz w:val="28"/>
          <w:shd w:val="clear" w:color="auto" w:fill="FFFFFF"/>
        </w:rPr>
        <w:t>1. Кениец Кимани Маруге стал самым пожилым школьником в мире — мужчина пошел в 1 класс в возрасте 84 лет. К сожалени</w:t>
      </w:r>
      <w:r>
        <w:rPr>
          <w:rFonts w:ascii="Times New Roman" w:hAnsi="Times New Roman"/>
          <w:color w:val="31343B"/>
          <w:sz w:val="28"/>
          <w:shd w:val="clear" w:color="auto" w:fill="FFFFFF"/>
        </w:rPr>
        <w:t>ю, он не дожил двух лет до получения аттестата о начальном образовании.</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color w:val="31343B"/>
          <w:sz w:val="28"/>
          <w:shd w:val="clear" w:color="auto" w:fill="FFFFFF"/>
        </w:rPr>
        <w:t>2. Мор Кит — старейший прыгун на эластичном тросе. 96-летний Мор совершил прыжок с Западного мыса, после чего попал в Книгу рекордов Гиннесса.</w:t>
      </w:r>
      <w:r>
        <w:rPr>
          <w:rFonts w:ascii="Times New Roman" w:hAnsi="Times New Roman"/>
          <w:sz w:val="28"/>
        </w:rPr>
        <w:t xml:space="preserve"> </w:t>
      </w:r>
    </w:p>
    <w:p w:rsidR="002C161F" w:rsidRDefault="00590848">
      <w:pPr>
        <w:spacing w:line="360" w:lineRule="auto"/>
        <w:ind w:firstLine="720"/>
        <w:jc w:val="both"/>
        <w:rPr>
          <w:rFonts w:ascii="Times New Roman" w:hAnsi="Times New Roman"/>
          <w:color w:val="31343B"/>
          <w:sz w:val="28"/>
          <w:shd w:val="clear" w:color="auto" w:fill="FFFFFF"/>
        </w:rPr>
      </w:pPr>
      <w:bookmarkStart w:id="11" w:name="ATTACHMENT_505533"/>
      <w:bookmarkEnd w:id="11"/>
      <w:r>
        <w:rPr>
          <w:rFonts w:ascii="Times New Roman" w:hAnsi="Times New Roman"/>
          <w:color w:val="31343B"/>
          <w:sz w:val="28"/>
          <w:shd w:val="clear" w:color="auto" w:fill="FFFFFF"/>
        </w:rPr>
        <w:lastRenderedPageBreak/>
        <w:t>3. Смоуки Доусон, австралийский кантри-</w:t>
      </w:r>
      <w:r>
        <w:rPr>
          <w:rFonts w:ascii="Times New Roman" w:hAnsi="Times New Roman"/>
          <w:color w:val="31343B"/>
          <w:sz w:val="28"/>
          <w:shd w:val="clear" w:color="auto" w:fill="FFFFFF"/>
        </w:rPr>
        <w:t>музыкант, издал свой новый альбом «Дом моих мечтаний» в возрасте 92 лет.</w:t>
      </w:r>
    </w:p>
    <w:p w:rsidR="002C161F" w:rsidRDefault="00590848">
      <w:pPr>
        <w:spacing w:line="360" w:lineRule="auto"/>
        <w:ind w:firstLine="720"/>
        <w:jc w:val="both"/>
        <w:rPr>
          <w:rFonts w:ascii="Times New Roman" w:hAnsi="Times New Roman"/>
          <w:sz w:val="28"/>
        </w:rPr>
      </w:pPr>
      <w:r>
        <w:rPr>
          <w:rFonts w:ascii="Times New Roman" w:hAnsi="Times New Roman"/>
          <w:color w:val="31343B"/>
          <w:sz w:val="28"/>
          <w:shd w:val="clear" w:color="auto" w:fill="FFFFFF"/>
        </w:rPr>
        <w:t>4. Кармела Боусада — самая пожилая женщина, родившая близнецов. Женщина осуществила свою мечту в 67 лет, но, к сожалению, умерла два года спустя.</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color w:val="31343B"/>
          <w:sz w:val="28"/>
          <w:shd w:val="clear" w:color="auto" w:fill="FFFFFF"/>
        </w:rPr>
        <w:t xml:space="preserve">5. Глэдис Бурилл попала в Книгу </w:t>
      </w:r>
      <w:r>
        <w:rPr>
          <w:rFonts w:ascii="Times New Roman" w:hAnsi="Times New Roman"/>
          <w:color w:val="31343B"/>
          <w:sz w:val="28"/>
          <w:shd w:val="clear" w:color="auto" w:fill="FFFFFF"/>
        </w:rPr>
        <w:t>рекордов Гиннесса как старейшая женщина, пробежавшая марафон. На тот момент ей было 92 года.</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color w:val="31343B"/>
          <w:sz w:val="28"/>
          <w:shd w:val="clear" w:color="auto" w:fill="FFFFFF"/>
        </w:rPr>
        <w:t>6. Юкира Миура — старейший мужчина, покоривший Эверест. На тот момент ему было 80 лет.</w:t>
      </w:r>
      <w:r>
        <w:rPr>
          <w:rFonts w:ascii="Times New Roman" w:hAnsi="Times New Roman"/>
          <w:sz w:val="28"/>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sz w:val="28"/>
        </w:rPr>
        <w:t>Эти люди просто замечательные. Несмотря на свои года они совершили такие в</w:t>
      </w:r>
      <w:r>
        <w:rPr>
          <w:rFonts w:ascii="Times New Roman" w:hAnsi="Times New Roman"/>
          <w:sz w:val="28"/>
        </w:rPr>
        <w:t>еличайшие поступки. Их адаптация проходила великолепно и безболезненно.</w:t>
      </w:r>
      <w:bookmarkStart w:id="12" w:name="ATTACHMENT_505534"/>
      <w:bookmarkEnd w:id="12"/>
      <w:r>
        <w:rPr>
          <w:rFonts w:ascii="Times New Roman" w:hAnsi="Times New Roman"/>
          <w:sz w:val="28"/>
        </w:rPr>
        <w:t xml:space="preserve"> Но мне кажется, что н</w:t>
      </w:r>
      <w:r>
        <w:rPr>
          <w:rFonts w:ascii="Times New Roman" w:hAnsi="Times New Roman"/>
          <w:color w:val="222222"/>
          <w:sz w:val="28"/>
          <w:shd w:val="clear" w:color="auto" w:fill="FFFFFF"/>
        </w:rPr>
        <w:t xml:space="preserve">а самом деле все люди остерегаются смерти, некоторые готовятся заранее, некоторые вообще к ней не готовятся. </w:t>
      </w:r>
      <w:r>
        <w:rPr>
          <w:rFonts w:ascii="Times New Roman" w:hAnsi="Times New Roman"/>
          <w:color w:val="333333"/>
          <w:sz w:val="28"/>
          <w:shd w:val="clear" w:color="auto" w:fill="FFFFFF"/>
        </w:rPr>
        <w:t>К выходу на пенсию надо готовиться заранее, чтобы прож</w:t>
      </w:r>
      <w:r>
        <w:rPr>
          <w:rFonts w:ascii="Times New Roman" w:hAnsi="Times New Roman"/>
          <w:color w:val="333333"/>
          <w:sz w:val="28"/>
          <w:shd w:val="clear" w:color="auto" w:fill="FFFFFF"/>
        </w:rPr>
        <w:t>ить счастливую и долгую жизнь.</w:t>
      </w: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b/>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ind w:firstLine="720"/>
        <w:jc w:val="center"/>
        <w:rPr>
          <w:rFonts w:ascii="Times New Roman" w:hAnsi="Times New Roman"/>
          <w:sz w:val="28"/>
        </w:rPr>
      </w:pPr>
    </w:p>
    <w:p w:rsidR="002C161F" w:rsidRDefault="002C161F">
      <w:pPr>
        <w:spacing w:line="360" w:lineRule="auto"/>
        <w:jc w:val="center"/>
        <w:rPr>
          <w:rFonts w:ascii="Times New Roman" w:hAnsi="Times New Roman"/>
          <w:b/>
          <w:sz w:val="28"/>
        </w:rPr>
      </w:pPr>
    </w:p>
    <w:p w:rsidR="002C161F" w:rsidRDefault="00590848">
      <w:pPr>
        <w:spacing w:line="360" w:lineRule="auto"/>
        <w:ind w:firstLine="720"/>
        <w:jc w:val="center"/>
        <w:rPr>
          <w:rFonts w:ascii="Times New Roman" w:hAnsi="Times New Roman"/>
          <w:b/>
          <w:sz w:val="28"/>
        </w:rPr>
      </w:pPr>
      <w:r>
        <w:rPr>
          <w:rFonts w:ascii="Times New Roman" w:hAnsi="Times New Roman"/>
          <w:b/>
          <w:sz w:val="28"/>
        </w:rPr>
        <w:t>Список использованных источников</w:t>
      </w:r>
    </w:p>
    <w:p w:rsidR="002C161F" w:rsidRDefault="002C161F">
      <w:pPr>
        <w:ind w:firstLine="720"/>
        <w:jc w:val="center"/>
        <w:rPr>
          <w:rFonts w:ascii="Times New Roman" w:hAnsi="Times New Roman"/>
          <w:color w:val="FF0000"/>
          <w:sz w:val="28"/>
        </w:rPr>
      </w:pPr>
    </w:p>
    <w:p w:rsidR="002C161F" w:rsidRDefault="00590848">
      <w:pPr>
        <w:tabs>
          <w:tab w:val="left" w:pos="720"/>
        </w:tabs>
        <w:spacing w:line="360" w:lineRule="auto"/>
        <w:ind w:firstLine="720"/>
        <w:rPr>
          <w:rFonts w:ascii="Times New Roman" w:hAnsi="Times New Roman"/>
          <w:sz w:val="28"/>
        </w:rPr>
      </w:pPr>
      <w:r>
        <w:rPr>
          <w:rFonts w:ascii="Times New Roman" w:hAnsi="Times New Roman"/>
          <w:sz w:val="28"/>
          <w:shd w:val="clear" w:color="auto" w:fill="FFFFFF"/>
        </w:rPr>
        <w:t>1.</w:t>
      </w:r>
      <w:r>
        <w:rPr>
          <w:rFonts w:ascii="Times New Roman" w:hAnsi="Times New Roman"/>
          <w:color w:val="000000"/>
          <w:sz w:val="28"/>
          <w:shd w:val="clear" w:color="auto" w:fill="FFFFFF"/>
        </w:rPr>
        <w:t xml:space="preserve">Бацман Р. Духовные проблемы пожилых людей // Проблемы старости: духовные, медицинские и социальные аспекты: Сб. трудов / Под ред. А.В. Флинта. - М.: </w:t>
      </w:r>
      <w:r>
        <w:rPr>
          <w:rFonts w:ascii="Times New Roman" w:hAnsi="Times New Roman"/>
          <w:color w:val="000000"/>
          <w:sz w:val="28"/>
          <w:shd w:val="clear" w:color="auto" w:fill="FFFFFF"/>
        </w:rPr>
        <w:t>Свято-Дмитриевское училище сестер милосердия, 2003. - С.53-92.</w:t>
      </w:r>
      <w:r>
        <w:rPr>
          <w:rFonts w:ascii="Times New Roman" w:hAnsi="Times New Roman"/>
          <w:sz w:val="28"/>
          <w:shd w:val="clear" w:color="auto" w:fill="FFFFFF"/>
        </w:rPr>
        <w:t xml:space="preserve"> </w:t>
      </w:r>
    </w:p>
    <w:p w:rsidR="002C161F" w:rsidRDefault="00590848">
      <w:pPr>
        <w:tabs>
          <w:tab w:val="left" w:pos="720"/>
        </w:tabs>
        <w:spacing w:line="360" w:lineRule="auto"/>
        <w:ind w:firstLine="720"/>
        <w:rPr>
          <w:rFonts w:ascii="Times New Roman" w:hAnsi="Times New Roman"/>
          <w:color w:val="FF0000"/>
          <w:sz w:val="28"/>
        </w:rPr>
      </w:pPr>
      <w:r>
        <w:rPr>
          <w:rFonts w:ascii="Times New Roman" w:hAnsi="Times New Roman"/>
          <w:sz w:val="28"/>
          <w:shd w:val="clear" w:color="auto" w:fill="FFFFFF"/>
        </w:rPr>
        <w:t>2.</w:t>
      </w:r>
      <w:r>
        <w:rPr>
          <w:rFonts w:ascii="Times New Roman" w:hAnsi="Times New Roman"/>
          <w:color w:val="000000"/>
          <w:sz w:val="28"/>
          <w:shd w:val="clear" w:color="auto" w:fill="FFFFFF"/>
        </w:rPr>
        <w:t>Бороздина Л.В., Молчанова О.Н. Особенности самооценки в позднем возрасте // Психология старости и старения: Хрестоматия / Сост. О.В. Краснова, А.Г. Лидерс. - М.: Академия, 2003. - С.135-148.</w:t>
      </w:r>
      <w:r>
        <w:rPr>
          <w:rFonts w:ascii="Times New Roman" w:hAnsi="Times New Roman"/>
          <w:sz w:val="28"/>
          <w:shd w:val="clear" w:color="auto" w:fill="FFFFFF"/>
        </w:rPr>
        <w:t xml:space="preserve"> </w:t>
      </w: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3.Дементьева Н. Ф. Общение как одна из форм деятельности в </w:t>
      </w:r>
      <w:r>
        <w:rPr>
          <w:rStyle w:val="redtext"/>
          <w:rFonts w:ascii="Times New Roman" w:hAnsi="Times New Roman"/>
          <w:sz w:val="28"/>
        </w:rPr>
        <w:t>пожилом</w:t>
      </w:r>
      <w:r>
        <w:rPr>
          <w:rFonts w:ascii="Times New Roman" w:hAnsi="Times New Roman"/>
          <w:sz w:val="28"/>
        </w:rPr>
        <w:t xml:space="preserve"> возрасте // Психология зрелости и старения. – 2002. - N 4. - С. 63-66.</w:t>
      </w:r>
    </w:p>
    <w:p w:rsidR="002C161F" w:rsidRDefault="00590848">
      <w:pPr>
        <w:tabs>
          <w:tab w:val="left" w:pos="720"/>
        </w:tabs>
        <w:spacing w:line="360" w:lineRule="auto"/>
        <w:ind w:firstLine="720"/>
        <w:rPr>
          <w:rFonts w:ascii="Times New Roman" w:hAnsi="Times New Roman"/>
          <w:sz w:val="28"/>
        </w:rPr>
      </w:pPr>
      <w:r>
        <w:rPr>
          <w:rFonts w:ascii="Times New Roman" w:hAnsi="Times New Roman"/>
          <w:sz w:val="28"/>
        </w:rPr>
        <w:t xml:space="preserve">4.Здоровцова М. Ценностные ориентации как фактор успешности </w:t>
      </w:r>
      <w:r>
        <w:rPr>
          <w:rStyle w:val="redtext"/>
          <w:rFonts w:ascii="Times New Roman" w:hAnsi="Times New Roman"/>
          <w:sz w:val="28"/>
        </w:rPr>
        <w:t>социально</w:t>
      </w:r>
      <w:r>
        <w:rPr>
          <w:rFonts w:ascii="Times New Roman" w:hAnsi="Times New Roman"/>
          <w:sz w:val="28"/>
        </w:rPr>
        <w:t xml:space="preserve">-психологической </w:t>
      </w:r>
      <w:r>
        <w:rPr>
          <w:rStyle w:val="redtext"/>
          <w:rFonts w:ascii="Times New Roman" w:hAnsi="Times New Roman"/>
          <w:sz w:val="28"/>
        </w:rPr>
        <w:t>адаптации пожилых</w:t>
      </w:r>
      <w:r>
        <w:rPr>
          <w:rFonts w:ascii="Times New Roman" w:hAnsi="Times New Roman"/>
          <w:sz w:val="28"/>
        </w:rPr>
        <w:t xml:space="preserve"> людей // Пси</w:t>
      </w:r>
      <w:r>
        <w:rPr>
          <w:rFonts w:ascii="Times New Roman" w:hAnsi="Times New Roman"/>
          <w:sz w:val="28"/>
        </w:rPr>
        <w:t>хология зрелости и старения. – 2005. - N 4. - С. 49-55.</w:t>
      </w:r>
    </w:p>
    <w:p w:rsidR="002C161F" w:rsidRDefault="002C161F">
      <w:pPr>
        <w:spacing w:line="360" w:lineRule="auto"/>
        <w:ind w:firstLine="720"/>
        <w:jc w:val="both"/>
        <w:rPr>
          <w:rFonts w:ascii="Times New Roman" w:hAnsi="Times New Roman"/>
          <w:sz w:val="28"/>
        </w:rPr>
      </w:pPr>
    </w:p>
    <w:p w:rsidR="002C161F" w:rsidRDefault="00590848">
      <w:pPr>
        <w:spacing w:line="360" w:lineRule="auto"/>
        <w:ind w:firstLine="720"/>
        <w:jc w:val="both"/>
        <w:rPr>
          <w:rFonts w:ascii="Times New Roman" w:hAnsi="Times New Roman"/>
          <w:sz w:val="28"/>
        </w:rPr>
      </w:pPr>
      <w:r>
        <w:rPr>
          <w:rFonts w:ascii="Times New Roman" w:hAnsi="Times New Roman"/>
          <w:sz w:val="28"/>
        </w:rPr>
        <w:t xml:space="preserve">5.Ковалева Н. Г. Образ жизни как фактор </w:t>
      </w:r>
      <w:r>
        <w:rPr>
          <w:rStyle w:val="redtext"/>
          <w:rFonts w:ascii="Times New Roman" w:hAnsi="Times New Roman"/>
          <w:sz w:val="28"/>
        </w:rPr>
        <w:t>адаптации</w:t>
      </w:r>
      <w:r>
        <w:rPr>
          <w:rFonts w:ascii="Times New Roman" w:hAnsi="Times New Roman"/>
          <w:sz w:val="28"/>
        </w:rPr>
        <w:t xml:space="preserve"> к жизни на пенсии // Психология зрелости и старения. – 2004. - N 2. - С. 34-53.</w:t>
      </w:r>
    </w:p>
    <w:p w:rsidR="002C161F" w:rsidRDefault="00590848">
      <w:pPr>
        <w:tabs>
          <w:tab w:val="left" w:pos="720"/>
        </w:tabs>
        <w:spacing w:line="360" w:lineRule="auto"/>
        <w:ind w:firstLine="720"/>
        <w:rPr>
          <w:rFonts w:ascii="Times New Roman" w:hAnsi="Times New Roman"/>
          <w:sz w:val="28"/>
        </w:rPr>
      </w:pPr>
      <w:r>
        <w:rPr>
          <w:rFonts w:ascii="Times New Roman" w:hAnsi="Times New Roman"/>
          <w:sz w:val="28"/>
        </w:rPr>
        <w:t xml:space="preserve">6.Парахонская Г. А. Образование как фактор </w:t>
      </w:r>
      <w:r>
        <w:rPr>
          <w:rStyle w:val="redtext"/>
          <w:rFonts w:ascii="Times New Roman" w:hAnsi="Times New Roman"/>
          <w:sz w:val="28"/>
        </w:rPr>
        <w:t>адаптации</w:t>
      </w:r>
      <w:r>
        <w:rPr>
          <w:rFonts w:ascii="Times New Roman" w:hAnsi="Times New Roman"/>
          <w:sz w:val="28"/>
        </w:rPr>
        <w:t xml:space="preserve"> граждан к пенсио</w:t>
      </w:r>
      <w:r>
        <w:rPr>
          <w:rFonts w:ascii="Times New Roman" w:hAnsi="Times New Roman"/>
          <w:sz w:val="28"/>
        </w:rPr>
        <w:t>нному возрасту // Психология зрелости и старения. - 2009. - N 1. - С. 81-88.</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lastRenderedPageBreak/>
        <w:t xml:space="preserve">7.Роик В. </w:t>
      </w:r>
      <w:r>
        <w:rPr>
          <w:rStyle w:val="redtext"/>
          <w:rFonts w:ascii="Times New Roman" w:hAnsi="Times New Roman"/>
          <w:sz w:val="28"/>
        </w:rPr>
        <w:t>Адаптация</w:t>
      </w:r>
      <w:r>
        <w:rPr>
          <w:rFonts w:ascii="Times New Roman" w:hAnsi="Times New Roman"/>
          <w:sz w:val="28"/>
        </w:rPr>
        <w:t xml:space="preserve"> людей к жизнедеятельности в пожилом возрасте // Человек и труд. – 2006. - N 10. - С. 46-49.</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 xml:space="preserve">8.Светова И. Н. </w:t>
      </w:r>
      <w:r>
        <w:rPr>
          <w:rStyle w:val="redtext"/>
          <w:rFonts w:ascii="Times New Roman" w:hAnsi="Times New Roman"/>
          <w:sz w:val="28"/>
        </w:rPr>
        <w:t>Социальная адаптация пожилых</w:t>
      </w:r>
      <w:r>
        <w:rPr>
          <w:rFonts w:ascii="Times New Roman" w:hAnsi="Times New Roman"/>
          <w:sz w:val="28"/>
        </w:rPr>
        <w:t xml:space="preserve"> людей как теоретическа</w:t>
      </w:r>
      <w:r>
        <w:rPr>
          <w:rFonts w:ascii="Times New Roman" w:hAnsi="Times New Roman"/>
          <w:sz w:val="28"/>
        </w:rPr>
        <w:t xml:space="preserve">я проблема // Отечественный журнал </w:t>
      </w:r>
      <w:r>
        <w:rPr>
          <w:rStyle w:val="redtext"/>
          <w:rFonts w:ascii="Times New Roman" w:hAnsi="Times New Roman"/>
          <w:sz w:val="28"/>
        </w:rPr>
        <w:t>социальной</w:t>
      </w:r>
      <w:r>
        <w:rPr>
          <w:rFonts w:ascii="Times New Roman" w:hAnsi="Times New Roman"/>
          <w:sz w:val="28"/>
        </w:rPr>
        <w:t xml:space="preserve"> работы. – 2005. - N 2. - С. 32-35.</w:t>
      </w:r>
    </w:p>
    <w:p w:rsidR="002C161F" w:rsidRDefault="00590848">
      <w:pPr>
        <w:tabs>
          <w:tab w:val="left" w:pos="720"/>
        </w:tabs>
        <w:spacing w:line="360" w:lineRule="auto"/>
        <w:ind w:firstLine="720"/>
        <w:jc w:val="both"/>
        <w:rPr>
          <w:rFonts w:ascii="Times New Roman" w:hAnsi="Times New Roman"/>
          <w:sz w:val="28"/>
        </w:rPr>
      </w:pPr>
      <w:r>
        <w:rPr>
          <w:rFonts w:ascii="Times New Roman" w:hAnsi="Times New Roman"/>
          <w:sz w:val="28"/>
        </w:rPr>
        <w:t xml:space="preserve">9.Христенко О. В. Изменение ценностных ориентаций людей </w:t>
      </w:r>
      <w:r>
        <w:rPr>
          <w:rStyle w:val="redtext"/>
          <w:rFonts w:ascii="Times New Roman" w:hAnsi="Times New Roman"/>
          <w:sz w:val="28"/>
        </w:rPr>
        <w:t>пожилого</w:t>
      </w:r>
      <w:r>
        <w:rPr>
          <w:rFonts w:ascii="Times New Roman" w:hAnsi="Times New Roman"/>
          <w:sz w:val="28"/>
        </w:rPr>
        <w:t xml:space="preserve"> возраста в современной России // Гуманитарные и </w:t>
      </w:r>
      <w:r>
        <w:rPr>
          <w:rStyle w:val="redtext"/>
          <w:rFonts w:ascii="Times New Roman" w:hAnsi="Times New Roman"/>
          <w:sz w:val="28"/>
        </w:rPr>
        <w:t>социально</w:t>
      </w:r>
      <w:r>
        <w:rPr>
          <w:rFonts w:ascii="Times New Roman" w:hAnsi="Times New Roman"/>
          <w:sz w:val="28"/>
        </w:rPr>
        <w:t>-экономические науки. – 2006. - N 2. - С. 70-72</w:t>
      </w:r>
    </w:p>
    <w:p w:rsidR="002C161F" w:rsidRDefault="002C161F">
      <w:pPr>
        <w:tabs>
          <w:tab w:val="left" w:pos="720"/>
        </w:tabs>
        <w:spacing w:line="360" w:lineRule="auto"/>
        <w:ind w:firstLine="720"/>
        <w:rPr>
          <w:rFonts w:ascii="Times New Roman" w:hAnsi="Times New Roman"/>
          <w:sz w:val="28"/>
        </w:rPr>
      </w:pPr>
    </w:p>
    <w:p w:rsidR="002C161F" w:rsidRDefault="00590848">
      <w:pPr>
        <w:tabs>
          <w:tab w:val="left" w:pos="720"/>
        </w:tabs>
        <w:spacing w:line="360" w:lineRule="auto"/>
        <w:ind w:firstLine="720"/>
        <w:rPr>
          <w:rFonts w:ascii="Times New Roman" w:hAnsi="Times New Roman"/>
          <w:sz w:val="28"/>
          <w:shd w:val="clear" w:color="auto" w:fill="FFFFFF"/>
        </w:rPr>
      </w:pPr>
      <w:r>
        <w:rPr>
          <w:rFonts w:ascii="Times New Roman" w:hAnsi="Times New Roman"/>
          <w:sz w:val="28"/>
        </w:rPr>
        <w:t>10.</w:t>
      </w:r>
      <w:r>
        <w:rPr>
          <w:rFonts w:ascii="Times New Roman" w:hAnsi="Times New Roman"/>
          <w:color w:val="000000"/>
          <w:sz w:val="28"/>
          <w:shd w:val="clear" w:color="auto" w:fill="FFFFFF"/>
        </w:rPr>
        <w:t>Х</w:t>
      </w:r>
      <w:r>
        <w:rPr>
          <w:rFonts w:ascii="Times New Roman" w:hAnsi="Times New Roman"/>
          <w:color w:val="000000"/>
          <w:sz w:val="28"/>
          <w:shd w:val="clear" w:color="auto" w:fill="FFFFFF"/>
        </w:rPr>
        <w:t>олостова Е.И. Социальная работа с пожилыми людьми: Учеб. пособие. - 2-е изд. - М.: Дашков и К, 2003. - 295 с.</w:t>
      </w:r>
      <w:r>
        <w:rPr>
          <w:rFonts w:ascii="Times New Roman" w:hAnsi="Times New Roman"/>
          <w:sz w:val="28"/>
          <w:shd w:val="clear" w:color="auto" w:fill="FFFFFF"/>
        </w:rPr>
        <w:t xml:space="preserve"> </w:t>
      </w:r>
    </w:p>
    <w:p w:rsidR="002C161F" w:rsidRDefault="00590848">
      <w:pPr>
        <w:tabs>
          <w:tab w:val="left" w:pos="720"/>
        </w:tabs>
        <w:spacing w:line="360" w:lineRule="auto"/>
        <w:ind w:firstLine="720"/>
        <w:rPr>
          <w:rFonts w:ascii="Times New Roman" w:hAnsi="Times New Roman"/>
          <w:sz w:val="28"/>
          <w:shd w:val="clear" w:color="auto" w:fill="FFFFFF"/>
        </w:rPr>
      </w:pPr>
      <w:r>
        <w:rPr>
          <w:rFonts w:ascii="Times New Roman" w:hAnsi="Times New Roman"/>
          <w:sz w:val="28"/>
        </w:rPr>
        <w:t>11.Храпылина Л. П., Косенко О. Ю. Социальное положение пожилых людей в России // Экономическая активность населения. Социология власти. Вестник с</w:t>
      </w:r>
      <w:r>
        <w:rPr>
          <w:rFonts w:ascii="Times New Roman" w:hAnsi="Times New Roman"/>
          <w:sz w:val="28"/>
        </w:rPr>
        <w:t xml:space="preserve">оциологического центра РАГС. - 2010. - №3. - С.137-149. </w:t>
      </w:r>
    </w:p>
    <w:p w:rsidR="002C161F" w:rsidRDefault="00590848">
      <w:pPr>
        <w:tabs>
          <w:tab w:val="left" w:pos="720"/>
        </w:tabs>
        <w:spacing w:line="360" w:lineRule="auto"/>
        <w:ind w:firstLine="720"/>
        <w:rPr>
          <w:rFonts w:ascii="Times New Roman" w:hAnsi="Times New Roman"/>
          <w:sz w:val="28"/>
          <w:shd w:val="clear" w:color="auto" w:fill="FFFFFF"/>
        </w:rPr>
      </w:pPr>
      <w:r>
        <w:rPr>
          <w:rFonts w:ascii="Times New Roman" w:hAnsi="Times New Roman"/>
          <w:sz w:val="28"/>
        </w:rPr>
        <w:t xml:space="preserve">12.Шапиро В.Д. Человек на пенсии (социальные проблемы и образ жизни). - М., 2004. - 230с. </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 xml:space="preserve">13.Шендрик И. </w:t>
      </w:r>
      <w:r>
        <w:rPr>
          <w:rStyle w:val="redtext"/>
          <w:rFonts w:ascii="Times New Roman" w:hAnsi="Times New Roman"/>
          <w:sz w:val="28"/>
        </w:rPr>
        <w:t>Адаптация</w:t>
      </w:r>
      <w:r>
        <w:rPr>
          <w:rFonts w:ascii="Times New Roman" w:hAnsi="Times New Roman"/>
          <w:sz w:val="28"/>
        </w:rPr>
        <w:t xml:space="preserve"> наоборот: как подготовить работника к выходу на пенсию // Кадровое дело. - 2010. - N 9. - С. 68-75.</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 xml:space="preserve">14.Якимаха Л. И. Роль семьи в жизни </w:t>
      </w:r>
      <w:r>
        <w:rPr>
          <w:rStyle w:val="redtext"/>
          <w:rFonts w:ascii="Times New Roman" w:hAnsi="Times New Roman"/>
          <w:sz w:val="28"/>
        </w:rPr>
        <w:t>пожилых</w:t>
      </w:r>
      <w:r>
        <w:rPr>
          <w:rFonts w:ascii="Times New Roman" w:hAnsi="Times New Roman"/>
          <w:sz w:val="28"/>
        </w:rPr>
        <w:t xml:space="preserve"> людей // Психология зрелости и старения. – 2002. - N 2. - С. 110-116.</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15.Якушев А. В. Социальная защита. Социал</w:t>
      </w:r>
      <w:r>
        <w:rPr>
          <w:rFonts w:ascii="Times New Roman" w:hAnsi="Times New Roman"/>
          <w:sz w:val="28"/>
        </w:rPr>
        <w:t xml:space="preserve">ьная работа: конспект лекций. - М.: А-Приор, 2010. - 144 с. </w:t>
      </w:r>
    </w:p>
    <w:p w:rsidR="002C161F" w:rsidRDefault="002C161F">
      <w:pPr>
        <w:tabs>
          <w:tab w:val="left" w:pos="720"/>
        </w:tabs>
        <w:spacing w:line="360" w:lineRule="auto"/>
        <w:ind w:firstLine="720"/>
        <w:rPr>
          <w:rFonts w:ascii="Times New Roman" w:hAnsi="Times New Roman"/>
          <w:sz w:val="28"/>
        </w:rPr>
      </w:pP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16.</w:t>
      </w:r>
      <w:hyperlink r:id="rId8" w:history="1">
        <w:r>
          <w:rPr>
            <w:rStyle w:val="ae"/>
            <w:rFonts w:ascii="Times New Roman" w:hAnsi="Times New Roman"/>
            <w:sz w:val="28"/>
          </w:rPr>
          <w:t>https://referatbank.ru/market/referat/i/268506/referat-vozrastnye-osobennosti-lyudey-pensionnogo-vozrasta.html</w:t>
        </w:r>
      </w:hyperlink>
      <w:r>
        <w:rPr>
          <w:rFonts w:ascii="Times New Roman" w:hAnsi="Times New Roman"/>
          <w:sz w:val="28"/>
        </w:rPr>
        <w:t xml:space="preserve"> </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17.</w:t>
      </w:r>
      <w:hyperlink r:id="rId9" w:history="1">
        <w:r>
          <w:rPr>
            <w:rStyle w:val="ae"/>
            <w:rFonts w:ascii="Times New Roman" w:hAnsi="Times New Roman"/>
            <w:sz w:val="28"/>
          </w:rPr>
          <w:t>https://www.b17.ru/article/17924/</w:t>
        </w:r>
      </w:hyperlink>
      <w:r>
        <w:rPr>
          <w:rFonts w:ascii="Times New Roman" w:hAnsi="Times New Roman"/>
          <w:sz w:val="28"/>
        </w:rPr>
        <w:t xml:space="preserve">  </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18.</w:t>
      </w:r>
      <w:hyperlink r:id="rId10" w:history="1">
        <w:r>
          <w:rPr>
            <w:rStyle w:val="ae"/>
            <w:rFonts w:ascii="Times New Roman" w:hAnsi="Times New Roman"/>
            <w:sz w:val="28"/>
          </w:rPr>
          <w:t>https://pansionat-osen.ru/poleznye-materialy/rabota-s-pojilimi-ludmi/</w:t>
        </w:r>
      </w:hyperlink>
      <w:r>
        <w:rPr>
          <w:rFonts w:ascii="Times New Roman" w:hAnsi="Times New Roman"/>
          <w:sz w:val="28"/>
        </w:rPr>
        <w:t xml:space="preserve"> </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19.</w:t>
      </w:r>
      <w:hyperlink r:id="rId11" w:history="1">
        <w:r>
          <w:rPr>
            <w:rStyle w:val="ae"/>
            <w:rFonts w:ascii="Times New Roman" w:hAnsi="Times New Roman"/>
            <w:sz w:val="28"/>
          </w:rPr>
          <w:t>https://www.audit-it.ru/terms/trud/pensionnyy_vozrast.html</w:t>
        </w:r>
      </w:hyperlink>
      <w:r>
        <w:rPr>
          <w:rFonts w:ascii="Times New Roman" w:hAnsi="Times New Roman"/>
          <w:sz w:val="28"/>
        </w:rPr>
        <w:t xml:space="preserve"> </w:t>
      </w:r>
    </w:p>
    <w:p w:rsidR="002C161F" w:rsidRDefault="00590848">
      <w:pPr>
        <w:shd w:val="clear" w:color="auto" w:fill="FFFFFF"/>
        <w:tabs>
          <w:tab w:val="left" w:pos="720"/>
        </w:tabs>
        <w:spacing w:line="360" w:lineRule="auto"/>
        <w:ind w:firstLine="720"/>
        <w:jc w:val="both"/>
        <w:rPr>
          <w:rFonts w:ascii="Times New Roman" w:hAnsi="Times New Roman"/>
          <w:sz w:val="28"/>
        </w:rPr>
      </w:pPr>
      <w:r>
        <w:rPr>
          <w:rFonts w:ascii="Times New Roman" w:hAnsi="Times New Roman"/>
          <w:sz w:val="28"/>
        </w:rPr>
        <w:t>20.</w:t>
      </w:r>
      <w:bookmarkStart w:id="13" w:name="_dx_frag_StartFragment"/>
      <w:bookmarkEnd w:id="13"/>
      <w:r>
        <w:rPr>
          <w:rStyle w:val="ae"/>
          <w:rFonts w:ascii="Times New Roman" w:hAnsi="Times New Roman"/>
          <w:sz w:val="28"/>
        </w:rPr>
        <w:fldChar w:fldCharType="begin"/>
      </w:r>
      <w:r>
        <w:rPr>
          <w:rStyle w:val="ae"/>
          <w:rFonts w:ascii="Times New Roman" w:hAnsi="Times New Roman"/>
          <w:sz w:val="28"/>
        </w:rPr>
        <w:instrText>HYPERLINK "ht</w:instrText>
      </w:r>
      <w:r>
        <w:rPr>
          <w:rStyle w:val="ae"/>
          <w:rFonts w:ascii="Times New Roman" w:hAnsi="Times New Roman"/>
          <w:sz w:val="28"/>
        </w:rPr>
        <w:instrText>tps://www.webkursovik.ru/kartgotrab.asp?id=-109514"</w:instrText>
      </w:r>
      <w:r>
        <w:rPr>
          <w:rStyle w:val="ae"/>
          <w:rFonts w:ascii="Times New Roman" w:hAnsi="Times New Roman"/>
          <w:sz w:val="28"/>
        </w:rPr>
        <w:fldChar w:fldCharType="separate"/>
      </w:r>
      <w:r>
        <w:rPr>
          <w:rStyle w:val="ae"/>
          <w:rFonts w:ascii="Times New Roman" w:hAnsi="Times New Roman"/>
          <w:sz w:val="28"/>
        </w:rPr>
        <w:t>https://www.webkursovik.ru/kartgotrab.asp?id=-109514</w:t>
      </w:r>
      <w:r>
        <w:rPr>
          <w:rStyle w:val="ae"/>
          <w:rFonts w:ascii="Times New Roman" w:hAnsi="Times New Roman"/>
          <w:sz w:val="28"/>
        </w:rPr>
        <w:fldChar w:fldCharType="end"/>
      </w:r>
      <w:r>
        <w:t xml:space="preserve"> </w:t>
      </w:r>
    </w:p>
    <w:p w:rsidR="002C161F" w:rsidRDefault="002C161F">
      <w:pPr>
        <w:tabs>
          <w:tab w:val="left" w:pos="720"/>
        </w:tabs>
        <w:spacing w:line="360" w:lineRule="auto"/>
        <w:ind w:firstLine="720"/>
        <w:jc w:val="both"/>
        <w:rPr>
          <w:rFonts w:ascii="Times New Roman" w:hAnsi="Times New Roman"/>
          <w:sz w:val="28"/>
        </w:rPr>
      </w:pPr>
    </w:p>
    <w:p w:rsidR="002C161F" w:rsidRDefault="002C161F">
      <w:pPr>
        <w:shd w:val="clear" w:color="auto" w:fill="FFFFFF"/>
        <w:tabs>
          <w:tab w:val="left" w:pos="720"/>
        </w:tabs>
        <w:spacing w:line="360" w:lineRule="auto"/>
        <w:ind w:firstLine="720"/>
        <w:jc w:val="both"/>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ind w:firstLine="720"/>
        <w:jc w:val="both"/>
        <w:rPr>
          <w:rFonts w:ascii="Times New Roman" w:hAnsi="Times New Roman"/>
          <w:sz w:val="28"/>
        </w:rPr>
      </w:pPr>
    </w:p>
    <w:p w:rsidR="002C161F" w:rsidRDefault="002C161F">
      <w:pPr>
        <w:spacing w:line="360" w:lineRule="auto"/>
        <w:jc w:val="both"/>
        <w:rPr>
          <w:rFonts w:ascii="Times New Roman" w:hAnsi="Times New Roman"/>
          <w:sz w:val="28"/>
        </w:rPr>
      </w:pPr>
    </w:p>
    <w:sectPr w:rsidR="002C161F">
      <w:headerReference w:type="even" r:id="rId12"/>
      <w:headerReference w:type="default" r:id="rId13"/>
      <w:footerReference w:type="even" r:id="rId14"/>
      <w:footerReference w:type="default" r:id="rId15"/>
      <w:headerReference w:type="first" r:id="rId16"/>
      <w:footerReference w:type="first" r:id="rId17"/>
      <w:endnotePr>
        <w:pos w:val="sectEnd"/>
      </w:endnotePr>
      <w:pgSz w:w="11906" w:h="16838" w:code="9"/>
      <w:pgMar w:top="1134" w:right="850"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848" w:rsidRDefault="00590848">
      <w:r>
        <w:separator/>
      </w:r>
    </w:p>
  </w:endnote>
  <w:endnote w:type="continuationSeparator" w:id="0">
    <w:p w:rsidR="00590848" w:rsidRDefault="00590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1F" w:rsidRDefault="002C16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1F" w:rsidRDefault="00590848">
    <w:pPr>
      <w:jc w:val="center"/>
    </w:pPr>
    <w:r>
      <w:fldChar w:fldCharType="begin"/>
    </w:r>
    <w:r>
      <w:instrText xml:space="preserve"> PAGE </w:instrText>
    </w:r>
    <w:r>
      <w:fldChar w:fldCharType="separate"/>
    </w:r>
    <w:r w:rsidR="00C469AA">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1F" w:rsidRDefault="002C16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848" w:rsidRDefault="00590848">
      <w:r>
        <w:separator/>
      </w:r>
    </w:p>
  </w:footnote>
  <w:footnote w:type="continuationSeparator" w:id="0">
    <w:p w:rsidR="00590848" w:rsidRDefault="005908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1F" w:rsidRDefault="002C16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1F" w:rsidRDefault="002C161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161F" w:rsidRDefault="002C16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E110D"/>
    <w:multiLevelType w:val="hybridMultilevel"/>
    <w:tmpl w:val="CFB83B0C"/>
    <w:lvl w:ilvl="0" w:tplc="074AE75E">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nsid w:val="1BCFCC1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3341531F"/>
    <w:multiLevelType w:val="hybridMultilevel"/>
    <w:tmpl w:val="2848990E"/>
    <w:lvl w:ilvl="0" w:tplc="30B326F6">
      <w:start w:val="1"/>
      <w:numFmt w:val="decimal"/>
      <w:lvlText w:val="%1."/>
      <w:lvlJc w:val="left"/>
      <w:pPr>
        <w:ind w:left="720" w:hanging="360"/>
      </w:pPr>
    </w:lvl>
    <w:lvl w:ilvl="1" w:tplc="4605202B">
      <w:start w:val="1"/>
      <w:numFmt w:val="decimal"/>
      <w:lvlText w:val="%2."/>
      <w:lvlJc w:val="left"/>
      <w:pPr>
        <w:ind w:left="1440" w:hanging="360"/>
      </w:pPr>
    </w:lvl>
    <w:lvl w:ilvl="2" w:tplc="4438C112">
      <w:start w:val="1"/>
      <w:numFmt w:val="decimal"/>
      <w:lvlText w:val="%3."/>
      <w:lvlJc w:val="left"/>
      <w:pPr>
        <w:ind w:left="2160" w:hanging="360"/>
      </w:pPr>
    </w:lvl>
    <w:lvl w:ilvl="3" w:tplc="7543AF1C">
      <w:start w:val="1"/>
      <w:numFmt w:val="decimal"/>
      <w:lvlText w:val="%4."/>
      <w:lvlJc w:val="left"/>
      <w:pPr>
        <w:ind w:left="2880" w:hanging="360"/>
      </w:pPr>
    </w:lvl>
    <w:lvl w:ilvl="4" w:tplc="64CE495B">
      <w:start w:val="1"/>
      <w:numFmt w:val="decimal"/>
      <w:lvlText w:val="%5."/>
      <w:lvlJc w:val="left"/>
      <w:pPr>
        <w:ind w:left="3600" w:hanging="360"/>
      </w:pPr>
    </w:lvl>
    <w:lvl w:ilvl="5" w:tplc="4EEF0620">
      <w:start w:val="1"/>
      <w:numFmt w:val="decimal"/>
      <w:lvlText w:val="%6."/>
      <w:lvlJc w:val="left"/>
      <w:pPr>
        <w:ind w:left="4320" w:hanging="360"/>
      </w:pPr>
    </w:lvl>
    <w:lvl w:ilvl="6" w:tplc="6B9556E0">
      <w:start w:val="1"/>
      <w:numFmt w:val="decimal"/>
      <w:lvlText w:val="%7."/>
      <w:lvlJc w:val="left"/>
      <w:pPr>
        <w:ind w:left="5040" w:hanging="360"/>
      </w:pPr>
    </w:lvl>
    <w:lvl w:ilvl="7" w:tplc="186A166C">
      <w:start w:val="1"/>
      <w:numFmt w:val="decimal"/>
      <w:lvlText w:val="%8."/>
      <w:lvlJc w:val="left"/>
      <w:pPr>
        <w:ind w:left="5760" w:hanging="360"/>
      </w:pPr>
    </w:lvl>
    <w:lvl w:ilvl="8" w:tplc="4623A287">
      <w:start w:val="1"/>
      <w:numFmt w:val="decimal"/>
      <w:lvlText w:val="%9."/>
      <w:lvlJc w:val="left"/>
      <w:pPr>
        <w:ind w:left="6480" w:hanging="360"/>
      </w:pPr>
    </w:lvl>
  </w:abstractNum>
  <w:abstractNum w:abstractNumId="3">
    <w:nsid w:val="3C7773D6"/>
    <w:multiLevelType w:val="multilevel"/>
    <w:tmpl w:val="2430D274"/>
    <w:lvl w:ilvl="0">
      <w:start w:val="1"/>
      <w:numFmt w:val="decimal"/>
      <w:lvlText w:val="%1."/>
      <w:lvlJc w:val="left"/>
      <w:pPr>
        <w:ind w:left="720" w:hanging="360"/>
      </w:pPr>
      <w:rPr>
        <w:b/>
      </w:rPr>
    </w:lvl>
    <w:lvl w:ilvl="1">
      <w:start w:val="2"/>
      <w:numFmt w:val="decimal"/>
      <w:isLgl/>
      <w:lvlText w:val="%1.%2"/>
      <w:lvlJc w:val="left"/>
      <w:pPr>
        <w:ind w:left="1140" w:hanging="4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4">
    <w:nsid w:val="40BE6CB0"/>
    <w:multiLevelType w:val="hybridMultilevel"/>
    <w:tmpl w:val="3DBE236E"/>
    <w:lvl w:ilvl="0" w:tplc="53B84B8C">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44FE967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A133434"/>
    <w:multiLevelType w:val="hybridMultilevel"/>
    <w:tmpl w:val="BEF096FC"/>
    <w:lvl w:ilvl="0" w:tplc="30B326F6">
      <w:start w:val="1"/>
      <w:numFmt w:val="decimal"/>
      <w:lvlText w:val="%1."/>
      <w:lvlJc w:val="left"/>
      <w:pPr>
        <w:ind w:left="720" w:hanging="360"/>
      </w:pPr>
    </w:lvl>
    <w:lvl w:ilvl="1" w:tplc="4605202B">
      <w:start w:val="1"/>
      <w:numFmt w:val="decimal"/>
      <w:lvlText w:val="%2."/>
      <w:lvlJc w:val="left"/>
      <w:pPr>
        <w:ind w:left="1440" w:hanging="360"/>
      </w:pPr>
    </w:lvl>
    <w:lvl w:ilvl="2" w:tplc="4438C112">
      <w:start w:val="1"/>
      <w:numFmt w:val="decimal"/>
      <w:lvlText w:val="%3."/>
      <w:lvlJc w:val="left"/>
      <w:pPr>
        <w:ind w:left="2160" w:hanging="360"/>
      </w:pPr>
    </w:lvl>
    <w:lvl w:ilvl="3" w:tplc="7543AF1C">
      <w:start w:val="1"/>
      <w:numFmt w:val="decimal"/>
      <w:lvlText w:val="%4."/>
      <w:lvlJc w:val="left"/>
      <w:pPr>
        <w:ind w:left="2880" w:hanging="360"/>
      </w:pPr>
    </w:lvl>
    <w:lvl w:ilvl="4" w:tplc="64CE495B">
      <w:start w:val="1"/>
      <w:numFmt w:val="decimal"/>
      <w:lvlText w:val="%5."/>
      <w:lvlJc w:val="left"/>
      <w:pPr>
        <w:ind w:left="3600" w:hanging="360"/>
      </w:pPr>
    </w:lvl>
    <w:lvl w:ilvl="5" w:tplc="4EEF0620">
      <w:start w:val="1"/>
      <w:numFmt w:val="decimal"/>
      <w:lvlText w:val="%6."/>
      <w:lvlJc w:val="left"/>
      <w:pPr>
        <w:ind w:left="4320" w:hanging="360"/>
      </w:pPr>
    </w:lvl>
    <w:lvl w:ilvl="6" w:tplc="6B9556E0">
      <w:start w:val="1"/>
      <w:numFmt w:val="decimal"/>
      <w:lvlText w:val="%7."/>
      <w:lvlJc w:val="left"/>
      <w:pPr>
        <w:ind w:left="5040" w:hanging="360"/>
      </w:pPr>
    </w:lvl>
    <w:lvl w:ilvl="7" w:tplc="186A166C">
      <w:start w:val="1"/>
      <w:numFmt w:val="decimal"/>
      <w:lvlText w:val="%8."/>
      <w:lvlJc w:val="left"/>
      <w:pPr>
        <w:ind w:left="5760" w:hanging="360"/>
      </w:pPr>
    </w:lvl>
    <w:lvl w:ilvl="8" w:tplc="4623A287">
      <w:start w:val="1"/>
      <w:numFmt w:val="decimal"/>
      <w:lvlText w:val="%9."/>
      <w:lvlJc w:val="left"/>
      <w:pPr>
        <w:ind w:left="6480" w:hanging="360"/>
      </w:pPr>
    </w:lvl>
  </w:abstractNum>
  <w:abstractNum w:abstractNumId="7">
    <w:nsid w:val="5CFF6027"/>
    <w:multiLevelType w:val="multilevel"/>
    <w:tmpl w:val="21144226"/>
    <w:lvl w:ilvl="0">
      <w:start w:val="1"/>
      <w:numFmt w:val="decimal"/>
      <w:lvlText w:val="%1."/>
      <w:lvlJc w:val="left"/>
      <w:pPr>
        <w:spacing w:beforeAutospacing="0" w:after="0" w:afterAutospacing="0" w:line="240" w:lineRule="auto"/>
        <w:ind w:left="720" w:hanging="360"/>
      </w:pPr>
    </w:lvl>
    <w:lvl w:ilvl="1">
      <w:start w:val="1"/>
      <w:numFmt w:val="lowerLetter"/>
      <w:lvlText w:val="%2."/>
      <w:lvlJc w:val="left"/>
      <w:pPr>
        <w:spacing w:beforeAutospacing="0" w:after="0" w:afterAutospacing="0" w:line="240" w:lineRule="auto"/>
        <w:ind w:left="1440" w:hanging="360"/>
      </w:pPr>
    </w:lvl>
    <w:lvl w:ilvl="2">
      <w:start w:val="1"/>
      <w:numFmt w:val="lowerRoman"/>
      <w:lvlText w:val="%3."/>
      <w:lvlJc w:val="right"/>
      <w:pPr>
        <w:spacing w:beforeAutospacing="0" w:after="0" w:afterAutospacing="0" w:line="240" w:lineRule="auto"/>
        <w:ind w:left="2160" w:hanging="180"/>
      </w:pPr>
    </w:lvl>
    <w:lvl w:ilvl="3">
      <w:start w:val="1"/>
      <w:numFmt w:val="decimal"/>
      <w:lvlText w:val="%4."/>
      <w:lvlJc w:val="left"/>
      <w:pPr>
        <w:spacing w:beforeAutospacing="0" w:after="0" w:afterAutospacing="0" w:line="240" w:lineRule="auto"/>
        <w:ind w:left="2880" w:hanging="360"/>
      </w:pPr>
    </w:lvl>
    <w:lvl w:ilvl="4">
      <w:start w:val="1"/>
      <w:numFmt w:val="lowerLetter"/>
      <w:lvlText w:val="%5."/>
      <w:lvlJc w:val="left"/>
      <w:pPr>
        <w:spacing w:beforeAutospacing="0" w:after="0" w:afterAutospacing="0" w:line="240" w:lineRule="auto"/>
        <w:ind w:left="3600" w:hanging="360"/>
      </w:pPr>
    </w:lvl>
    <w:lvl w:ilvl="5">
      <w:start w:val="1"/>
      <w:numFmt w:val="lowerRoman"/>
      <w:lvlText w:val="%6."/>
      <w:lvlJc w:val="right"/>
      <w:pPr>
        <w:spacing w:beforeAutospacing="0" w:after="0" w:afterAutospacing="0" w:line="240" w:lineRule="auto"/>
        <w:ind w:left="4320" w:hanging="180"/>
      </w:pPr>
    </w:lvl>
    <w:lvl w:ilvl="6">
      <w:start w:val="1"/>
      <w:numFmt w:val="decimal"/>
      <w:lvlText w:val="%7."/>
      <w:lvlJc w:val="left"/>
      <w:pPr>
        <w:spacing w:beforeAutospacing="0" w:after="0" w:afterAutospacing="0" w:line="240" w:lineRule="auto"/>
        <w:ind w:left="5040" w:hanging="360"/>
      </w:pPr>
    </w:lvl>
    <w:lvl w:ilvl="7">
      <w:start w:val="1"/>
      <w:numFmt w:val="lowerLetter"/>
      <w:lvlText w:val="%8."/>
      <w:lvlJc w:val="left"/>
      <w:pPr>
        <w:spacing w:beforeAutospacing="0" w:after="0" w:afterAutospacing="0" w:line="240" w:lineRule="auto"/>
        <w:ind w:left="5760" w:hanging="360"/>
      </w:pPr>
    </w:lvl>
    <w:lvl w:ilvl="8">
      <w:start w:val="1"/>
      <w:numFmt w:val="lowerRoman"/>
      <w:lvlText w:val="%9."/>
      <w:lvlJc w:val="right"/>
      <w:pPr>
        <w:spacing w:beforeAutospacing="0" w:after="0" w:afterAutospacing="0" w:line="240" w:lineRule="auto"/>
        <w:ind w:left="6480" w:hanging="180"/>
      </w:pPr>
    </w:lvl>
  </w:abstractNum>
  <w:abstractNum w:abstractNumId="8">
    <w:nsid w:val="7C0354B5"/>
    <w:multiLevelType w:val="hybridMultilevel"/>
    <w:tmpl w:val="32DC772E"/>
    <w:lvl w:ilvl="0" w:tplc="CC0EBA20">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num>
  <w:num w:numId="2">
    <w:abstractNumId w:val="2"/>
  </w:num>
  <w:num w:numId="3">
    <w:abstractNumId w:val="1"/>
  </w:num>
  <w:num w:numId="4">
    <w:abstractNumId w:val="5"/>
  </w:num>
  <w:num w:numId="5">
    <w:abstractNumId w:val="6"/>
  </w:num>
  <w:num w:numId="6">
    <w:abstractNumId w:val="7"/>
  </w:num>
  <w:num w:numId="7">
    <w:abstractNumId w:val="3"/>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61F"/>
    <w:rsid w:val="002C161F"/>
    <w:rsid w:val="00590848"/>
    <w:rsid w:val="00C469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qFormat/>
    <w:pPr>
      <w:keepNext/>
      <w:spacing w:before="240" w:after="60"/>
      <w:outlineLvl w:val="0"/>
    </w:pPr>
    <w:rPr>
      <w:b/>
      <w:sz w:val="32"/>
    </w:rPr>
  </w:style>
  <w:style w:type="paragraph" w:styleId="2">
    <w:name w:val="heading 2"/>
    <w:basedOn w:val="a"/>
    <w:next w:val="a"/>
    <w:link w:val="20"/>
    <w:semiHidden/>
    <w:qFormat/>
    <w:pPr>
      <w:keepNext/>
      <w:spacing w:before="240" w:after="60"/>
      <w:outlineLvl w:val="1"/>
    </w:pPr>
    <w:rPr>
      <w:b/>
      <w:i/>
      <w:sz w:val="28"/>
    </w:rPr>
  </w:style>
  <w:style w:type="paragraph" w:styleId="3">
    <w:name w:val="heading 3"/>
    <w:basedOn w:val="a"/>
    <w:next w:val="a"/>
    <w:link w:val="30"/>
    <w:semiHidden/>
    <w:qFormat/>
    <w:pPr>
      <w:keepNext/>
      <w:spacing w:before="240" w:after="60"/>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tyle>
  <w:style w:type="paragraph" w:styleId="a5">
    <w:name w:val="footer"/>
    <w:basedOn w:val="a"/>
    <w:link w:val="a6"/>
  </w:style>
  <w:style w:type="paragraph" w:styleId="a7">
    <w:name w:val="footnote text"/>
    <w:basedOn w:val="a"/>
    <w:link w:val="a8"/>
  </w:style>
  <w:style w:type="paragraph" w:styleId="a9">
    <w:name w:val="endnote text"/>
    <w:basedOn w:val="a"/>
    <w:link w:val="aa"/>
  </w:style>
  <w:style w:type="paragraph" w:styleId="ab">
    <w:name w:val="caption"/>
    <w:basedOn w:val="a"/>
    <w:next w:val="a"/>
    <w:qFormat/>
    <w:rPr>
      <w:b/>
      <w:sz w:val="18"/>
    </w:rPr>
  </w:style>
  <w:style w:type="paragraph" w:styleId="ac">
    <w:name w:val="List Paragraph"/>
    <w:basedOn w:val="a"/>
    <w:qFormat/>
    <w:pPr>
      <w:ind w:left="720"/>
      <w:contextualSpacing/>
    </w:pPr>
  </w:style>
  <w:style w:type="character" w:styleId="ad">
    <w:name w:val="line number"/>
    <w:basedOn w:val="a0"/>
    <w:semiHidden/>
  </w:style>
  <w:style w:type="character" w:styleId="ae">
    <w:name w:val="Hyperlink"/>
    <w:basedOn w:val="a0"/>
    <w:rPr>
      <w:color w:val="0000FF"/>
      <w:u w:val="single"/>
    </w:rPr>
  </w:style>
  <w:style w:type="character" w:customStyle="1" w:styleId="Heading1Char">
    <w:name w:val="Heading 1 Char"/>
    <w:basedOn w:val="a0"/>
    <w:rPr>
      <w:rFonts w:ascii="Cambria" w:hAnsi="Cambria"/>
      <w:b/>
      <w:sz w:val="32"/>
    </w:rPr>
  </w:style>
  <w:style w:type="character" w:customStyle="1" w:styleId="10">
    <w:name w:val="Заголовок 1 Знак"/>
    <w:basedOn w:val="a0"/>
    <w:link w:val="1"/>
    <w:rPr>
      <w:b/>
      <w:sz w:val="32"/>
    </w:rPr>
  </w:style>
  <w:style w:type="character" w:customStyle="1" w:styleId="Heading2Char">
    <w:name w:val="Heading 2 Char"/>
    <w:basedOn w:val="a0"/>
    <w:rPr>
      <w:rFonts w:ascii="Cambria" w:hAnsi="Cambria"/>
      <w:b/>
      <w:i/>
      <w:sz w:val="28"/>
    </w:rPr>
  </w:style>
  <w:style w:type="character" w:customStyle="1" w:styleId="20">
    <w:name w:val="Заголовок 2 Знак"/>
    <w:basedOn w:val="a0"/>
    <w:link w:val="2"/>
    <w:rPr>
      <w:b/>
      <w:i/>
      <w:sz w:val="28"/>
    </w:rPr>
  </w:style>
  <w:style w:type="character" w:customStyle="1" w:styleId="Heading3Char">
    <w:name w:val="Heading 3 Char"/>
    <w:basedOn w:val="a0"/>
    <w:rPr>
      <w:rFonts w:ascii="Cambria" w:hAnsi="Cambria"/>
      <w:b/>
      <w:sz w:val="26"/>
    </w:rPr>
  </w:style>
  <w:style w:type="character" w:customStyle="1" w:styleId="30">
    <w:name w:val="Заголовок 3 Знак"/>
    <w:basedOn w:val="a0"/>
    <w:link w:val="3"/>
    <w:rPr>
      <w:b/>
      <w:sz w:val="26"/>
    </w:rPr>
  </w:style>
  <w:style w:type="character" w:customStyle="1" w:styleId="HeaderChar">
    <w:name w:val="Header Char"/>
    <w:basedOn w:val="a0"/>
    <w:rPr>
      <w:rFonts w:ascii="Arial" w:hAnsi="Arial"/>
      <w:sz w:val="20"/>
    </w:rPr>
  </w:style>
  <w:style w:type="character" w:customStyle="1" w:styleId="a4">
    <w:name w:val="Верхний колонтитул Знак"/>
    <w:basedOn w:val="a0"/>
    <w:link w:val="a3"/>
  </w:style>
  <w:style w:type="character" w:customStyle="1" w:styleId="FooterChar">
    <w:name w:val="Footer Char"/>
    <w:basedOn w:val="a0"/>
    <w:rPr>
      <w:rFonts w:ascii="Arial" w:hAnsi="Arial"/>
      <w:sz w:val="20"/>
    </w:rPr>
  </w:style>
  <w:style w:type="character" w:customStyle="1" w:styleId="a6">
    <w:name w:val="Нижний колонтитул Знак"/>
    <w:basedOn w:val="a0"/>
    <w:link w:val="a5"/>
  </w:style>
  <w:style w:type="character" w:styleId="af">
    <w:name w:val="footnote reference"/>
    <w:basedOn w:val="a0"/>
    <w:rPr>
      <w:vertAlign w:val="superscript"/>
    </w:rPr>
  </w:style>
  <w:style w:type="character" w:styleId="af0">
    <w:name w:val="endnote reference"/>
    <w:basedOn w:val="a0"/>
    <w:rPr>
      <w:vertAlign w:val="superscript"/>
    </w:rPr>
  </w:style>
  <w:style w:type="character" w:customStyle="1" w:styleId="FootnoteTextChar">
    <w:name w:val="Footnote Text Char"/>
    <w:basedOn w:val="a0"/>
    <w:rPr>
      <w:rFonts w:ascii="Arial" w:hAnsi="Arial"/>
      <w:sz w:val="20"/>
    </w:rPr>
  </w:style>
  <w:style w:type="character" w:customStyle="1" w:styleId="a8">
    <w:name w:val="Текст сноски Знак"/>
    <w:basedOn w:val="a0"/>
    <w:link w:val="a7"/>
  </w:style>
  <w:style w:type="character" w:customStyle="1" w:styleId="EndnoteTextChar">
    <w:name w:val="Endnote Text Char"/>
    <w:basedOn w:val="a0"/>
    <w:rPr>
      <w:rFonts w:ascii="Arial" w:hAnsi="Arial"/>
      <w:sz w:val="20"/>
    </w:rPr>
  </w:style>
  <w:style w:type="character" w:customStyle="1" w:styleId="aa">
    <w:name w:val="Текст концевой сноски Знак"/>
    <w:basedOn w:val="a0"/>
    <w:link w:val="a9"/>
  </w:style>
  <w:style w:type="character" w:customStyle="1" w:styleId="redtext">
    <w:name w:val="red_text"/>
    <w:basedOn w:val="a0"/>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tblPr>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qFormat/>
    <w:pPr>
      <w:keepNext/>
      <w:spacing w:before="240" w:after="60"/>
      <w:outlineLvl w:val="0"/>
    </w:pPr>
    <w:rPr>
      <w:b/>
      <w:sz w:val="32"/>
    </w:rPr>
  </w:style>
  <w:style w:type="paragraph" w:styleId="2">
    <w:name w:val="heading 2"/>
    <w:basedOn w:val="a"/>
    <w:next w:val="a"/>
    <w:link w:val="20"/>
    <w:semiHidden/>
    <w:qFormat/>
    <w:pPr>
      <w:keepNext/>
      <w:spacing w:before="240" w:after="60"/>
      <w:outlineLvl w:val="1"/>
    </w:pPr>
    <w:rPr>
      <w:b/>
      <w:i/>
      <w:sz w:val="28"/>
    </w:rPr>
  </w:style>
  <w:style w:type="paragraph" w:styleId="3">
    <w:name w:val="heading 3"/>
    <w:basedOn w:val="a"/>
    <w:next w:val="a"/>
    <w:link w:val="30"/>
    <w:semiHidden/>
    <w:qFormat/>
    <w:pPr>
      <w:keepNext/>
      <w:spacing w:before="240" w:after="60"/>
      <w:outlineLvl w:val="2"/>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tyle>
  <w:style w:type="paragraph" w:styleId="a5">
    <w:name w:val="footer"/>
    <w:basedOn w:val="a"/>
    <w:link w:val="a6"/>
  </w:style>
  <w:style w:type="paragraph" w:styleId="a7">
    <w:name w:val="footnote text"/>
    <w:basedOn w:val="a"/>
    <w:link w:val="a8"/>
  </w:style>
  <w:style w:type="paragraph" w:styleId="a9">
    <w:name w:val="endnote text"/>
    <w:basedOn w:val="a"/>
    <w:link w:val="aa"/>
  </w:style>
  <w:style w:type="paragraph" w:styleId="ab">
    <w:name w:val="caption"/>
    <w:basedOn w:val="a"/>
    <w:next w:val="a"/>
    <w:qFormat/>
    <w:rPr>
      <w:b/>
      <w:sz w:val="18"/>
    </w:rPr>
  </w:style>
  <w:style w:type="paragraph" w:styleId="ac">
    <w:name w:val="List Paragraph"/>
    <w:basedOn w:val="a"/>
    <w:qFormat/>
    <w:pPr>
      <w:ind w:left="720"/>
      <w:contextualSpacing/>
    </w:pPr>
  </w:style>
  <w:style w:type="character" w:styleId="ad">
    <w:name w:val="line number"/>
    <w:basedOn w:val="a0"/>
    <w:semiHidden/>
  </w:style>
  <w:style w:type="character" w:styleId="ae">
    <w:name w:val="Hyperlink"/>
    <w:basedOn w:val="a0"/>
    <w:rPr>
      <w:color w:val="0000FF"/>
      <w:u w:val="single"/>
    </w:rPr>
  </w:style>
  <w:style w:type="character" w:customStyle="1" w:styleId="Heading1Char">
    <w:name w:val="Heading 1 Char"/>
    <w:basedOn w:val="a0"/>
    <w:rPr>
      <w:rFonts w:ascii="Cambria" w:hAnsi="Cambria"/>
      <w:b/>
      <w:sz w:val="32"/>
    </w:rPr>
  </w:style>
  <w:style w:type="character" w:customStyle="1" w:styleId="10">
    <w:name w:val="Заголовок 1 Знак"/>
    <w:basedOn w:val="a0"/>
    <w:link w:val="1"/>
    <w:rPr>
      <w:b/>
      <w:sz w:val="32"/>
    </w:rPr>
  </w:style>
  <w:style w:type="character" w:customStyle="1" w:styleId="Heading2Char">
    <w:name w:val="Heading 2 Char"/>
    <w:basedOn w:val="a0"/>
    <w:rPr>
      <w:rFonts w:ascii="Cambria" w:hAnsi="Cambria"/>
      <w:b/>
      <w:i/>
      <w:sz w:val="28"/>
    </w:rPr>
  </w:style>
  <w:style w:type="character" w:customStyle="1" w:styleId="20">
    <w:name w:val="Заголовок 2 Знак"/>
    <w:basedOn w:val="a0"/>
    <w:link w:val="2"/>
    <w:rPr>
      <w:b/>
      <w:i/>
      <w:sz w:val="28"/>
    </w:rPr>
  </w:style>
  <w:style w:type="character" w:customStyle="1" w:styleId="Heading3Char">
    <w:name w:val="Heading 3 Char"/>
    <w:basedOn w:val="a0"/>
    <w:rPr>
      <w:rFonts w:ascii="Cambria" w:hAnsi="Cambria"/>
      <w:b/>
      <w:sz w:val="26"/>
    </w:rPr>
  </w:style>
  <w:style w:type="character" w:customStyle="1" w:styleId="30">
    <w:name w:val="Заголовок 3 Знак"/>
    <w:basedOn w:val="a0"/>
    <w:link w:val="3"/>
    <w:rPr>
      <w:b/>
      <w:sz w:val="26"/>
    </w:rPr>
  </w:style>
  <w:style w:type="character" w:customStyle="1" w:styleId="HeaderChar">
    <w:name w:val="Header Char"/>
    <w:basedOn w:val="a0"/>
    <w:rPr>
      <w:rFonts w:ascii="Arial" w:hAnsi="Arial"/>
      <w:sz w:val="20"/>
    </w:rPr>
  </w:style>
  <w:style w:type="character" w:customStyle="1" w:styleId="a4">
    <w:name w:val="Верхний колонтитул Знак"/>
    <w:basedOn w:val="a0"/>
    <w:link w:val="a3"/>
  </w:style>
  <w:style w:type="character" w:customStyle="1" w:styleId="FooterChar">
    <w:name w:val="Footer Char"/>
    <w:basedOn w:val="a0"/>
    <w:rPr>
      <w:rFonts w:ascii="Arial" w:hAnsi="Arial"/>
      <w:sz w:val="20"/>
    </w:rPr>
  </w:style>
  <w:style w:type="character" w:customStyle="1" w:styleId="a6">
    <w:name w:val="Нижний колонтитул Знак"/>
    <w:basedOn w:val="a0"/>
    <w:link w:val="a5"/>
  </w:style>
  <w:style w:type="character" w:styleId="af">
    <w:name w:val="footnote reference"/>
    <w:basedOn w:val="a0"/>
    <w:rPr>
      <w:vertAlign w:val="superscript"/>
    </w:rPr>
  </w:style>
  <w:style w:type="character" w:styleId="af0">
    <w:name w:val="endnote reference"/>
    <w:basedOn w:val="a0"/>
    <w:rPr>
      <w:vertAlign w:val="superscript"/>
    </w:rPr>
  </w:style>
  <w:style w:type="character" w:customStyle="1" w:styleId="FootnoteTextChar">
    <w:name w:val="Footnote Text Char"/>
    <w:basedOn w:val="a0"/>
    <w:rPr>
      <w:rFonts w:ascii="Arial" w:hAnsi="Arial"/>
      <w:sz w:val="20"/>
    </w:rPr>
  </w:style>
  <w:style w:type="character" w:customStyle="1" w:styleId="a8">
    <w:name w:val="Текст сноски Знак"/>
    <w:basedOn w:val="a0"/>
    <w:link w:val="a7"/>
  </w:style>
  <w:style w:type="character" w:customStyle="1" w:styleId="EndnoteTextChar">
    <w:name w:val="Endnote Text Char"/>
    <w:basedOn w:val="a0"/>
    <w:rPr>
      <w:rFonts w:ascii="Arial" w:hAnsi="Arial"/>
      <w:sz w:val="20"/>
    </w:rPr>
  </w:style>
  <w:style w:type="character" w:customStyle="1" w:styleId="aa">
    <w:name w:val="Текст концевой сноски Знак"/>
    <w:basedOn w:val="a0"/>
    <w:link w:val="a9"/>
  </w:style>
  <w:style w:type="character" w:customStyle="1" w:styleId="redtext">
    <w:name w:val="red_text"/>
    <w:basedOn w:val="a0"/>
  </w:style>
  <w:style w:type="table" w:styleId="11">
    <w:name w:val="Table Simple 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qFormat/>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referatbank.ru/market/referat/i/268506/referat-vozrastnye-osobennosti-lyudey-pensionnogo-vozrasta.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audit-it.ru/terms/trud/pensionnyy_vozrast.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pansionat-osen.ru/poleznye-materialy/rabota-s-pojilimi-ludmi/"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17.ru/article/17924/"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5747</Words>
  <Characters>32759</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Dmitry V Stolpovskih</dc:creator>
  <cp:lastModifiedBy>Dmitry V Stolpovskih</cp:lastModifiedBy>
  <cp:revision>2</cp:revision>
  <dcterms:created xsi:type="dcterms:W3CDTF">2020-04-17T03:26:00Z</dcterms:created>
  <dcterms:modified xsi:type="dcterms:W3CDTF">2020-04-17T03:26:00Z</dcterms:modified>
</cp:coreProperties>
</file>