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aps w:val="0"/>
          <w:color w:val="auto"/>
          <w:sz w:val="22"/>
          <w:szCs w:val="22"/>
        </w:rPr>
        <w:id w:val="227734919"/>
        <w:docPartObj>
          <w:docPartGallery w:val="Table of Contents"/>
          <w:docPartUnique/>
        </w:docPartObj>
      </w:sdtPr>
      <w:sdtEndPr/>
      <w:sdtContent>
        <w:p w:rsidR="002C08AC" w:rsidRPr="002C08AC" w:rsidRDefault="002C08AC" w:rsidP="002C08AC">
          <w:pPr>
            <w:pStyle w:val="a4"/>
            <w:jc w:val="center"/>
            <w:rPr>
              <w:color w:val="auto"/>
            </w:rPr>
          </w:pPr>
          <w:r w:rsidRPr="002C08AC">
            <w:rPr>
              <w:rFonts w:ascii="Times New Roman" w:hAnsi="Times New Roman" w:cs="Times New Roman"/>
              <w:color w:val="auto"/>
            </w:rPr>
            <w:t>С</w:t>
          </w:r>
          <w:r w:rsidRPr="002C08AC">
            <w:rPr>
              <w:rFonts w:ascii="Times New Roman" w:hAnsi="Times New Roman" w:cs="Times New Roman"/>
              <w:caps w:val="0"/>
              <w:color w:val="auto"/>
            </w:rPr>
            <w:t>одержание</w:t>
          </w:r>
        </w:p>
        <w:p w:rsidR="002C08AC" w:rsidRPr="002C08AC" w:rsidRDefault="002C08AC" w:rsidP="002C08AC"/>
        <w:p w:rsidR="002C08AC" w:rsidRPr="002C08AC" w:rsidRDefault="002C08AC">
          <w:pPr>
            <w:pStyle w:val="11"/>
            <w:tabs>
              <w:tab w:val="right" w:leader="dot" w:pos="9344"/>
            </w:tabs>
            <w:rPr>
              <w:rFonts w:ascii="Times New Roman" w:hAnsi="Times New Roman" w:cs="Times New Roman"/>
              <w:noProof/>
              <w:sz w:val="28"/>
              <w:szCs w:val="28"/>
              <w:lang w:eastAsia="ru-RU"/>
            </w:rPr>
          </w:pPr>
          <w:r>
            <w:fldChar w:fldCharType="begin"/>
          </w:r>
          <w:r>
            <w:instrText xml:space="preserve"> TOC \o "1-3" \h \z \u </w:instrText>
          </w:r>
          <w:r>
            <w:fldChar w:fldCharType="separate"/>
          </w:r>
          <w:hyperlink w:anchor="_Toc4182959" w:history="1">
            <w:r w:rsidRPr="002C08AC">
              <w:rPr>
                <w:rStyle w:val="ab"/>
                <w:rFonts w:ascii="Times New Roman" w:hAnsi="Times New Roman" w:cs="Times New Roman"/>
                <w:b/>
                <w:noProof/>
                <w:sz w:val="28"/>
                <w:szCs w:val="28"/>
              </w:rPr>
              <w:t>ВВЕДЕНИЕ</w:t>
            </w:r>
            <w:r w:rsidRPr="002C08AC">
              <w:rPr>
                <w:rFonts w:ascii="Times New Roman" w:hAnsi="Times New Roman" w:cs="Times New Roman"/>
                <w:noProof/>
                <w:webHidden/>
                <w:sz w:val="28"/>
                <w:szCs w:val="28"/>
              </w:rPr>
              <w:tab/>
            </w:r>
            <w:r w:rsidRPr="002C08AC">
              <w:rPr>
                <w:rFonts w:ascii="Times New Roman" w:hAnsi="Times New Roman" w:cs="Times New Roman"/>
                <w:noProof/>
                <w:webHidden/>
                <w:sz w:val="28"/>
                <w:szCs w:val="28"/>
              </w:rPr>
              <w:fldChar w:fldCharType="begin"/>
            </w:r>
            <w:r w:rsidRPr="002C08AC">
              <w:rPr>
                <w:rFonts w:ascii="Times New Roman" w:hAnsi="Times New Roman" w:cs="Times New Roman"/>
                <w:noProof/>
                <w:webHidden/>
                <w:sz w:val="28"/>
                <w:szCs w:val="28"/>
              </w:rPr>
              <w:instrText xml:space="preserve"> PAGEREF _Toc4182959 \h </w:instrText>
            </w:r>
            <w:r w:rsidRPr="002C08AC">
              <w:rPr>
                <w:rFonts w:ascii="Times New Roman" w:hAnsi="Times New Roman" w:cs="Times New Roman"/>
                <w:noProof/>
                <w:webHidden/>
                <w:sz w:val="28"/>
                <w:szCs w:val="28"/>
              </w:rPr>
            </w:r>
            <w:r w:rsidRPr="002C08A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2C08AC">
              <w:rPr>
                <w:rFonts w:ascii="Times New Roman" w:hAnsi="Times New Roman" w:cs="Times New Roman"/>
                <w:noProof/>
                <w:webHidden/>
                <w:sz w:val="28"/>
                <w:szCs w:val="28"/>
              </w:rPr>
              <w:fldChar w:fldCharType="end"/>
            </w:r>
          </w:hyperlink>
        </w:p>
        <w:p w:rsidR="002C08AC" w:rsidRPr="002C08AC" w:rsidRDefault="00450C8F">
          <w:pPr>
            <w:pStyle w:val="11"/>
            <w:tabs>
              <w:tab w:val="right" w:leader="dot" w:pos="9344"/>
            </w:tabs>
            <w:rPr>
              <w:rFonts w:ascii="Times New Roman" w:hAnsi="Times New Roman" w:cs="Times New Roman"/>
              <w:noProof/>
              <w:sz w:val="28"/>
              <w:szCs w:val="28"/>
              <w:lang w:eastAsia="ru-RU"/>
            </w:rPr>
          </w:pPr>
          <w:hyperlink w:anchor="_Toc4182960" w:history="1">
            <w:r w:rsidR="002C08AC" w:rsidRPr="002C08AC">
              <w:rPr>
                <w:rStyle w:val="ab"/>
                <w:rFonts w:ascii="Times New Roman" w:hAnsi="Times New Roman" w:cs="Times New Roman"/>
                <w:b/>
                <w:noProof/>
                <w:sz w:val="28"/>
                <w:szCs w:val="28"/>
              </w:rPr>
              <w:t>Глава 1. ОБЩАЯ ХАРАКТЕРИСТИКА ПСИХОЛОГИИ СЕМЬИ</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_Toc4182960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5</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21"/>
            <w:rPr>
              <w:rFonts w:ascii="Times New Roman" w:hAnsi="Times New Roman" w:cs="Times New Roman"/>
              <w:noProof/>
              <w:sz w:val="28"/>
              <w:szCs w:val="28"/>
              <w:lang w:eastAsia="ru-RU"/>
            </w:rPr>
          </w:pPr>
          <w:hyperlink w:anchor="_Toc4182961" w:history="1">
            <w:r w:rsidR="002C08AC" w:rsidRPr="002C08AC">
              <w:rPr>
                <w:rStyle w:val="ab"/>
                <w:rFonts w:ascii="Times New Roman" w:hAnsi="Times New Roman" w:cs="Times New Roman"/>
                <w:noProof/>
                <w:sz w:val="28"/>
                <w:szCs w:val="28"/>
              </w:rPr>
              <w:t>1.1 Семья как социальная группа</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_Toc4182961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5</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21"/>
            <w:rPr>
              <w:rFonts w:ascii="Times New Roman" w:hAnsi="Times New Roman" w:cs="Times New Roman"/>
              <w:noProof/>
              <w:sz w:val="28"/>
              <w:szCs w:val="28"/>
              <w:lang w:eastAsia="ru-RU"/>
            </w:rPr>
          </w:pPr>
          <w:hyperlink w:anchor="_Toc4182962" w:history="1">
            <w:r w:rsidR="002C08AC" w:rsidRPr="002C08AC">
              <w:rPr>
                <w:rStyle w:val="ab"/>
                <w:rFonts w:ascii="Times New Roman" w:hAnsi="Times New Roman" w:cs="Times New Roman"/>
                <w:noProof/>
                <w:sz w:val="28"/>
                <w:szCs w:val="28"/>
              </w:rPr>
              <w:t>1.2 Типология семей</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_Toc4182962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10</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21"/>
            <w:rPr>
              <w:rFonts w:ascii="Times New Roman" w:hAnsi="Times New Roman" w:cs="Times New Roman"/>
              <w:noProof/>
              <w:sz w:val="28"/>
              <w:szCs w:val="28"/>
              <w:lang w:eastAsia="ru-RU"/>
            </w:rPr>
          </w:pPr>
          <w:hyperlink w:anchor="_Toc4182963" w:history="1">
            <w:r w:rsidR="002C08AC" w:rsidRPr="002C08AC">
              <w:rPr>
                <w:rStyle w:val="ab"/>
                <w:rFonts w:ascii="Times New Roman" w:hAnsi="Times New Roman" w:cs="Times New Roman"/>
                <w:noProof/>
                <w:sz w:val="28"/>
                <w:szCs w:val="28"/>
              </w:rPr>
              <w:t>1.3 Предпосылки появления эгалитарной семьи</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_Toc4182963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12</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11"/>
            <w:tabs>
              <w:tab w:val="right" w:leader="dot" w:pos="9344"/>
            </w:tabs>
            <w:rPr>
              <w:rFonts w:ascii="Times New Roman" w:hAnsi="Times New Roman" w:cs="Times New Roman"/>
              <w:noProof/>
              <w:sz w:val="28"/>
              <w:szCs w:val="28"/>
              <w:lang w:eastAsia="ru-RU"/>
            </w:rPr>
          </w:pPr>
          <w:hyperlink w:anchor="_Toc4182964" w:history="1">
            <w:r w:rsidR="002C08AC" w:rsidRPr="002C08AC">
              <w:rPr>
                <w:rStyle w:val="ab"/>
                <w:rFonts w:ascii="Times New Roman" w:hAnsi="Times New Roman" w:cs="Times New Roman"/>
                <w:b/>
                <w:noProof/>
                <w:sz w:val="28"/>
                <w:szCs w:val="28"/>
              </w:rPr>
              <w:t>Глава 2. ПСИХОЛОГИЧЕСКАЯ ХАРАКТЕРИСТИКА ЭГАЛИТАРНОЙ СЕМЬИ</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_Toc4182964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16</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21"/>
            <w:rPr>
              <w:rFonts w:ascii="Times New Roman" w:hAnsi="Times New Roman" w:cs="Times New Roman"/>
              <w:noProof/>
              <w:sz w:val="28"/>
              <w:szCs w:val="28"/>
              <w:lang w:eastAsia="ru-RU"/>
            </w:rPr>
          </w:pPr>
          <w:hyperlink w:anchor="_Toc4182965" w:history="1">
            <w:r w:rsidR="002C08AC" w:rsidRPr="002C08AC">
              <w:rPr>
                <w:rStyle w:val="ab"/>
                <w:rFonts w:ascii="Times New Roman" w:hAnsi="Times New Roman" w:cs="Times New Roman"/>
                <w:noProof/>
                <w:sz w:val="28"/>
                <w:szCs w:val="28"/>
              </w:rPr>
              <w:t>2.1 Характеристика современной эгалитарной семьи и распределение ролей в ней</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_Toc4182965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16</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21"/>
            <w:rPr>
              <w:rFonts w:ascii="Times New Roman" w:hAnsi="Times New Roman" w:cs="Times New Roman"/>
              <w:noProof/>
              <w:sz w:val="28"/>
              <w:szCs w:val="28"/>
              <w:lang w:eastAsia="ru-RU"/>
            </w:rPr>
          </w:pPr>
          <w:hyperlink w:anchor="_Toc4182966" w:history="1">
            <w:r w:rsidR="002C08AC" w:rsidRPr="002C08AC">
              <w:rPr>
                <w:rStyle w:val="ab"/>
                <w:rFonts w:ascii="Times New Roman" w:hAnsi="Times New Roman" w:cs="Times New Roman"/>
                <w:noProof/>
                <w:sz w:val="28"/>
                <w:szCs w:val="28"/>
              </w:rPr>
              <w:t>2.2 Факторы, стабилизирующие семейные эгалитарные отношения</w:t>
            </w:r>
            <w:r w:rsidR="002C08AC" w:rsidRPr="002C08AC">
              <w:rPr>
                <w:rFonts w:ascii="Times New Roman" w:hAnsi="Times New Roman" w:cs="Times New Roman"/>
                <w:noProof/>
                <w:webHidden/>
                <w:sz w:val="28"/>
                <w:szCs w:val="28"/>
              </w:rPr>
              <w:tab/>
            </w:r>
            <w:r w:rsidR="002C08AC" w:rsidRPr="002C08AC">
              <w:rPr>
                <w:rFonts w:ascii="Times New Roman" w:hAnsi="Times New Roman" w:cs="Times New Roman"/>
                <w:noProof/>
                <w:webHidden/>
                <w:sz w:val="28"/>
                <w:szCs w:val="28"/>
              </w:rPr>
              <w:fldChar w:fldCharType="begin"/>
            </w:r>
            <w:r w:rsidR="002C08AC" w:rsidRPr="002C08AC">
              <w:rPr>
                <w:rFonts w:ascii="Times New Roman" w:hAnsi="Times New Roman" w:cs="Times New Roman"/>
                <w:noProof/>
                <w:webHidden/>
                <w:sz w:val="28"/>
                <w:szCs w:val="28"/>
              </w:rPr>
              <w:instrText xml:space="preserve"> PAGEREF _Toc4182966 \h </w:instrText>
            </w:r>
            <w:r w:rsidR="002C08AC" w:rsidRPr="002C08AC">
              <w:rPr>
                <w:rFonts w:ascii="Times New Roman" w:hAnsi="Times New Roman" w:cs="Times New Roman"/>
                <w:noProof/>
                <w:webHidden/>
                <w:sz w:val="28"/>
                <w:szCs w:val="28"/>
              </w:rPr>
            </w:r>
            <w:r w:rsidR="002C08AC" w:rsidRPr="002C08AC">
              <w:rPr>
                <w:rFonts w:ascii="Times New Roman" w:hAnsi="Times New Roman" w:cs="Times New Roman"/>
                <w:noProof/>
                <w:webHidden/>
                <w:sz w:val="28"/>
                <w:szCs w:val="28"/>
              </w:rPr>
              <w:fldChar w:fldCharType="separate"/>
            </w:r>
            <w:r w:rsidR="002C08AC">
              <w:rPr>
                <w:rFonts w:ascii="Times New Roman" w:hAnsi="Times New Roman" w:cs="Times New Roman"/>
                <w:noProof/>
                <w:webHidden/>
                <w:sz w:val="28"/>
                <w:szCs w:val="28"/>
              </w:rPr>
              <w:t>23</w:t>
            </w:r>
            <w:r w:rsidR="002C08AC" w:rsidRPr="002C08AC">
              <w:rPr>
                <w:rFonts w:ascii="Times New Roman" w:hAnsi="Times New Roman" w:cs="Times New Roman"/>
                <w:noProof/>
                <w:webHidden/>
                <w:sz w:val="28"/>
                <w:szCs w:val="28"/>
              </w:rPr>
              <w:fldChar w:fldCharType="end"/>
            </w:r>
          </w:hyperlink>
        </w:p>
        <w:p w:rsidR="002C08AC" w:rsidRPr="002C08AC" w:rsidRDefault="00450C8F">
          <w:pPr>
            <w:pStyle w:val="11"/>
            <w:tabs>
              <w:tab w:val="right" w:leader="dot" w:pos="9344"/>
            </w:tabs>
            <w:rPr>
              <w:rFonts w:ascii="Times New Roman" w:hAnsi="Times New Roman" w:cs="Times New Roman"/>
              <w:b/>
              <w:noProof/>
              <w:sz w:val="28"/>
              <w:szCs w:val="28"/>
              <w:lang w:eastAsia="ru-RU"/>
            </w:rPr>
          </w:pPr>
          <w:hyperlink w:anchor="_Toc4182967" w:history="1">
            <w:r w:rsidR="002C08AC" w:rsidRPr="002C08AC">
              <w:rPr>
                <w:rStyle w:val="ab"/>
                <w:rFonts w:ascii="Times New Roman" w:hAnsi="Times New Roman" w:cs="Times New Roman"/>
                <w:b/>
                <w:noProof/>
                <w:sz w:val="28"/>
                <w:szCs w:val="28"/>
              </w:rPr>
              <w:t>ЗАКЛЮЧЕНИЕ</w:t>
            </w:r>
            <w:r w:rsidR="002C08AC" w:rsidRPr="002C08AC">
              <w:rPr>
                <w:rFonts w:ascii="Times New Roman" w:hAnsi="Times New Roman" w:cs="Times New Roman"/>
                <w:b/>
                <w:noProof/>
                <w:webHidden/>
                <w:sz w:val="28"/>
                <w:szCs w:val="28"/>
              </w:rPr>
              <w:tab/>
            </w:r>
            <w:r w:rsidR="002C08AC" w:rsidRPr="002C08AC">
              <w:rPr>
                <w:rFonts w:ascii="Times New Roman" w:hAnsi="Times New Roman" w:cs="Times New Roman"/>
                <w:b/>
                <w:noProof/>
                <w:webHidden/>
                <w:sz w:val="28"/>
                <w:szCs w:val="28"/>
              </w:rPr>
              <w:fldChar w:fldCharType="begin"/>
            </w:r>
            <w:r w:rsidR="002C08AC" w:rsidRPr="002C08AC">
              <w:rPr>
                <w:rFonts w:ascii="Times New Roman" w:hAnsi="Times New Roman" w:cs="Times New Roman"/>
                <w:b/>
                <w:noProof/>
                <w:webHidden/>
                <w:sz w:val="28"/>
                <w:szCs w:val="28"/>
              </w:rPr>
              <w:instrText xml:space="preserve"> PAGEREF _Toc4182967 \h </w:instrText>
            </w:r>
            <w:r w:rsidR="002C08AC" w:rsidRPr="002C08AC">
              <w:rPr>
                <w:rFonts w:ascii="Times New Roman" w:hAnsi="Times New Roman" w:cs="Times New Roman"/>
                <w:b/>
                <w:noProof/>
                <w:webHidden/>
                <w:sz w:val="28"/>
                <w:szCs w:val="28"/>
              </w:rPr>
            </w:r>
            <w:r w:rsidR="002C08AC" w:rsidRPr="002C08AC">
              <w:rPr>
                <w:rFonts w:ascii="Times New Roman" w:hAnsi="Times New Roman" w:cs="Times New Roman"/>
                <w:b/>
                <w:noProof/>
                <w:webHidden/>
                <w:sz w:val="28"/>
                <w:szCs w:val="28"/>
              </w:rPr>
              <w:fldChar w:fldCharType="separate"/>
            </w:r>
            <w:r w:rsidR="002C08AC">
              <w:rPr>
                <w:rFonts w:ascii="Times New Roman" w:hAnsi="Times New Roman" w:cs="Times New Roman"/>
                <w:b/>
                <w:noProof/>
                <w:webHidden/>
                <w:sz w:val="28"/>
                <w:szCs w:val="28"/>
              </w:rPr>
              <w:t>28</w:t>
            </w:r>
            <w:r w:rsidR="002C08AC" w:rsidRPr="002C08AC">
              <w:rPr>
                <w:rFonts w:ascii="Times New Roman" w:hAnsi="Times New Roman" w:cs="Times New Roman"/>
                <w:b/>
                <w:noProof/>
                <w:webHidden/>
                <w:sz w:val="28"/>
                <w:szCs w:val="28"/>
              </w:rPr>
              <w:fldChar w:fldCharType="end"/>
            </w:r>
          </w:hyperlink>
        </w:p>
        <w:p w:rsidR="002C08AC" w:rsidRDefault="00450C8F" w:rsidP="002C08AC">
          <w:pPr>
            <w:pStyle w:val="11"/>
            <w:tabs>
              <w:tab w:val="right" w:leader="dot" w:pos="9344"/>
            </w:tabs>
          </w:pPr>
          <w:hyperlink w:anchor="_Toc4182968" w:history="1">
            <w:r w:rsidR="002C08AC" w:rsidRPr="002C08AC">
              <w:rPr>
                <w:rStyle w:val="ab"/>
                <w:rFonts w:ascii="Times New Roman" w:hAnsi="Times New Roman" w:cs="Times New Roman"/>
                <w:b/>
                <w:noProof/>
                <w:sz w:val="28"/>
                <w:szCs w:val="28"/>
              </w:rPr>
              <w:t>СПИСОК ИСПОЛЬЗОВАННЫХ ИСТОЧНИКОВ</w:t>
            </w:r>
            <w:r w:rsidR="002C08AC" w:rsidRPr="002C08AC">
              <w:rPr>
                <w:rFonts w:ascii="Times New Roman" w:hAnsi="Times New Roman" w:cs="Times New Roman"/>
                <w:b/>
                <w:noProof/>
                <w:webHidden/>
                <w:sz w:val="28"/>
                <w:szCs w:val="28"/>
              </w:rPr>
              <w:tab/>
            </w:r>
            <w:r w:rsidR="002C08AC" w:rsidRPr="002C08AC">
              <w:rPr>
                <w:rFonts w:ascii="Times New Roman" w:hAnsi="Times New Roman" w:cs="Times New Roman"/>
                <w:b/>
                <w:noProof/>
                <w:webHidden/>
                <w:sz w:val="28"/>
                <w:szCs w:val="28"/>
              </w:rPr>
              <w:fldChar w:fldCharType="begin"/>
            </w:r>
            <w:r w:rsidR="002C08AC" w:rsidRPr="002C08AC">
              <w:rPr>
                <w:rFonts w:ascii="Times New Roman" w:hAnsi="Times New Roman" w:cs="Times New Roman"/>
                <w:b/>
                <w:noProof/>
                <w:webHidden/>
                <w:sz w:val="28"/>
                <w:szCs w:val="28"/>
              </w:rPr>
              <w:instrText xml:space="preserve"> PAGEREF _Toc4182968 \h </w:instrText>
            </w:r>
            <w:r w:rsidR="002C08AC" w:rsidRPr="002C08AC">
              <w:rPr>
                <w:rFonts w:ascii="Times New Roman" w:hAnsi="Times New Roman" w:cs="Times New Roman"/>
                <w:b/>
                <w:noProof/>
                <w:webHidden/>
                <w:sz w:val="28"/>
                <w:szCs w:val="28"/>
              </w:rPr>
            </w:r>
            <w:r w:rsidR="002C08AC" w:rsidRPr="002C08AC">
              <w:rPr>
                <w:rFonts w:ascii="Times New Roman" w:hAnsi="Times New Roman" w:cs="Times New Roman"/>
                <w:b/>
                <w:noProof/>
                <w:webHidden/>
                <w:sz w:val="28"/>
                <w:szCs w:val="28"/>
              </w:rPr>
              <w:fldChar w:fldCharType="separate"/>
            </w:r>
            <w:r w:rsidR="002C08AC">
              <w:rPr>
                <w:rFonts w:ascii="Times New Roman" w:hAnsi="Times New Roman" w:cs="Times New Roman"/>
                <w:b/>
                <w:noProof/>
                <w:webHidden/>
                <w:sz w:val="28"/>
                <w:szCs w:val="28"/>
              </w:rPr>
              <w:t>30</w:t>
            </w:r>
            <w:r w:rsidR="002C08AC" w:rsidRPr="002C08AC">
              <w:rPr>
                <w:rFonts w:ascii="Times New Roman" w:hAnsi="Times New Roman" w:cs="Times New Roman"/>
                <w:b/>
                <w:noProof/>
                <w:webHidden/>
                <w:sz w:val="28"/>
                <w:szCs w:val="28"/>
              </w:rPr>
              <w:fldChar w:fldCharType="end"/>
            </w:r>
          </w:hyperlink>
          <w:r w:rsidR="002C08AC">
            <w:fldChar w:fldCharType="end"/>
          </w:r>
        </w:p>
      </w:sdtContent>
    </w:sdt>
    <w:p w:rsidR="002C08AC" w:rsidRDefault="002C08AC" w:rsidP="002C08AC">
      <w:pPr>
        <w:pStyle w:val="1"/>
      </w:pPr>
    </w:p>
    <w:p w:rsidR="002C08AC" w:rsidRDefault="002C08AC">
      <w:pPr>
        <w:widowControl/>
        <w:spacing w:after="200" w:line="276" w:lineRule="auto"/>
        <w:ind w:firstLine="0"/>
        <w:jc w:val="left"/>
        <w:rPr>
          <w:rFonts w:eastAsiaTheme="majorEastAsia" w:cstheme="majorBidi"/>
          <w:b/>
          <w:bCs/>
          <w:caps/>
          <w:szCs w:val="28"/>
        </w:rPr>
      </w:pPr>
      <w:bookmarkStart w:id="0" w:name="_Toc4182959"/>
      <w:r>
        <w:br w:type="page"/>
      </w:r>
    </w:p>
    <w:p w:rsidR="0010196D" w:rsidRDefault="00F61443" w:rsidP="002C08AC">
      <w:pPr>
        <w:pStyle w:val="1"/>
      </w:pPr>
      <w:r>
        <w:lastRenderedPageBreak/>
        <w:t>Введение</w:t>
      </w:r>
      <w:bookmarkEnd w:id="0"/>
    </w:p>
    <w:p w:rsidR="00F61443" w:rsidRDefault="00F61443" w:rsidP="00F61443"/>
    <w:p w:rsidR="00F61443" w:rsidRDefault="00F61443" w:rsidP="00F61443">
      <w:r w:rsidRPr="00F61443">
        <w:t>Психология семьи - это сравнительно молодая отрасль психологических знаний, которая находится в процессе ее формирования. Он</w:t>
      </w:r>
      <w:r>
        <w:t>а</w:t>
      </w:r>
      <w:r w:rsidRPr="00F61443">
        <w:t xml:space="preserve"> основан</w:t>
      </w:r>
      <w:r>
        <w:t>а</w:t>
      </w:r>
      <w:r w:rsidRPr="00F61443">
        <w:t xml:space="preserve"> на богатой практике семейной психотерапии, опыте психологической помощи семье и семейном консультировании. Отличительной чертой психологии семьи как научной дисциплины была ее неразрывная связь с психологической практикой. Предметом семейной психологии является функциональная структура семьи, основные закономерности и динамика ее развития, развитие личности в семье.</w:t>
      </w:r>
    </w:p>
    <w:p w:rsidR="00F61443" w:rsidRDefault="00F61443" w:rsidP="00F61443">
      <w:r w:rsidRPr="00F61443">
        <w:t xml:space="preserve">Одной из самых отличительных и удивительных черт семьи является гибкость и динамичность форм ее структурной организации. Благодаря универсальной способности адаптироваться к особенностям </w:t>
      </w:r>
      <w:r w:rsidR="008E0927">
        <w:t>«</w:t>
      </w:r>
      <w:r w:rsidRPr="00F61443">
        <w:t>всех времен и народов</w:t>
      </w:r>
      <w:r w:rsidR="008E0927">
        <w:t>»</w:t>
      </w:r>
      <w:r w:rsidRPr="00F61443">
        <w:t xml:space="preserve"> семья создала огромное разнообразие типов семейных структур, иногда изменяя свое лицо до неузнаваемости, но в то же время, сохраняя свою сущность как социального института, социальное сообщество и малая группа.</w:t>
      </w:r>
    </w:p>
    <w:p w:rsidR="00F61443" w:rsidRDefault="00F61443" w:rsidP="00F61443">
      <w:r w:rsidRPr="00F61443">
        <w:t>В последние годы произошел переход от патриархальной к эгалитарной семейной системе. Это в основном связано с увеличением числа работающих женщин во многих промышленно развитых странах. В такой системе влияние и власть распределяются между мужем и женой почти поровну. В семье идет активный процесс эгалитаризма и демократизации семейных отношений.</w:t>
      </w:r>
    </w:p>
    <w:p w:rsidR="00F61443" w:rsidRDefault="00F61443" w:rsidP="00F61443">
      <w:r>
        <w:t xml:space="preserve">Тема является актуальной для изучения, так как с развитием современного мира, меняются и характеристики семей. Изучение современной семьи является популярной темой для изучения не только у нас в стране, но и за рубежом. У современной семьи появилось много новых проблем, которые нужно прогнозировать и знать, как их можно решить. Ведь если их не решать, то в скором времени люди разойдутся, и семьи не будет, а это может влиять на демографический показатель страны. </w:t>
      </w:r>
    </w:p>
    <w:p w:rsidR="00F61443" w:rsidRDefault="00F61443" w:rsidP="00F61443">
      <w:r>
        <w:lastRenderedPageBreak/>
        <w:t>Объектом данной работы является эгалитарная семья.</w:t>
      </w:r>
    </w:p>
    <w:p w:rsidR="00F61443" w:rsidRDefault="00F61443" w:rsidP="00F61443">
      <w:r>
        <w:t xml:space="preserve">Предметом данной работы является  </w:t>
      </w:r>
      <w:bookmarkStart w:id="1" w:name="_GoBack"/>
      <w:r>
        <w:t>психологическая характеристика эгалитарной семьи</w:t>
      </w:r>
      <w:bookmarkEnd w:id="1"/>
      <w:r>
        <w:t>.</w:t>
      </w:r>
    </w:p>
    <w:p w:rsidR="00F61443" w:rsidRDefault="00F61443" w:rsidP="00F61443">
      <w:r>
        <w:t>Цель работы: рассмотреть психологическую характеристику современной эгалитарной семьи.</w:t>
      </w:r>
    </w:p>
    <w:p w:rsidR="00F61443" w:rsidRDefault="00F61443" w:rsidP="00F61443">
      <w:r>
        <w:t>Исходя из цели, в работе будут решаться следующие задачи:</w:t>
      </w:r>
    </w:p>
    <w:p w:rsidR="00F61443" w:rsidRDefault="00F61443" w:rsidP="00F61443">
      <w:r>
        <w:t>- рассмотреть общее понятия семьи;</w:t>
      </w:r>
    </w:p>
    <w:p w:rsidR="00F61443" w:rsidRDefault="00F61443" w:rsidP="00F61443">
      <w:r>
        <w:t>- изучить характеристики эгалитарной семьи;</w:t>
      </w:r>
    </w:p>
    <w:p w:rsidR="00F61443" w:rsidRDefault="00F61443" w:rsidP="00F61443">
      <w:r>
        <w:t>- рассмотреть распределение ролей в современной эгалитарной семье;</w:t>
      </w:r>
    </w:p>
    <w:p w:rsidR="00F61443" w:rsidRDefault="00F61443" w:rsidP="00F61443">
      <w:r>
        <w:t>- изучить основные эгалитарные установки.</w:t>
      </w:r>
    </w:p>
    <w:p w:rsidR="00F61443" w:rsidRDefault="00F61443" w:rsidP="00F61443">
      <w:r>
        <w:t>В качестве гипотезы выдвинем предположения о том, что современная эгалитарная семья имеет свои уникальные характеристики, которые  очень схожи с нынешней формой правления нашим государством.</w:t>
      </w:r>
    </w:p>
    <w:p w:rsidR="00F61443" w:rsidRDefault="00F61443" w:rsidP="00F61443">
      <w:r>
        <w:t>В работе использовались общетеоретические методы исследования: теоретический анализ научных источников по исследуемой теме эгалитарной семьи.</w:t>
      </w:r>
    </w:p>
    <w:p w:rsidR="00F61443" w:rsidRDefault="00F61443" w:rsidP="00F61443">
      <w:r>
        <w:t>Данную работу можно использовать в практической работе психолога с семьей, у которой на фоне современной суеты, организовались внутренние проблемы и недопонимания, и которые вполне возможно, находятся на грани расставания. Работа может служить дополнительным материалом при изучении особенностей современной эгалитарной семьи.</w:t>
      </w:r>
    </w:p>
    <w:p w:rsidR="00F61443" w:rsidRDefault="00F61443" w:rsidP="00F61443">
      <w:r>
        <w:t>Данная работа состоит из введения, двух глав, заключении и списка использованной литературы.</w:t>
      </w:r>
    </w:p>
    <w:p w:rsidR="00852A6D" w:rsidRDefault="00852A6D">
      <w:pPr>
        <w:widowControl/>
        <w:spacing w:after="200" w:line="276" w:lineRule="auto"/>
        <w:ind w:firstLine="0"/>
        <w:jc w:val="left"/>
      </w:pPr>
      <w:r>
        <w:br w:type="page"/>
      </w:r>
    </w:p>
    <w:p w:rsidR="00852A6D" w:rsidRDefault="002C08AC" w:rsidP="00852A6D">
      <w:pPr>
        <w:pStyle w:val="1"/>
      </w:pPr>
      <w:bookmarkStart w:id="2" w:name="_Toc4182960"/>
      <w:r>
        <w:rPr>
          <w:caps w:val="0"/>
        </w:rPr>
        <w:lastRenderedPageBreak/>
        <w:t>Глава</w:t>
      </w:r>
      <w:r w:rsidR="00852A6D">
        <w:t xml:space="preserve"> 1. Общая характеристика психологии семьи</w:t>
      </w:r>
      <w:bookmarkEnd w:id="2"/>
    </w:p>
    <w:p w:rsidR="00852A6D" w:rsidRDefault="00852A6D" w:rsidP="00852A6D"/>
    <w:p w:rsidR="00852A6D" w:rsidRDefault="00852A6D" w:rsidP="00852A6D">
      <w:pPr>
        <w:pStyle w:val="2"/>
      </w:pPr>
      <w:bookmarkStart w:id="3" w:name="_Toc4182961"/>
      <w:r>
        <w:t>1.1 Семья как социальная группа</w:t>
      </w:r>
      <w:bookmarkEnd w:id="3"/>
    </w:p>
    <w:p w:rsidR="00852A6D" w:rsidRDefault="00852A6D" w:rsidP="00852A6D"/>
    <w:p w:rsidR="00852A6D" w:rsidRDefault="00852A6D" w:rsidP="00852A6D">
      <w:r>
        <w:t xml:space="preserve">Семья - это небольшая социальная группа, основанная на браке или кровном родстве, члены которой связаны общей жизнью, взаимопомощью и ответственностью. Иногда семью определяют как группу людей, живущих вместе в одном и том же жилище, живущих в одной семье и состоящих в отношениях родства, брака или попечительства. Такое понимание семьи означает, что это домохозяйство. Тем не менее, семья и домохозяйство не совпадают, потому что в домохозяйстве есть люди, которые могут вести общее домашнее хозяйство, но не состоять в браке, быть кровными, не быть родственниками. Человек, живущий один, принадлежит домашнему хозяйству, но не является семьей. </w:t>
      </w:r>
    </w:p>
    <w:p w:rsidR="00852A6D" w:rsidRDefault="00852A6D" w:rsidP="00852A6D">
      <w:r>
        <w:t xml:space="preserve">Семья - это и социальная группа, и социальный институт. Как социальная группа, она состоит из конкретных людей, которые выполняют определенные семейные роли и имеют прямые личные отношения. Как социальный институт семья связана с обычаями, законами, правилами поведения, которые укрепляют родственные связи между людьми. </w:t>
      </w:r>
    </w:p>
    <w:p w:rsidR="00852A6D" w:rsidRDefault="00852A6D" w:rsidP="00852A6D">
      <w:r>
        <w:t xml:space="preserve">Семья имеет статус мужа, отца, матери, жены, детей. Он характеризуется совокупностью социальных норм, санкций, моделей поведения, регулирующих отношения между супругами, родителями и детьми, другими родственниками. </w:t>
      </w:r>
    </w:p>
    <w:p w:rsidR="00852A6D" w:rsidRDefault="00852A6D" w:rsidP="00852A6D">
      <w:r>
        <w:t xml:space="preserve">Семья основана на браке, который регулирует отношения между супругами, мужчиной и женщиной, пол. Между тем существуют однополые браки между гомосексуалистами или лесбиянками. Через брак общество регулирует сексуальную активность, устанавливает брачные и семейные отношения. Брак - это свод правил, которые определяют права, обязанности мужа и жены, их отношение к детям. </w:t>
      </w:r>
    </w:p>
    <w:p w:rsidR="00852A6D" w:rsidRDefault="00852A6D" w:rsidP="00852A6D">
      <w:r>
        <w:t xml:space="preserve">Брак регулируется правовыми и культурными нормами. Если правовые </w:t>
      </w:r>
      <w:r>
        <w:lastRenderedPageBreak/>
        <w:t xml:space="preserve">нормы регулируют брак на основании закона, то культурные нормы - на основе морали, традиций, обычаев. Брак имеет две фазы - брак и развод. Жениться на государстве, освещать свою церковь. Однако не все браки оформляются и покрываются. Дети, рожденные в официальном браке, считаются законными, а вне официального брака - незаконными. </w:t>
      </w:r>
    </w:p>
    <w:p w:rsidR="00852A6D" w:rsidRDefault="00852A6D" w:rsidP="00852A6D">
      <w:r>
        <w:t>Типология браков включает в себя исторические формы и виды (типы) браков. Историческими формами брака являются моногамия и многоженство. Они отличаются по размеру и структуре брака. В то время как моногамия - это брак одного мужчины и одной женщины, многоженство - это союз более двух партнеров по браку. Многоженство отличает многоженство - брак одного мужчины с несколькими женщинами, многоженство - брак одной женщины с несколькими мужчинами, групповой брак нескольких мужчин и женщин</w:t>
      </w:r>
      <w:r w:rsidR="00D86853" w:rsidRPr="00D86853">
        <w:t xml:space="preserve"> [11, </w:t>
      </w:r>
      <w:r w:rsidR="00D86853">
        <w:rPr>
          <w:lang w:val="en-US"/>
        </w:rPr>
        <w:t>c</w:t>
      </w:r>
      <w:r w:rsidR="00D86853" w:rsidRPr="00D86853">
        <w:t>. 123]</w:t>
      </w:r>
      <w:r>
        <w:t xml:space="preserve">. </w:t>
      </w:r>
    </w:p>
    <w:p w:rsidR="00852A6D" w:rsidRDefault="00852A6D" w:rsidP="00852A6D">
      <w:r>
        <w:t xml:space="preserve">Типы брака - это эндогамные и экзогамные браки, которые различаются по методу выбора партнера по браку. В эндогамном браке партнер выбирается только из группы, к которой принадлежит выбранный. В экзогамном браке выбор партнера по браку происходит из другой группы. В зависимости от места жительства супругов различают патрилокальный, матричнокаменный, дислокальный и уникальный брак. В патрилкальном браке супруги живут с родителями мужа, матрачные - родители жены, дислокационные - супруги живут раздельно, каждый со своими родителями, уникален - супруги живут вместе, но отдельно от своих родителей. </w:t>
      </w:r>
    </w:p>
    <w:p w:rsidR="00852A6D" w:rsidRDefault="00852A6D" w:rsidP="00852A6D">
      <w:r>
        <w:t>Другие критерии позволяют различить неравный, приобретенный, гостевой, детский, ранний, повторный, гражданский брак. Есть брак по любви, удобство, договоренность, согласие, рекомендации посредников, с похищением.</w:t>
      </w:r>
    </w:p>
    <w:p w:rsidR="00852A6D" w:rsidRDefault="00852A6D" w:rsidP="00852A6D">
      <w:r>
        <w:t xml:space="preserve">Семья основана на родстве, которое представляет собой совокупность людей, связанных общими предками, усыновлением или браком. Муж и жена могут иметь кровных родственников. Вступая в брак, они становятся родственниками мужа и жены. Все родственники на браке называются </w:t>
      </w:r>
      <w:r>
        <w:lastRenderedPageBreak/>
        <w:t>родственниками по закону. Есть три степени родства, двоюродные братья и сестры.</w:t>
      </w:r>
    </w:p>
    <w:p w:rsidR="00852A6D" w:rsidRDefault="00852A6D" w:rsidP="00852A6D">
      <w:r>
        <w:t>Функции семьи как малой социальной группы выражаются в ее жизнедеятельности, что имеет прямые последствия для общества.</w:t>
      </w:r>
    </w:p>
    <w:p w:rsidR="00852A6D" w:rsidRDefault="00852A6D" w:rsidP="00852A6D">
      <w:r>
        <w:t>Репродуктивная, самая естественная функция. Это одна из главных причин создания социальной единицы - рождение детей и продолжение рода.</w:t>
      </w:r>
    </w:p>
    <w:p w:rsidR="00852A6D" w:rsidRDefault="00852A6D" w:rsidP="00852A6D">
      <w:r>
        <w:t>Образовательно-воспитательный - это выражается в становлении и формировании личности маленького человека. Таким образом, дети приобретают первые знания о мире, изучают нормы и приемлемые модели поведения в обществе, привязываются к культурным и духовным ценностям.</w:t>
      </w:r>
    </w:p>
    <w:p w:rsidR="00852A6D" w:rsidRDefault="00852A6D" w:rsidP="00852A6D">
      <w:r>
        <w:t>Экономическая и экономическая - это связано с финансовой поддержкой, управлением бюджетом, доходами и расходами, покупкой товаров, предметов домашнего обихода, мебели и оборудования, всего, что нужно для комфортной жизни. В эту же функцию входит распределение рабочих обязанностей по дому между супругами и взрослыми детьми в зависимости от их возраста. Например, к пятилетнему ребенку вводятся минимальные обязанности - убирать игрушки, посуду, заправлять постель. Экономическая и экономическая поддержка также влияет на уход за престарелыми или больными родственниками, опеку над ними.</w:t>
      </w:r>
    </w:p>
    <w:p w:rsidR="00852A6D" w:rsidRDefault="00852A6D" w:rsidP="00852A6D">
      <w:r>
        <w:t>Эмоционально-психологическая семья - надежный оплот, безопасное убежище. Здесь вы можете получить поддержку, защиту и комфорт. Установление эмоционально близких отношений между родственниками способствует развитию доверия и заботы друг о друге.</w:t>
      </w:r>
    </w:p>
    <w:p w:rsidR="00852A6D" w:rsidRDefault="00852A6D" w:rsidP="00852A6D">
      <w:r>
        <w:t xml:space="preserve">Духовно-связано с воспитанием у подрастающего поколения культурных, нравственных и духовных ценностей. Он читает детям взрослые сказки, стихи и басни, в которых рассказывается о добре и зле, честности и лжи, щедрости и жадности. Из каждой прочитанной сказки нужно сделать вывод, как поступить хорошо и как плохо. Посетите все детские кукольные и драматические театры, филармонию, посмотрите спектакли и концерты. Все эти действия способствуют формированию нравственно-этических </w:t>
      </w:r>
      <w:r>
        <w:lastRenderedPageBreak/>
        <w:t>ориентиров, принятых в обществе, придают культуре.</w:t>
      </w:r>
    </w:p>
    <w:p w:rsidR="00852A6D" w:rsidRDefault="00852A6D" w:rsidP="00852A6D">
      <w:r>
        <w:t>Рекреационно-совместный отдых и отдых. Это обычные ежедневные вечера, проводимые в кругу родственников, интересные поездки, экскурсии, походы, пикники и даже рыбалка. Такие события способствуют сплоченности рода.</w:t>
      </w:r>
    </w:p>
    <w:p w:rsidR="00852A6D" w:rsidRDefault="00852A6D" w:rsidP="00852A6D">
      <w:r>
        <w:t>Социальный статус - передача детям их статуса, национальности или принадлежности к какому-либо месту жительства, в городе или сельской местности</w:t>
      </w:r>
      <w:r w:rsidR="00D86853" w:rsidRPr="00D86853">
        <w:t xml:space="preserve"> [1, </w:t>
      </w:r>
      <w:r w:rsidR="00D86853">
        <w:rPr>
          <w:lang w:val="en-US"/>
        </w:rPr>
        <w:t>c</w:t>
      </w:r>
      <w:r w:rsidR="00D86853" w:rsidRPr="00D86853">
        <w:t>. 45]</w:t>
      </w:r>
      <w:r>
        <w:t>.</w:t>
      </w:r>
    </w:p>
    <w:p w:rsidR="00852A6D" w:rsidRDefault="00852A6D" w:rsidP="00852A6D">
      <w:r>
        <w:t>Как формирование группы, семья имеет несколько типов характеристик - первичные и вторичные.</w:t>
      </w:r>
    </w:p>
    <w:p w:rsidR="00852A6D" w:rsidRDefault="00852A6D" w:rsidP="00852A6D">
      <w:r>
        <w:t>Первичные:</w:t>
      </w:r>
    </w:p>
    <w:p w:rsidR="00852A6D" w:rsidRDefault="00852A6D" w:rsidP="00852A6D">
      <w:r>
        <w:t>- общая цель и деятельность;</w:t>
      </w:r>
    </w:p>
    <w:p w:rsidR="00852A6D" w:rsidRDefault="00852A6D" w:rsidP="00852A6D">
      <w:r>
        <w:t>- личные отношения внутри Союза, сформированные на основе социальных ролей;</w:t>
      </w:r>
    </w:p>
    <w:p w:rsidR="00852A6D" w:rsidRDefault="00852A6D" w:rsidP="00852A6D">
      <w:r>
        <w:t>- определенная эмоциональная атмосфера;</w:t>
      </w:r>
    </w:p>
    <w:p w:rsidR="00852A6D" w:rsidRDefault="00852A6D" w:rsidP="00852A6D">
      <w:r>
        <w:t>- их ценности и мораль;</w:t>
      </w:r>
    </w:p>
    <w:p w:rsidR="00852A6D" w:rsidRDefault="00852A6D" w:rsidP="00852A6D">
      <w:r>
        <w:t>- солидарность - это выражается в дружеских чувствах, взаимной поддержке и взаимопомощи,</w:t>
      </w:r>
    </w:p>
    <w:p w:rsidR="00852A6D" w:rsidRDefault="00852A6D" w:rsidP="00852A6D">
      <w:r>
        <w:t>- четкое распределение ролей;</w:t>
      </w:r>
    </w:p>
    <w:p w:rsidR="00852A6D" w:rsidRDefault="00852A6D" w:rsidP="00852A6D">
      <w:r>
        <w:t>- контроль за поведением членов фамилии в обществе.</w:t>
      </w:r>
    </w:p>
    <w:p w:rsidR="00852A6D" w:rsidRDefault="00852A6D" w:rsidP="00852A6D">
      <w:r>
        <w:t>Вторичные:</w:t>
      </w:r>
    </w:p>
    <w:p w:rsidR="00852A6D" w:rsidRDefault="00852A6D" w:rsidP="00852A6D">
      <w:r>
        <w:t>- Соответствие, способность уступать или подчиняться общему мнению.</w:t>
      </w:r>
    </w:p>
    <w:p w:rsidR="00852A6D" w:rsidRDefault="00852A6D" w:rsidP="00852A6D">
      <w:r>
        <w:t>- Эмоциональная близость отношений, принадлежность, которые выражаются во взаимной симпатии, доверии, духовном общении.</w:t>
      </w:r>
    </w:p>
    <w:p w:rsidR="00852A6D" w:rsidRDefault="00852A6D" w:rsidP="00852A6D">
      <w:r>
        <w:t>- Нормы поведения и ценности передаются от старшего поколения к младшему через традиции и обычаи.</w:t>
      </w:r>
    </w:p>
    <w:p w:rsidR="00852A6D" w:rsidRDefault="00852A6D" w:rsidP="00852A6D">
      <w:r>
        <w:t>Особенности семьи как малой социальной группы: что характеризует ячейку общества. Семья, как небольшая социальная группа, отличается следующими особенностями:</w:t>
      </w:r>
    </w:p>
    <w:p w:rsidR="00852A6D" w:rsidRDefault="00852A6D" w:rsidP="00852A6D">
      <w:r>
        <w:lastRenderedPageBreak/>
        <w:t>- Рост из-за выполнения репродуктивной функции, он расширяется. С каждым новым поколением число его членов увеличивается.</w:t>
      </w:r>
    </w:p>
    <w:p w:rsidR="00852A6D" w:rsidRDefault="00852A6D" w:rsidP="00852A6D">
      <w:r>
        <w:t>- Секретность в отношении вступления взрослых. У каждого ребенка есть мама и папа, бабушка с дедушкой, других не будет.</w:t>
      </w:r>
    </w:p>
    <w:p w:rsidR="00852A6D" w:rsidRDefault="00852A6D" w:rsidP="00852A6D">
      <w:r>
        <w:t>- Каждое изменение связано с индивидуальной ячейкой общества, контролируемым обществом и устанавливается государственными органами. В день свадьбы в отделе регистратора в официальной книге появляется запись о регистрации брака, о рождении детей дают сначала справку, а затем свидетельство о расторжении брака также должны выполнить все юридические формальности.</w:t>
      </w:r>
    </w:p>
    <w:p w:rsidR="00852A6D" w:rsidRDefault="00852A6D" w:rsidP="00852A6D">
      <w:r>
        <w:t xml:space="preserve">- Долгосрочное существование. Каждый Союз в своем развитии проходит определенный природный цикл - создание, появление первого ребенка, затем последующих детей, их воспитание и образование, период </w:t>
      </w:r>
      <w:r w:rsidR="008E0927">
        <w:t>«</w:t>
      </w:r>
      <w:r>
        <w:t>пустого гнезда</w:t>
      </w:r>
      <w:r w:rsidR="008E0927">
        <w:t>»</w:t>
      </w:r>
      <w:r>
        <w:t>, когда взрослые дети сами вступают в брак или выходят замуж и покидают отца</w:t>
      </w:r>
      <w:r w:rsidR="00D86853" w:rsidRPr="00D86853">
        <w:t xml:space="preserve"> [7, </w:t>
      </w:r>
      <w:r w:rsidR="00D86853">
        <w:rPr>
          <w:lang w:val="en-US"/>
        </w:rPr>
        <w:t>c</w:t>
      </w:r>
      <w:r w:rsidR="00D86853" w:rsidRPr="00D86853">
        <w:t>. 164]</w:t>
      </w:r>
      <w:r>
        <w:t>. И тогда он перестает существовать, когда один из супругов умирает.</w:t>
      </w:r>
    </w:p>
    <w:p w:rsidR="00852A6D" w:rsidRDefault="00852A6D" w:rsidP="00852A6D">
      <w:r>
        <w:t>- Семья похожа на маленькую социальную группу. Группа, в отличие от других, не предполагает существования единой деятельности для всех. Каждый участник выполняет свои обязанности, все они разные. Родители работают, все материально обеспечивают, следят за порядком в доме. Основная деятельность для детей зависит от их возраста - играть или учиться. И только в определенные дни все родственники могут быть заняты чем-то одним, например, совместным отдыхом или субботой.</w:t>
      </w:r>
    </w:p>
    <w:p w:rsidR="00852A6D" w:rsidRDefault="00852A6D" w:rsidP="00852A6D">
      <w:r>
        <w:t>- Динамические особенности - они выражаются в нормах поведения, идеалах, традициях и обычаях, которые каждая ячейка общества формирует для себя.</w:t>
      </w:r>
    </w:p>
    <w:p w:rsidR="00852A6D" w:rsidRDefault="00852A6D" w:rsidP="00852A6D">
      <w:r>
        <w:t>- Обязательство эмоциональных отношений. Родители и дети связаны любовью, нежностью и заботой. Это психологическое участие является общим для всех членов фамилии.</w:t>
      </w:r>
    </w:p>
    <w:p w:rsidR="00852A6D" w:rsidRDefault="00852A6D" w:rsidP="00852A6D"/>
    <w:p w:rsidR="00852A6D" w:rsidRDefault="00852A6D" w:rsidP="002C08AC">
      <w:pPr>
        <w:pStyle w:val="2"/>
      </w:pPr>
      <w:bookmarkStart w:id="4" w:name="_Toc4182962"/>
      <w:r>
        <w:lastRenderedPageBreak/>
        <w:t>1.2 Типология семей</w:t>
      </w:r>
      <w:bookmarkEnd w:id="4"/>
    </w:p>
    <w:p w:rsidR="00852A6D" w:rsidRDefault="00852A6D" w:rsidP="00852A6D"/>
    <w:p w:rsidR="00852A6D" w:rsidRDefault="00852A6D" w:rsidP="00852A6D">
      <w:r>
        <w:t xml:space="preserve">К критериям типологии семьи относятся: ее состав; продолжительность супружеской жизни; число детей; место и тип проживания; особенности распределения ролей, лидерства и характера взаимодействия; профессиональная занятость и карьера супругов; социальная однородность; ценностная ориентация семьи; особые условия семейной жизни; характер сексуальных отношений. </w:t>
      </w:r>
    </w:p>
    <w:p w:rsidR="00852A6D" w:rsidRDefault="00852A6D" w:rsidP="00852A6D">
      <w:r>
        <w:t>В зависимости от состава семьи бывают</w:t>
      </w:r>
      <w:r w:rsidR="00D86853" w:rsidRPr="00D86853">
        <w:t xml:space="preserve"> [13, </w:t>
      </w:r>
      <w:r w:rsidR="00D86853">
        <w:rPr>
          <w:lang w:val="en-US"/>
        </w:rPr>
        <w:t>c</w:t>
      </w:r>
      <w:r w:rsidR="00D86853" w:rsidRPr="00D86853">
        <w:t>.96]</w:t>
      </w:r>
      <w:r>
        <w:t xml:space="preserve">: </w:t>
      </w:r>
    </w:p>
    <w:p w:rsidR="00852A6D" w:rsidRDefault="00852A6D" w:rsidP="00852A6D">
      <w:r>
        <w:t xml:space="preserve">- нуклеарные (супруги и их дети); </w:t>
      </w:r>
    </w:p>
    <w:p w:rsidR="00852A6D" w:rsidRDefault="00852A6D" w:rsidP="00852A6D">
      <w:r>
        <w:t xml:space="preserve">- расширенная (нуклеарная семья, дополненная бабушкой и дедушкой и, возможно, другими близкими (с точки зрения интенсивности общения и взаимодействия) родственниками (братьями и сестрами супругов, дядями и тетями, братьями и сестрами бабушек и т.п.); </w:t>
      </w:r>
    </w:p>
    <w:p w:rsidR="00852A6D" w:rsidRDefault="00852A6D" w:rsidP="00852A6D">
      <w:r>
        <w:t xml:space="preserve">- неполная; функционально неполная семья. </w:t>
      </w:r>
    </w:p>
    <w:p w:rsidR="00852A6D" w:rsidRDefault="00852A6D" w:rsidP="00852A6D">
      <w:r>
        <w:t xml:space="preserve">Опыт семейной жизни: </w:t>
      </w:r>
    </w:p>
    <w:p w:rsidR="00852A6D" w:rsidRDefault="00852A6D" w:rsidP="00852A6D">
      <w:r>
        <w:t xml:space="preserve">- семья молодоженов (семейный </w:t>
      </w:r>
      <w:r w:rsidR="008E0927">
        <w:t>«</w:t>
      </w:r>
      <w:r>
        <w:t>медовый месяц</w:t>
      </w:r>
      <w:r w:rsidR="008E0927">
        <w:t>»</w:t>
      </w:r>
      <w:r>
        <w:t>);</w:t>
      </w:r>
    </w:p>
    <w:p w:rsidR="00852A6D" w:rsidRDefault="00852A6D" w:rsidP="00852A6D">
      <w:r>
        <w:t xml:space="preserve">- молодая семья (от шести месяцев до полутора лет до рождения детей); </w:t>
      </w:r>
    </w:p>
    <w:p w:rsidR="00852A6D" w:rsidRDefault="00852A6D" w:rsidP="00852A6D">
      <w:r>
        <w:t>- семья, ожидающая ребенка;</w:t>
      </w:r>
    </w:p>
    <w:p w:rsidR="00852A6D" w:rsidRDefault="00852A6D" w:rsidP="00852A6D">
      <w:r>
        <w:t>- семья среднего возраста (от От 3 до 10 лет совместного проживания);</w:t>
      </w:r>
    </w:p>
    <w:p w:rsidR="00852A6D" w:rsidRDefault="00852A6D" w:rsidP="00852A6D">
      <w:r>
        <w:t>- семья старшего брачного возраста (10-20 лет семейного опыта);</w:t>
      </w:r>
    </w:p>
    <w:p w:rsidR="00852A6D" w:rsidRDefault="00852A6D" w:rsidP="00852A6D">
      <w:r>
        <w:t xml:space="preserve">- пожилые супружеские пары (супруги, воспитывали детей, создали свою семью и осознали в этой семье роль бабушки и дедушки). </w:t>
      </w:r>
    </w:p>
    <w:p w:rsidR="00852A6D" w:rsidRDefault="00852A6D" w:rsidP="00852A6D">
      <w:r>
        <w:t>В зависимости от количества детей, семьи делятся на: бездетные (семьи, в которых в течение 8-10 лет после вступления в брак, при условии, что в супружеском возрасте супруги не имеют ребенка); один ребенок; многодетные.</w:t>
      </w:r>
    </w:p>
    <w:p w:rsidR="00852A6D" w:rsidRDefault="00852A6D" w:rsidP="00852A6D">
      <w:r>
        <w:t xml:space="preserve">По месту жительства являются: городские; сельские районы; жить в отдаленных районах. По типу места жительства можно выделить: патрилокальные (семейное проживание в доме мужа после свадьбы); </w:t>
      </w:r>
      <w:r>
        <w:lastRenderedPageBreak/>
        <w:t>Матрилокальную (семейная резиденция в доме жены); неолокальный (семейное проживание отдельно от родителей и других родственников); Годвин-брак (разделение супругов).</w:t>
      </w:r>
    </w:p>
    <w:p w:rsidR="00852A6D" w:rsidRDefault="00852A6D" w:rsidP="00852A6D">
      <w:r>
        <w:t xml:space="preserve">В зависимости от особенностей распределения ролей, лидерства и характера взаимодействия бывает: </w:t>
      </w:r>
    </w:p>
    <w:p w:rsidR="00852A6D" w:rsidRDefault="00852A6D" w:rsidP="00852A6D">
      <w:r>
        <w:t xml:space="preserve">Традиционный, для которого характерно единственное превосходство авторитарного типа супруга и традиционное распределение семейных ролей с четкое разграничение мужской и женской ролей. </w:t>
      </w:r>
    </w:p>
    <w:p w:rsidR="00852A6D" w:rsidRDefault="00852A6D" w:rsidP="00852A6D">
      <w:r>
        <w:t xml:space="preserve">Авторитарная семья может быть как патриархального типа (единоличное господство принадлежит мужу), так и матриархальной (глава семьи - жена); </w:t>
      </w:r>
    </w:p>
    <w:p w:rsidR="00852A6D" w:rsidRDefault="00852A6D" w:rsidP="00852A6D">
      <w:r>
        <w:t>Эгалитарная (равный, эквивалентный), который характеризуется отсутствием лидерства и четким распределением ролей и обязанностей, с аморфной, не сформированной структурой ролей. Как правило, эгалитарная семья - это молодая пара без детей. Наличие детей требует от супругов структурирования позиций и ролей, поэтому смена эгалитарного типа происходит традиционно или демократично; демократичность (партнерство), характеризующаяся равенством супругов, совместным первенством с разделением функций, гибкостью в распределении ролей и обязанностей и готовностью менять ролевую структуру исходя из интересов каждого партнера и семьи в целом.</w:t>
      </w:r>
      <w:r w:rsidR="00D86853" w:rsidRPr="00D86853">
        <w:t xml:space="preserve"> </w:t>
      </w:r>
      <w:r w:rsidR="00D86853" w:rsidRPr="0054403D">
        <w:t xml:space="preserve">[17, </w:t>
      </w:r>
      <w:r w:rsidR="00D86853">
        <w:rPr>
          <w:lang w:val="en-US"/>
        </w:rPr>
        <w:t>c</w:t>
      </w:r>
      <w:r w:rsidR="00D86853" w:rsidRPr="0054403D">
        <w:t>. 111]</w:t>
      </w:r>
      <w:r>
        <w:t xml:space="preserve"> </w:t>
      </w:r>
    </w:p>
    <w:p w:rsidR="00852A6D" w:rsidRDefault="00852A6D" w:rsidP="00852A6D">
      <w:r>
        <w:t>По критерию профессиональной занятости и карьеры супругов можно выделить:</w:t>
      </w:r>
    </w:p>
    <w:p w:rsidR="00852A6D" w:rsidRDefault="00852A6D" w:rsidP="00852A6D">
      <w:r>
        <w:t xml:space="preserve"> - полная занятость, где оба супруга заняты в государственном производстве; </w:t>
      </w:r>
    </w:p>
    <w:p w:rsidR="00852A6D" w:rsidRDefault="00852A6D" w:rsidP="00852A6D">
      <w:r>
        <w:t xml:space="preserve">- неполная семья, где один из супругов работает, как правило, муж; </w:t>
      </w:r>
    </w:p>
    <w:p w:rsidR="00852A6D" w:rsidRDefault="00852A6D" w:rsidP="00852A6D">
      <w:r>
        <w:t xml:space="preserve">- семья пенсионеров, где оба супруга не работают; </w:t>
      </w:r>
    </w:p>
    <w:p w:rsidR="00852A6D" w:rsidRDefault="00852A6D" w:rsidP="00852A6D">
      <w:r>
        <w:t xml:space="preserve">- двух карьерная семья, в которой ценности карьеры и профессиональной самореализации важны для обоих супругов и признаны одинаково приоритетными как для него самого, так и для супруга. </w:t>
      </w:r>
    </w:p>
    <w:p w:rsidR="00852A6D" w:rsidRDefault="00852A6D" w:rsidP="00852A6D">
      <w:r>
        <w:lastRenderedPageBreak/>
        <w:t xml:space="preserve">Такая семья - это тип молодой семьи, обусловленный процессами изменения места женщин в производственной и общественно-политической жизни общества. Условия существования двух карьерной семьи: </w:t>
      </w:r>
    </w:p>
    <w:p w:rsidR="00852A6D" w:rsidRDefault="00852A6D" w:rsidP="00852A6D">
      <w:r>
        <w:t xml:space="preserve">1) наличие в семье эмоционально позитивных отношений любви, принятия, уважения и равенства между супругами; </w:t>
      </w:r>
    </w:p>
    <w:p w:rsidR="00852A6D" w:rsidRDefault="00852A6D" w:rsidP="00852A6D">
      <w:r>
        <w:t xml:space="preserve">2) общность ценностей, разделяемых супругами, в том числе ценности профессионального и карьерного роста; </w:t>
      </w:r>
    </w:p>
    <w:p w:rsidR="00852A6D" w:rsidRDefault="00852A6D" w:rsidP="00852A6D">
      <w:r>
        <w:t xml:space="preserve">3) особый вид профессий, прежде всего творческий (наука и искусство), позволяющий обеспечить, с одной стороны, наиболее полную самореализацию личности, а с другой - не стесненные жесткими временными рамками условия профессиональной деятельности (гибкий график работы, возможность использования выходных, работа на дому); </w:t>
      </w:r>
    </w:p>
    <w:p w:rsidR="00852A6D" w:rsidRDefault="00852A6D" w:rsidP="00852A6D">
      <w:r>
        <w:t xml:space="preserve">4) отсрочка по обоюдному согласию супругов по отцовству, позволяющая как завершить профессиональное образование, так и реализовать первые карьерные планы; </w:t>
      </w:r>
    </w:p>
    <w:p w:rsidR="00852A6D" w:rsidRDefault="00852A6D" w:rsidP="00852A6D">
      <w:r>
        <w:t xml:space="preserve">5) наличие ресурсов для функционирования и поддержки семьи (помощь бабушки и дедушки в воспитании детей, хорошее физическое здоровье и устойчивость к перегрузкам). В зависимости от социальной однородности (принадлежность к одному из супругов или близких социальных групп, общественная образовательная и культурная квалификация, в непосредственной близости от профессий в интеллектуальной, аффективной и социальной </w:t>
      </w:r>
      <w:r w:rsidR="008E0927">
        <w:t>«</w:t>
      </w:r>
      <w:r>
        <w:t>нагрузке</w:t>
      </w:r>
      <w:r w:rsidR="008E0927">
        <w:t>»</w:t>
      </w:r>
      <w:r>
        <w:t>) выделяются: социально однородные (единообразные).</w:t>
      </w:r>
    </w:p>
    <w:p w:rsidR="00852A6D" w:rsidRDefault="00852A6D" w:rsidP="00852A6D"/>
    <w:p w:rsidR="00852A6D" w:rsidRDefault="00852A6D" w:rsidP="00852A6D">
      <w:pPr>
        <w:pStyle w:val="2"/>
      </w:pPr>
      <w:bookmarkStart w:id="5" w:name="_Toc4182963"/>
      <w:r>
        <w:t>1.3 Предпосылки появления эгалитарной семьи</w:t>
      </w:r>
      <w:bookmarkEnd w:id="5"/>
    </w:p>
    <w:p w:rsidR="00852A6D" w:rsidRDefault="00852A6D" w:rsidP="00852A6D"/>
    <w:p w:rsidR="00852A6D" w:rsidRDefault="00852A6D" w:rsidP="00852A6D">
      <w:r>
        <w:t xml:space="preserve">В России анархисты первыми стали бороться за гендерное равенство. В программе славянского раздела международного и </w:t>
      </w:r>
      <w:r w:rsidR="008E0927">
        <w:t>«</w:t>
      </w:r>
      <w:r>
        <w:t>Революционного катехизиса</w:t>
      </w:r>
      <w:r w:rsidR="008E0927">
        <w:t>»</w:t>
      </w:r>
      <w:r>
        <w:t xml:space="preserve"> известный анархист М. А. Бакунин требовал полного политического и социального равенства женщины с мужчиной, а также </w:t>
      </w:r>
      <w:r>
        <w:lastRenderedPageBreak/>
        <w:t>замены его современной семьи, легализованной религиозными и законный брак, свободный брак. Бакунин также потребовал уничтожения семейного права и наследственных прав. Он защищал социальные гарантии для матери и ребенка от зачатия до совершеннолетия. Лейтмотивом женского движения М. А. Бакунин считал борьбу за высшее образование. С этой целью в России в XIX веке были организованы женские клубы, создано общество переводчиков, государственных, параплегических и типографских. Женщины стремились открыть высшие женские курсы [3</w:t>
      </w:r>
      <w:r w:rsidR="00D86853" w:rsidRPr="0054403D">
        <w:t xml:space="preserve">, </w:t>
      </w:r>
      <w:r w:rsidR="00D86853">
        <w:rPr>
          <w:lang w:val="en-US"/>
        </w:rPr>
        <w:t>c</w:t>
      </w:r>
      <w:r w:rsidR="00D86853" w:rsidRPr="0054403D">
        <w:t>. 122]</w:t>
      </w:r>
      <w:r>
        <w:t>].</w:t>
      </w:r>
    </w:p>
    <w:p w:rsidR="00852A6D" w:rsidRDefault="00852A6D" w:rsidP="00852A6D">
      <w:r>
        <w:t>Русские анархисты также боролись за освобождение женщин от домашней работы. Князь Петр Алексеевич Кропоткин так писал о женщине [3</w:t>
      </w:r>
      <w:r w:rsidR="00D86853" w:rsidRPr="0054403D">
        <w:t xml:space="preserve">, </w:t>
      </w:r>
      <w:r w:rsidR="00D86853">
        <w:rPr>
          <w:lang w:val="en-US"/>
        </w:rPr>
        <w:t>c</w:t>
      </w:r>
      <w:r w:rsidR="00D86853" w:rsidRPr="0054403D">
        <w:t>. 124]</w:t>
      </w:r>
      <w:r>
        <w:t>:</w:t>
      </w:r>
    </w:p>
    <w:p w:rsidR="00852A6D" w:rsidRDefault="00852A6D" w:rsidP="00852A6D">
      <w:r>
        <w:t xml:space="preserve">Она больше не хочет быть бременем вашего дома; скорее с ней, и что она столько лет своей жизни отдает воспитанию детей. Она больше не хочет быть поваром, посудомойкой, горничной! Выпуск женщин должен был механизировать хозяйство, открыть учреждения жизни и общественного питания, столовые для каждой группы домов. </w:t>
      </w:r>
      <w:r w:rsidR="008E0927">
        <w:t>«</w:t>
      </w:r>
      <w:r>
        <w:t xml:space="preserve">Чтобы освободить женщину, - писал с. А. Кропоткин, </w:t>
      </w:r>
      <w:r w:rsidR="008E0927">
        <w:t>«</w:t>
      </w:r>
      <w:r>
        <w:t xml:space="preserve">не значит открывать перед ней двери университета, суда или парламента; потому что освобожденная женщина всегда сваливает домашнюю работу на какую-то другую женщину. Освободить женщину - значит освободить ее от удушающей работы кухня и прачечная; она должна устроиться так, чтобы она могла кормить и воспитывать своих детей, и в то же время иметь достаточно свободного времени для участия в общественной жизни </w:t>
      </w:r>
      <w:r w:rsidR="008E0927">
        <w:t>«</w:t>
      </w:r>
      <w:r>
        <w:t>.</w:t>
      </w:r>
    </w:p>
    <w:p w:rsidR="00852A6D" w:rsidRDefault="00852A6D" w:rsidP="00852A6D">
      <w:r>
        <w:t>Россия была одной из первых стран в мире, которая законодательно и официально провозгласила равенство прав мужчин и женщин в 1917 году. Великая Октябрьская социалистическая революция дала женщинам равные юридические права с мужчинами, поскольку равенство было провозглашено универсальной пролетарской идеей</w:t>
      </w:r>
      <w:r w:rsidR="00D86853" w:rsidRPr="00D86853">
        <w:t xml:space="preserve"> [18, </w:t>
      </w:r>
      <w:r w:rsidR="00D86853">
        <w:rPr>
          <w:lang w:val="en-US"/>
        </w:rPr>
        <w:t>c</w:t>
      </w:r>
      <w:r w:rsidR="00D86853" w:rsidRPr="00D86853">
        <w:t>. 88]</w:t>
      </w:r>
      <w:r>
        <w:t>.</w:t>
      </w:r>
    </w:p>
    <w:p w:rsidR="00852A6D" w:rsidRDefault="00852A6D" w:rsidP="00852A6D">
      <w:r>
        <w:t xml:space="preserve">Впервые в истории условия для подлинного решения этого вопроса были созданы в Советской России. В первые месяцы существования </w:t>
      </w:r>
      <w:r>
        <w:lastRenderedPageBreak/>
        <w:t>Советской власти все законы, которые увековечивали неравенство женщин, были отменены. В резолюции о формировании рабочего и крестьянского правительства, принятой 2-м Всероссийским съездом Советов [25-27 октября (7-9 ноября) 1917 г.), предусматривалось участие рабочих организаций наряду с другими массовые организации, в управлении государством.</w:t>
      </w:r>
    </w:p>
    <w:p w:rsidR="00852A6D" w:rsidRDefault="00852A6D" w:rsidP="00852A6D">
      <w:r>
        <w:t>Политическое равенство женщин было закреплено в первой советской Конституции (1918). В ряде актов 1917–1918 годов советское правительство полностью уравняло женщин с мужчинами в трудовом законодательстве, гражданских правах, семейных и брачных правах, в образовании, приняло меры по защите женского труда, материнства и младенчества и закрепило принцип равного платить за равный труд</w:t>
      </w:r>
      <w:r w:rsidR="00D86853" w:rsidRPr="00D86853">
        <w:t xml:space="preserve"> [4, </w:t>
      </w:r>
      <w:r w:rsidR="00D86853">
        <w:rPr>
          <w:lang w:val="en-US"/>
        </w:rPr>
        <w:t>c</w:t>
      </w:r>
      <w:r w:rsidR="00D86853" w:rsidRPr="00D86853">
        <w:t>. 173]</w:t>
      </w:r>
      <w:r>
        <w:t>. В результате создания социалистических производственных отношений, индустриализации страны и коллективизации сельского хозяйства, культурной революции в основном было реализовано фактическое равенство женщин и мужчин в советском обществе (особенно большие трудности пришлось преодолеть в борьбе за эмансипация женщин советского востока, где оно стояло на пути многовековых традиций рабовладельческого статуса женщин).</w:t>
      </w:r>
    </w:p>
    <w:p w:rsidR="00852A6D" w:rsidRDefault="00852A6D" w:rsidP="00852A6D">
      <w:r>
        <w:t>Растущее разнообразие государственной помощи женщинам-матерям позволило женщинам пользоваться этими правами. Сеть учреждений, созданных для защиты матери и ребенка, растет из года в год. В 1971 году в постоянных детских садах и ясли было 9,5 миллиона детей (в 1914 году - 4,5 тысячи). В 1956 году декретный отпуск был увеличен с 77 до 112 дней. Пенсии по старости назначались женщинам на 5 лет раньше, чем мужчинам, и с меньшим (5 лет) стажем работы (многодетные матери получали дополнительные пособия по пенсионному обеспечению)</w:t>
      </w:r>
      <w:r w:rsidR="00D86853" w:rsidRPr="00D86853">
        <w:t xml:space="preserve"> </w:t>
      </w:r>
      <w:r w:rsidR="00D86853">
        <w:rPr>
          <w:lang w:val="en-US"/>
        </w:rPr>
        <w:t>[9, c. 163]</w:t>
      </w:r>
      <w:r>
        <w:t>.</w:t>
      </w:r>
    </w:p>
    <w:p w:rsidR="00852A6D" w:rsidRPr="00852A6D" w:rsidRDefault="00852A6D" w:rsidP="00852A6D">
      <w:r>
        <w:t xml:space="preserve">В СССР глубоко укоренилось уважение к женщинам как к равноправному и активному гражданину социалистического государства. Женщины (53,9% населения СССР на начало 1971 г.) составляли 51% от числа рабочих и служащих, занятых в народном хозяйстве в 1970 г. (24% в 1928 г.), 48% занятых в промышленности. Среди специалистов с высшим и </w:t>
      </w:r>
      <w:r>
        <w:lastRenderedPageBreak/>
        <w:t xml:space="preserve">средним специальным образованием в 1968 году было 58% женщин (с высшим образованием 52%, со средним специальным образованием - 63%), а их число увеличилось по сравнению с 1928 годом в 58 раз. 31% инженеров, 38% техников, 72% врачей (до революции 10%), 69% учителей и работников культуры и образования, 39% исследователей - женщины (1968). Среди депутатов Верховного Совета СССР 8-го созыва, избранных 14 июня 1970 года, 463 женщины (30,5%; среди депутатов Верховного Совета 1-го созыва, избранных в 1937 году, они составляли 16,5%). Женщины составляют 45,8% местных рабочих советов (выборы 1971 года). Научно-технический прогресс способствует освобождению женщин от домашней работы и их дальнейшему вовлечению в производственную и общественную деятельность </w:t>
      </w:r>
      <w:r>
        <w:br w:type="page"/>
      </w:r>
    </w:p>
    <w:p w:rsidR="00852A6D" w:rsidRDefault="00852A6D" w:rsidP="00852A6D">
      <w:pPr>
        <w:pStyle w:val="1"/>
      </w:pPr>
      <w:bookmarkStart w:id="6" w:name="_Toc4182964"/>
      <w:r>
        <w:lastRenderedPageBreak/>
        <w:t>Глава 2. Психологическая характеристика эгалитарной семьи</w:t>
      </w:r>
      <w:bookmarkEnd w:id="6"/>
    </w:p>
    <w:p w:rsidR="00852A6D" w:rsidRDefault="00852A6D" w:rsidP="00852A6D"/>
    <w:p w:rsidR="00852A6D" w:rsidRDefault="00852A6D" w:rsidP="00852A6D">
      <w:pPr>
        <w:pStyle w:val="2"/>
      </w:pPr>
      <w:bookmarkStart w:id="7" w:name="_Toc4182965"/>
      <w:r>
        <w:t>2.1 Характеристика современной эгалитарной семьи и распределение ролей в ней</w:t>
      </w:r>
      <w:bookmarkEnd w:id="7"/>
    </w:p>
    <w:p w:rsidR="00852A6D" w:rsidRDefault="00852A6D" w:rsidP="00852A6D"/>
    <w:p w:rsidR="00852A6D" w:rsidRDefault="00852A6D" w:rsidP="00852A6D">
      <w:r w:rsidRPr="00852A6D">
        <w:t>Тема равенства, а также тема соотношения карьеры и семьи, пожалуй, наиболее</w:t>
      </w:r>
      <w:r>
        <w:t xml:space="preserve"> популярная среди обсуждений</w:t>
      </w:r>
      <w:r w:rsidRPr="00852A6D">
        <w:t>. Обращение к ним кажется чем-то даже неуместным и ненужным, как может показаться, что еще можно сказать по этому поводу</w:t>
      </w:r>
      <w:r>
        <w:t xml:space="preserve">. </w:t>
      </w:r>
      <w:r w:rsidRPr="00852A6D">
        <w:t>Все было сказано, написан</w:t>
      </w:r>
      <w:r>
        <w:t>о, реконструировано и изучено детально</w:t>
      </w:r>
      <w:r w:rsidRPr="00852A6D">
        <w:t>. Именно эти вопросы были в центре внимания советской политики освобождения женщин, именно в работе</w:t>
      </w:r>
      <w:r>
        <w:t xml:space="preserve"> было видно истинное равенство.</w:t>
      </w:r>
    </w:p>
    <w:p w:rsidR="00852A6D" w:rsidRDefault="00852A6D" w:rsidP="00852A6D">
      <w:r>
        <w:t xml:space="preserve">Вовлечение мужчин в </w:t>
      </w:r>
      <w:r w:rsidR="008E0927">
        <w:t>«</w:t>
      </w:r>
      <w:r>
        <w:t>домашнее пространство</w:t>
      </w:r>
      <w:r w:rsidR="008E0927">
        <w:t>»</w:t>
      </w:r>
      <w:r>
        <w:t xml:space="preserve"> является относительно новым явлением для России, возникающим в рамках трансформации частного пространства в целом, которое начинает строиться на договорной основе и поисках компромиссов совместной жизни. Крупнейшие западные исследователи в частной сфере, такие как Энтони Гидденс, десятилетиями говорили о тенденции демократизации отношений в западных странах и сосредоточении внимания на построении совместной жизни как своего рода осознанного рефлексивного проекта, в котором участвуют оба партнера</w:t>
      </w:r>
      <w:r w:rsidR="00D86853" w:rsidRPr="00D86853">
        <w:t xml:space="preserve"> [19, </w:t>
      </w:r>
      <w:r w:rsidR="00D86853">
        <w:rPr>
          <w:lang w:val="en-US"/>
        </w:rPr>
        <w:t>c</w:t>
      </w:r>
      <w:r w:rsidR="00D86853" w:rsidRPr="00D86853">
        <w:t>. 133]</w:t>
      </w:r>
      <w:r>
        <w:t>. В целом, этот проект может быть представлен моделью эгалитарной (демократической, равноправной или партнерской) семьи, которая представляет собой отношения между партнерами (супругами), которые имеют следующие характеристики:</w:t>
      </w:r>
    </w:p>
    <w:p w:rsidR="00852A6D" w:rsidRDefault="00852A6D" w:rsidP="00852A6D">
      <w:r>
        <w:t xml:space="preserve">Первое - это равное распределение власти в важных решениях, касающихся семьи. В то же время критерием равенства является наличие совместной дискуссии по этим вопросам и с учетом мнений обеих сторон, хотя последнее слово может остаться за кем-то одним. Также важным показателем является тип используемой власти, партнерство, равные отношения строятся на договорной основе без манипуляций и давления </w:t>
      </w:r>
      <w:r>
        <w:lastRenderedPageBreak/>
        <w:t>власти.</w:t>
      </w:r>
    </w:p>
    <w:p w:rsidR="00852A6D" w:rsidRDefault="00852A6D" w:rsidP="00852A6D">
      <w:r>
        <w:t xml:space="preserve">И, во-вторых, равноправное участие партнеров в частной и государственной сфере (бытовые услуги и оплачиваемая работа вне дома). Это, с одной стороны, одинаковое участие партнеров в обязанностях, связанных с ведением домашнего хозяйства и уходом за детьми, и, с другой стороны, одинаковая оценка деятельности в общественном пространстве, то есть признание важности работа, как мужчин, так и женщин. </w:t>
      </w:r>
    </w:p>
    <w:p w:rsidR="00852A6D" w:rsidRDefault="00852A6D" w:rsidP="00852A6D">
      <w:r>
        <w:t xml:space="preserve">Дело в том, что работа женщины не считается хобби или развлечением, а зарабатывает деньги как дополнительный доход к зарплате мужчины, который в основном тратится на саму женщину, тогда как мужские деньги считаются </w:t>
      </w:r>
      <w:r w:rsidR="008E0927">
        <w:t>«</w:t>
      </w:r>
      <w:r>
        <w:t>семьей</w:t>
      </w:r>
      <w:r w:rsidR="008E0927">
        <w:t>»</w:t>
      </w:r>
      <w:r>
        <w:t>. Важна не только равномерность распределения обязанностей по дому, но и гибкость их распределения. Равенство всегда подразумевает взаимозаменяемость исполнителя определенных функций в зависимости от ситуации.</w:t>
      </w:r>
    </w:p>
    <w:p w:rsidR="00852A6D" w:rsidRDefault="00852A6D" w:rsidP="00852A6D">
      <w:r>
        <w:t>Если обратить внимание на распределение власти, то есть способность навязывать свою точку зрения или волю другой, трудно выделить какую-либо устойчивую схему разделения власти и лидерства: это может быть поиск компромисса, основанный на обсуждение или единоличное принятие решения по конкретному вопросу. В целом, существуют два условия или факторы, способствующие равному распределению власти</w:t>
      </w:r>
      <w:r w:rsidR="00D86853" w:rsidRPr="00D86853">
        <w:t xml:space="preserve"> [6, </w:t>
      </w:r>
      <w:r w:rsidR="00D86853">
        <w:rPr>
          <w:lang w:val="en-US"/>
        </w:rPr>
        <w:t>c</w:t>
      </w:r>
      <w:r w:rsidR="00D86853" w:rsidRPr="00D86853">
        <w:t>. 45]</w:t>
      </w:r>
      <w:r>
        <w:t>:</w:t>
      </w:r>
    </w:p>
    <w:p w:rsidR="00852A6D" w:rsidRDefault="00852A6D" w:rsidP="00852A6D">
      <w:r>
        <w:t>Наличие финансовой независимости каждого из супругов является основанием для учета его мнения, то есть основой для реализации равноправных отношений.</w:t>
      </w:r>
    </w:p>
    <w:p w:rsidR="00852A6D" w:rsidRDefault="00852A6D" w:rsidP="00852A6D">
      <w:r>
        <w:t xml:space="preserve">Основное внимание уделяется партнерству как типу взаимодействия, то есть обсуждению важных решений и отсутствию давления, чтобы убедить партнера перейти на его сторону. И этот фактор является наиболее важным и значимым. Косвенно в интервью прослеживаются представления женщин о том, что у них больше власти в семье, и от них зависит окончательное решение, как и в советских семьях, где муж фактически был исключен из этой сферы. Но женщины сознательно готовы отказаться от своего </w:t>
      </w:r>
      <w:r>
        <w:lastRenderedPageBreak/>
        <w:t xml:space="preserve">лидерства, чтобы сохранить баланс, который они воспринимают как ценность и фундамент семейного благополучия. Важным показателем равноправного участия партнеров и отказа женщин от единоличной власти в частном пространстве является попытка вырваться в конфликтных ситуациях, как из-за давления Директивы, так и из </w:t>
      </w:r>
      <w:r w:rsidR="008E0927">
        <w:t>«</w:t>
      </w:r>
      <w:r>
        <w:t>чисто женских</w:t>
      </w:r>
      <w:r w:rsidR="008E0927">
        <w:t>»</w:t>
      </w:r>
      <w:r>
        <w:t xml:space="preserve"> манипулятивных стратегий </w:t>
      </w:r>
      <w:r w:rsidR="008E0927">
        <w:t>«</w:t>
      </w:r>
      <w:r>
        <w:t>слабой власти</w:t>
      </w:r>
      <w:r w:rsidR="008E0927">
        <w:t>»</w:t>
      </w:r>
      <w:r>
        <w:t>. Хотя попытка не всегда удачна и сознательно заканчивается.</w:t>
      </w:r>
    </w:p>
    <w:p w:rsidR="00852A6D" w:rsidRDefault="00852A6D" w:rsidP="00852A6D">
      <w:r>
        <w:t>Вторым признаком эгалитаризма является равноправное участие партнеров в частной и общественной сферах. Согласно концепции романтической любви Э. Гидденса, частная сфера представлена ​​как специфически женское отдельное пространство и связана с восприятием женщин через роль жены и матери, в то время как публичное пространство деятельности вне дома дается для мужчин частное по сравнению с общественным воспринимается как второстепенное и менее значимое</w:t>
      </w:r>
      <w:r w:rsidR="00D86853" w:rsidRPr="00D86853">
        <w:t xml:space="preserve"> [20, </w:t>
      </w:r>
      <w:r w:rsidR="00D86853">
        <w:rPr>
          <w:lang w:val="en-US"/>
        </w:rPr>
        <w:t>c</w:t>
      </w:r>
      <w:r w:rsidR="00D86853" w:rsidRPr="00D86853">
        <w:t>.101]</w:t>
      </w:r>
      <w:r>
        <w:t>. Гендерная система, которая поддерживает это распределение, называется патриархальной, и в этом случае главная роль женщин - это роль домохозяйки и главная роль кормильца мужского пола. Поэтому вторым показателем гендерного порядка наряду с одинаковым распределением полномочий является равное участие супругов в частной и общественной сфере (домашние услуги и оплачиваемая работа вне дома).</w:t>
      </w:r>
    </w:p>
    <w:p w:rsidR="00852A6D" w:rsidRDefault="00852A6D" w:rsidP="00852A6D">
      <w:r>
        <w:t>Семейные проблемы воспринимаются как преимущественно женские, но важным признаком эгалитаризма является не только их взаимозаменяемость, но и гибкость ролей внутри пары. Прежде всего, речь идет о гибкости ролей в ведении домашнего хозяйства. И второе - гибкость семейных ролей в целом (кормилец-домохозяйка).</w:t>
      </w:r>
    </w:p>
    <w:p w:rsidR="00852A6D" w:rsidRDefault="00852A6D" w:rsidP="00852A6D">
      <w:r>
        <w:t xml:space="preserve">Традиционно все служебные роли в домашнем хозяйстве можно условно разделить на традиционно или преимущественно </w:t>
      </w:r>
      <w:r w:rsidR="008E0927">
        <w:t>«</w:t>
      </w:r>
      <w:r>
        <w:t>мужские</w:t>
      </w:r>
      <w:r w:rsidR="008E0927">
        <w:t>»</w:t>
      </w:r>
      <w:r>
        <w:t xml:space="preserve"> и </w:t>
      </w:r>
      <w:r w:rsidR="008E0927">
        <w:t>«</w:t>
      </w:r>
      <w:r>
        <w:t>женские</w:t>
      </w:r>
      <w:r w:rsidR="008E0927">
        <w:t>»</w:t>
      </w:r>
      <w:r>
        <w:t xml:space="preserve">. К женским обязанностям относятся: уборка, готовка, стирка, глажка, то есть все, что связано с поддержанием чистоты и обеспечением питания. К </w:t>
      </w:r>
      <w:r w:rsidR="008E0927">
        <w:t>«</w:t>
      </w:r>
      <w:r>
        <w:t>мужскому</w:t>
      </w:r>
      <w:r w:rsidR="008E0927">
        <w:t>»</w:t>
      </w:r>
      <w:r>
        <w:t xml:space="preserve"> относятся: различные виды ремонта, техническое </w:t>
      </w:r>
      <w:r>
        <w:lastRenderedPageBreak/>
        <w:t xml:space="preserve">оснащение дома, все, что является более сложным и требует специальных технических навыков и знаний (оборудование, электропроводка, сантехника) или, наоборот, самое основное, не требует особых усилий (вывоз мусора). Традиционно </w:t>
      </w:r>
      <w:r w:rsidR="008E0927">
        <w:t>«</w:t>
      </w:r>
      <w:r>
        <w:t>мужские</w:t>
      </w:r>
      <w:r w:rsidR="008E0927">
        <w:t>»</w:t>
      </w:r>
      <w:r>
        <w:t xml:space="preserve"> обязанности также включают в себя задачу обеспечения благополучия семьи, но, поскольку она является внешней по отношению к частному пространству, хотя и тесно связана с ней, мы рассмотрим ее отдельно в будущем.</w:t>
      </w:r>
    </w:p>
    <w:p w:rsidR="00852A6D" w:rsidRDefault="00852A6D" w:rsidP="00852A6D">
      <w:r>
        <w:t xml:space="preserve">Если говорить о взаимозаменяемости, гибкости </w:t>
      </w:r>
      <w:r w:rsidR="008E0927">
        <w:t>«</w:t>
      </w:r>
      <w:r>
        <w:t>женских</w:t>
      </w:r>
      <w:r w:rsidR="008E0927">
        <w:t>»</w:t>
      </w:r>
      <w:r>
        <w:t xml:space="preserve"> ролей, то в целом их легко (хотя и не так качественно) могут выполнять мужчины и, как правило, к этому стремятся девушки. Часто единственное, что мужчины отказываются делать, это мыть унитаз или полы. Это самая неприятная, по их мнению, работа. И это еще не все. И не важно, что мужчины могут и выполнять такие функции для поддержания дома, важно, чтобы они делали это после напоминания или прямого указания на необходимость. То есть вовлеченность в дела </w:t>
      </w:r>
      <w:r w:rsidR="008E0927">
        <w:t>«</w:t>
      </w:r>
      <w:r>
        <w:t>дома</w:t>
      </w:r>
      <w:r w:rsidR="008E0927">
        <w:t>»</w:t>
      </w:r>
      <w:r>
        <w:t xml:space="preserve"> остается поверхностной и даже не является </w:t>
      </w:r>
      <w:r w:rsidR="008E0927">
        <w:t>«</w:t>
      </w:r>
      <w:r>
        <w:t>вовлеченностью</w:t>
      </w:r>
      <w:r w:rsidR="008E0927">
        <w:t>»</w:t>
      </w:r>
      <w:r>
        <w:t xml:space="preserve"> вообще.</w:t>
      </w:r>
    </w:p>
    <w:p w:rsidR="00852A6D" w:rsidRDefault="00852A6D" w:rsidP="00852A6D">
      <w:r>
        <w:t xml:space="preserve">Отсутствие инициативы среди мужчин часто относится не только к </w:t>
      </w:r>
      <w:r w:rsidR="008E0927">
        <w:t>«</w:t>
      </w:r>
      <w:r>
        <w:t>женским</w:t>
      </w:r>
      <w:r w:rsidR="008E0927">
        <w:t>»</w:t>
      </w:r>
      <w:r>
        <w:t xml:space="preserve"> обязанностям, но и к </w:t>
      </w:r>
      <w:r w:rsidR="008E0927">
        <w:t>«</w:t>
      </w:r>
      <w:r>
        <w:t>мужским</w:t>
      </w:r>
      <w:r w:rsidR="008E0927">
        <w:t>»</w:t>
      </w:r>
      <w:r>
        <w:t xml:space="preserve"> обязанностям и требует определенных усилий (переговоров и гибкости) со стороны женщин. В целом такое положение дел подтверждает предположение о том, что сфера дома остается кругом интересов женщин, в то время как мужчины при необходимости выполняют только инструментальную функцию, а решения остаются в компетенции женщин. Более того, занимаясь своими домашними делами, мужчины рассматривают это как особый вид ухода, требующий поощрения, и поэтому весьма болезненно воспринимают прямое указание на необходимость выполнения определенных домашних обязанностей.</w:t>
      </w:r>
    </w:p>
    <w:p w:rsidR="00852A6D" w:rsidRDefault="00852A6D" w:rsidP="00852A6D">
      <w:r>
        <w:t xml:space="preserve">Тем не менее, можно отметить наметившуюся тенденцию к равному исполнению </w:t>
      </w:r>
      <w:r w:rsidR="008E0927">
        <w:t>«</w:t>
      </w:r>
      <w:r>
        <w:t>женских</w:t>
      </w:r>
      <w:r w:rsidR="008E0927">
        <w:t>»</w:t>
      </w:r>
      <w:r>
        <w:t xml:space="preserve"> ролей. Хотя пока мужчины выполняют только самые простые или технологические функции (пылесосить, мыть посуду в посудомоечной машине), отказываться от самых </w:t>
      </w:r>
      <w:r w:rsidR="008E0927">
        <w:t>«</w:t>
      </w:r>
      <w:r>
        <w:t>грязных</w:t>
      </w:r>
      <w:r w:rsidR="008E0927">
        <w:t>»</w:t>
      </w:r>
      <w:r>
        <w:t xml:space="preserve"> или рутинных </w:t>
      </w:r>
      <w:r>
        <w:lastRenderedPageBreak/>
        <w:t>действий (мытье полов, сантехника, глажка), в целом такие изменения говорят в пользу реализация модели эгалитарной семьи.</w:t>
      </w:r>
    </w:p>
    <w:p w:rsidR="00852A6D" w:rsidRDefault="00852A6D" w:rsidP="00852A6D">
      <w:r>
        <w:t xml:space="preserve">Несколько иная ситуация с </w:t>
      </w:r>
      <w:r w:rsidR="008E0927">
        <w:t>«</w:t>
      </w:r>
      <w:r>
        <w:t>мужскими</w:t>
      </w:r>
      <w:r w:rsidR="008E0927">
        <w:t>»</w:t>
      </w:r>
      <w:r>
        <w:t xml:space="preserve"> ролями. В общем, мужчины могут выполнять определенный ограниченный круг домашних обязанностей, чаще всего это мелкие ремонтные работы (техника, дом), переезд или тяжелый переезд. Но если выполнение </w:t>
      </w:r>
      <w:r w:rsidR="008E0927">
        <w:t>«</w:t>
      </w:r>
      <w:r>
        <w:t>женских</w:t>
      </w:r>
      <w:r w:rsidR="008E0927">
        <w:t>»</w:t>
      </w:r>
      <w:r>
        <w:t xml:space="preserve"> обязанностей является неотъемлемой частью повседневной жизни, а без их выполнения существование дома было бы невозможным, то </w:t>
      </w:r>
      <w:r w:rsidR="008E0927">
        <w:t>«</w:t>
      </w:r>
      <w:r>
        <w:t>мужские</w:t>
      </w:r>
      <w:r w:rsidR="008E0927">
        <w:t>»</w:t>
      </w:r>
      <w:r>
        <w:t xml:space="preserve"> обязанности, которые в дополнение к самым основным, требуют только физической силы (для приносить покупки, перемещать мебель), требовать специальных знаний. Это может усложнить их реализацию, поскольку мужчина может не обладать необходимыми компетенциями, к которым девушки в целом относятся с сочувствием.</w:t>
      </w:r>
    </w:p>
    <w:p w:rsidR="00852A6D" w:rsidRDefault="00852A6D" w:rsidP="00852A6D">
      <w:r>
        <w:t xml:space="preserve">Но если мужчины готовы взять на себя и часто, если необходимо, взять на себя часть </w:t>
      </w:r>
      <w:r w:rsidR="008E0927">
        <w:t>«</w:t>
      </w:r>
      <w:r>
        <w:t>женских</w:t>
      </w:r>
      <w:r w:rsidR="008E0927">
        <w:t>»</w:t>
      </w:r>
      <w:r>
        <w:t xml:space="preserve"> домашних обязанностей, женщины, в свою очередь, в большинстве случаев не готовы взять на себя </w:t>
      </w:r>
      <w:r w:rsidR="008E0927">
        <w:t>«</w:t>
      </w:r>
      <w:r>
        <w:t>мужские</w:t>
      </w:r>
      <w:r w:rsidR="008E0927">
        <w:t>»</w:t>
      </w:r>
      <w:r>
        <w:t xml:space="preserve">. То есть </w:t>
      </w:r>
      <w:r w:rsidR="008E0927">
        <w:t>«</w:t>
      </w:r>
      <w:r>
        <w:t>мужские</w:t>
      </w:r>
      <w:r w:rsidR="008E0927">
        <w:t>»</w:t>
      </w:r>
      <w:r>
        <w:t xml:space="preserve"> роли являются более гибкими, чем </w:t>
      </w:r>
      <w:r w:rsidR="008E0927">
        <w:t>«</w:t>
      </w:r>
      <w:r>
        <w:t>женские</w:t>
      </w:r>
      <w:r w:rsidR="008E0927">
        <w:t>»</w:t>
      </w:r>
      <w:r>
        <w:t xml:space="preserve"> роли, в то время как традиционная мужская домашняя роль расширяется и включает новые обязанности, </w:t>
      </w:r>
      <w:r w:rsidR="008E0927">
        <w:t>«</w:t>
      </w:r>
      <w:r>
        <w:t>женская</w:t>
      </w:r>
      <w:r w:rsidR="008E0927">
        <w:t>»</w:t>
      </w:r>
      <w:r>
        <w:t xml:space="preserve"> роль предполагает тот же диапазон действий, что и раньше</w:t>
      </w:r>
      <w:r w:rsidR="00D86853" w:rsidRPr="00D86853">
        <w:t xml:space="preserve"> [16]</w:t>
      </w:r>
      <w:r>
        <w:t xml:space="preserve">. Одним из возможных объяснений является тот факт, что последние требуют специальных знаний и навыков, на развитие которых необходимо затратить определенные усилия, в то время как первое достаточно легко освоить, что, конечно, играет свою роль. Но есть и другое объяснение, условно его можно обозначить как дизайн гендерной идентичности, который включает в себя два взаимосвязанных проекта: </w:t>
      </w:r>
      <w:r w:rsidR="008E0927">
        <w:t>«</w:t>
      </w:r>
      <w:r>
        <w:t>проект мужественности</w:t>
      </w:r>
      <w:r w:rsidR="008E0927">
        <w:t>»</w:t>
      </w:r>
      <w:r>
        <w:t xml:space="preserve"> и </w:t>
      </w:r>
      <w:r w:rsidR="008E0927">
        <w:t>«</w:t>
      </w:r>
      <w:r>
        <w:t>проект женственности</w:t>
      </w:r>
      <w:r w:rsidR="008E0927">
        <w:t>»</w:t>
      </w:r>
      <w:r>
        <w:t>, то есть сознательное построение мужественности или женственности, актуализация важности либо собственной женственности, либо мужественности партнера.</w:t>
      </w:r>
    </w:p>
    <w:p w:rsidR="00852A6D" w:rsidRDefault="00852A6D" w:rsidP="00852A6D">
      <w:r>
        <w:t xml:space="preserve">В дополнение к служебным функциям домашнего хозяйства, существует внешняя роль, связанная с материальной безопасностью семьи. </w:t>
      </w:r>
      <w:r>
        <w:lastRenderedPageBreak/>
        <w:t>Согласно традиционным представлениям, кормильцем семьи является мужчина, и, несмотря на то, что женщины работают и вообще не готовы полностью отказаться от деятельности в публичном пространстве, все же эта обязанность воспринимается как более мужская, чем женская.</w:t>
      </w:r>
    </w:p>
    <w:p w:rsidR="00852A6D" w:rsidRDefault="00852A6D" w:rsidP="00852A6D">
      <w:r>
        <w:t xml:space="preserve">Работа мужа имеет огромное значение или столь же ценна, как и их собственная, в глазах женщин. Это связано со стоимостью рабочего места и вкладом в совместный бюджет. Даже когда девочки фактически были единственными кормильцами и поддерживали семью, было отмечено, что это была вынужденная ситуация. Это связано с обоснованием нынешнего порядка вещей, который противоречит идеальным представлениям о </w:t>
      </w:r>
      <w:r w:rsidR="008E0927">
        <w:t>«</w:t>
      </w:r>
      <w:r>
        <w:t>мужчине-кормилеце</w:t>
      </w:r>
      <w:r w:rsidR="008E0927">
        <w:t>»</w:t>
      </w:r>
      <w:r>
        <w:t>, который должен быть важным инструментом в работе, поскольку возможность реализации в семье мужчин отсутствует. Это связано с тем, что эта роль была фактически единственной мужской ролью в семье на протяжении всего советского периода.</w:t>
      </w:r>
    </w:p>
    <w:p w:rsidR="00852A6D" w:rsidRDefault="00852A6D" w:rsidP="00852A6D">
      <w:r>
        <w:t>Установка на мужа-кормильца показана и в распределении бюджета. Если доход мужа позволяет ему содержать семью, он дает понять жене, что ее деньги - это ее деньги, и она может тратить их на себя по своему усмотрению. Если он не может, то хотя бы пытается взять на себя ответственность за некоторые общие расходы или покупки.</w:t>
      </w:r>
    </w:p>
    <w:p w:rsidR="00852A6D" w:rsidRDefault="00852A6D" w:rsidP="00852A6D">
      <w:r>
        <w:t>Анализ литературных источников показывает, что психологи, работающие с проблемами современной семьи, придают большое значение ее особенностям и отличительным признакам по сравнению с традиционной семьей.</w:t>
      </w:r>
    </w:p>
    <w:p w:rsidR="00852A6D" w:rsidRDefault="00852A6D" w:rsidP="00852A6D">
      <w:r>
        <w:t>Выделяются следующие особенности современной семьи:</w:t>
      </w:r>
    </w:p>
    <w:p w:rsidR="00852A6D" w:rsidRDefault="00852A6D" w:rsidP="00852A6D">
      <w:r>
        <w:t>- семья стала меньше по численности;</w:t>
      </w:r>
    </w:p>
    <w:p w:rsidR="00852A6D" w:rsidRDefault="00852A6D" w:rsidP="00852A6D">
      <w:r>
        <w:t>- современная семья менее стабильна;</w:t>
      </w:r>
    </w:p>
    <w:p w:rsidR="00852A6D" w:rsidRDefault="00852A6D" w:rsidP="00852A6D">
      <w:r>
        <w:t>- уменьшилось количество семей, где живет глава мужа;</w:t>
      </w:r>
    </w:p>
    <w:p w:rsidR="00852A6D" w:rsidRDefault="00852A6D" w:rsidP="00852A6D">
      <w:r>
        <w:t>- семья стала менее дружной, потому что родители и взрослые дети, братья и сестры предпочитают жить отдельно;</w:t>
      </w:r>
    </w:p>
    <w:p w:rsidR="00852A6D" w:rsidRDefault="00852A6D" w:rsidP="00852A6D">
      <w:r>
        <w:t xml:space="preserve">- гораздо большее количество (по сравнению с недавним прошлым) </w:t>
      </w:r>
      <w:r>
        <w:lastRenderedPageBreak/>
        <w:t>людей не узаконивают отношения или даже живут одни.</w:t>
      </w:r>
    </w:p>
    <w:p w:rsidR="00852A6D" w:rsidRDefault="00852A6D" w:rsidP="00852A6D">
      <w:r>
        <w:t>В соответствии с отмеченным современным семейством выделяются следующие категории [12, с. 98 - 99]:</w:t>
      </w:r>
    </w:p>
    <w:p w:rsidR="00852A6D" w:rsidRDefault="00852A6D" w:rsidP="00852A6D">
      <w:r>
        <w:t>- По количеству детей: бездетных, одиноких, многодетных;</w:t>
      </w:r>
    </w:p>
    <w:p w:rsidR="00852A6D" w:rsidRDefault="00852A6D" w:rsidP="00852A6D">
      <w:r>
        <w:t>- состав и структура семьи: полная, неполная, много поколений, повторный брак и т. д.;</w:t>
      </w:r>
    </w:p>
    <w:p w:rsidR="00852A6D" w:rsidRDefault="00852A6D" w:rsidP="00852A6D">
      <w:r>
        <w:t>- по типу семьи: авторитарный и эгалитарный;</w:t>
      </w:r>
    </w:p>
    <w:p w:rsidR="00852A6D" w:rsidRDefault="00852A6D" w:rsidP="00852A6D">
      <w:r>
        <w:t xml:space="preserve">- Особенности семейной жизни, образ жизни семьи, </w:t>
      </w:r>
      <w:r w:rsidR="008E0927">
        <w:t>«</w:t>
      </w:r>
      <w:r>
        <w:t>розетка</w:t>
      </w:r>
      <w:r w:rsidR="008E0927">
        <w:t>»</w:t>
      </w:r>
      <w:r>
        <w:t>, геоцентричность семьи и др.;</w:t>
      </w:r>
    </w:p>
    <w:p w:rsidR="00852A6D" w:rsidRDefault="00852A6D" w:rsidP="00852A6D">
      <w:r>
        <w:t>- однородность социального состава: однородные и гетерогенные семьи;</w:t>
      </w:r>
    </w:p>
    <w:p w:rsidR="00852A6D" w:rsidRDefault="00852A6D" w:rsidP="00852A6D">
      <w:r>
        <w:t>- качество отношений, атмосфера в семье и состояние психического здоровья: благополучное, неблагополучное и т. д.;</w:t>
      </w:r>
    </w:p>
    <w:p w:rsidR="00852A6D" w:rsidRDefault="00852A6D" w:rsidP="00852A6D">
      <w:r>
        <w:t>- степень сотрудничества совместной деятельности: коллективистская, индивидуалистическая и др.</w:t>
      </w:r>
    </w:p>
    <w:p w:rsidR="00852A6D" w:rsidRDefault="00852A6D" w:rsidP="00852A6D">
      <w:r>
        <w:t>- история семьи; география и др.</w:t>
      </w:r>
    </w:p>
    <w:p w:rsidR="00852A6D" w:rsidRDefault="00852A6D" w:rsidP="00852A6D">
      <w:r>
        <w:t>На сегодняшний день существуют различные формы существования современной семьи.</w:t>
      </w:r>
    </w:p>
    <w:p w:rsidR="00852A6D" w:rsidRDefault="00852A6D" w:rsidP="00852A6D">
      <w:r>
        <w:t>1. Брак, основанный на честном контракте. В таких семьях супруги четко понимают цель брака. Такие семьи характеризуются свободой отношений.</w:t>
      </w:r>
    </w:p>
    <w:p w:rsidR="00852A6D" w:rsidRDefault="00852A6D" w:rsidP="00852A6D">
      <w:r>
        <w:t>2. Брак, основанный на нечестном контракте. Для таких браков характерна односторонняя выгода, то есть у кого-то из партнеров лучший брак.</w:t>
      </w:r>
    </w:p>
    <w:p w:rsidR="00852A6D" w:rsidRDefault="00852A6D" w:rsidP="00852A6D">
      <w:r>
        <w:t xml:space="preserve">3. Принудительные отношения. Форма брака, которая исключает свободные отношения и основана на том факте, что один из супругов </w:t>
      </w:r>
      <w:r w:rsidR="008E0927">
        <w:t>«</w:t>
      </w:r>
      <w:r>
        <w:t>осаждает</w:t>
      </w:r>
      <w:r w:rsidR="008E0927">
        <w:t>»</w:t>
      </w:r>
      <w:r>
        <w:t xml:space="preserve"> другого, и что чаще всего из-за жизненных обстоятельств соглашается на компромисс.</w:t>
      </w:r>
    </w:p>
    <w:p w:rsidR="00852A6D" w:rsidRDefault="00852A6D" w:rsidP="00852A6D">
      <w:r>
        <w:t xml:space="preserve">4. Отношения ритуальные. Эти отношения основаны на реализации социальных и нормативных принципов. Это брак без любви и без расчета, но </w:t>
      </w:r>
      <w:r>
        <w:lastRenderedPageBreak/>
        <w:t>только по определенным социальным стереотипам.</w:t>
      </w:r>
    </w:p>
    <w:p w:rsidR="00852A6D" w:rsidRDefault="00852A6D" w:rsidP="00852A6D">
      <w:r>
        <w:t>5. Отношения - это любовь. Такой брак основан на взаимном согласии и взаимном доверии.</w:t>
      </w:r>
    </w:p>
    <w:p w:rsidR="00852A6D" w:rsidRPr="00852A6D" w:rsidRDefault="00852A6D" w:rsidP="00852A6D">
      <w:r>
        <w:t>Но к какой бы форме и категории, ни принадлежала семья, она обязательно характеризуется определенными процессами, включая аспекты психологической активности, круг общения, особенно эмоциональные контакты, социальные и психологические цели и индивидуальные психологические потребности ее членов. Психологи изучают все эти аспекты вместе, и каждый из них отдельно.</w:t>
      </w:r>
    </w:p>
    <w:p w:rsidR="00852A6D" w:rsidRDefault="00852A6D" w:rsidP="00852A6D"/>
    <w:p w:rsidR="00852A6D" w:rsidRDefault="00852A6D" w:rsidP="00C045D5">
      <w:pPr>
        <w:pStyle w:val="2"/>
      </w:pPr>
      <w:bookmarkStart w:id="8" w:name="_Toc4182966"/>
      <w:r>
        <w:t xml:space="preserve">2.2 </w:t>
      </w:r>
      <w:r w:rsidRPr="00852A6D">
        <w:t>Факторы, стабилизирующие семейные</w:t>
      </w:r>
      <w:r w:rsidR="00C045D5">
        <w:t xml:space="preserve"> эгалитарные</w:t>
      </w:r>
      <w:r w:rsidRPr="00852A6D">
        <w:t xml:space="preserve"> отношения</w:t>
      </w:r>
      <w:bookmarkEnd w:id="8"/>
    </w:p>
    <w:p w:rsidR="00C045D5" w:rsidRDefault="00C045D5" w:rsidP="00C045D5"/>
    <w:p w:rsidR="00C045D5" w:rsidRDefault="00C045D5" w:rsidP="00C045D5">
      <w:r>
        <w:t>Исследователи современной семьи выделяют несколько факторов семейного благополучия [</w:t>
      </w:r>
      <w:r w:rsidR="00D86853" w:rsidRPr="00D86853">
        <w:t>8</w:t>
      </w:r>
      <w:r>
        <w:t>, с. 39-40]:</w:t>
      </w:r>
    </w:p>
    <w:p w:rsidR="00C045D5" w:rsidRDefault="00C045D5" w:rsidP="00C045D5">
      <w:r>
        <w:t xml:space="preserve">- Психобиологическая совместимость - главный фактор, влияющий на благополучие в семье. Это включает в себя взаимное уважение, взаимное влечение, готовность супругов к семейной жизни, обязанности и ответственность, самоконтроль и гибкость и т. д. </w:t>
      </w:r>
    </w:p>
    <w:p w:rsidR="00C045D5" w:rsidRDefault="00C045D5" w:rsidP="00C045D5">
      <w:r>
        <w:t>В этой связи следует отметить, что частые разводы в современных семьях могут объясняться нежеланием супругов до брака - неспособность мужчины нести ответственность за семью, поскольку брачный возраст был намного моложе, и изменились причины брачных отношений;</w:t>
      </w:r>
    </w:p>
    <w:p w:rsidR="00C045D5" w:rsidRDefault="00C045D5" w:rsidP="00C045D5">
      <w:r>
        <w:t>- Образование. Многочисленные исследования показывают, что высшее образование не всегда повышает стабильность семейных отношений. Но большинство исследователей склонны считать, что уровень интеллекта партнеров не должен существенно различаться. Брак может существовать в патриархальной или близкой к нему форме, если образование мужа выше, чем у жены, но если интеллект и образование жены выше, чем у мужа - это проблемный брак;</w:t>
      </w:r>
    </w:p>
    <w:p w:rsidR="00C045D5" w:rsidRDefault="00C045D5" w:rsidP="00C045D5">
      <w:r>
        <w:t xml:space="preserve">- Трудовая стабильность. Существует мнение, что люди, часто </w:t>
      </w:r>
      <w:r>
        <w:lastRenderedPageBreak/>
        <w:t>меняющие место работы, характеризуются неспособностью наладить длительные отношения, что отражается не только на работе, но и в семейных отношениях;</w:t>
      </w:r>
    </w:p>
    <w:p w:rsidR="00C045D5" w:rsidRDefault="00C045D5" w:rsidP="00C045D5">
      <w:r>
        <w:t>-  Возраст. Наиболее оптимальным периодом брака является возраст девушки - 20 лет, мужчин - 24 года. Ранний брак подразумевает отсутствие подготовки к браку, отсутствие жизненного опыта для создания семьи. Поздний брак влечет за собой более длительный процесс адаптации супругов друг к другу, потому что характер и образ жизни уже более сформированы и устойчивы;</w:t>
      </w:r>
    </w:p>
    <w:p w:rsidR="00C045D5" w:rsidRDefault="00C045D5" w:rsidP="00C045D5">
      <w:r>
        <w:t>- Продолжительность знакомства. Короткий период ухаживания не может показать будущих супругов в разных ситуациях. Поэтому при коротком знакомстве супруги рискуют познакомиться друг с другом, уже будучи в браке, где все проявляется, до этого момента не видно, личных качеств и слабостей характера партнеров.</w:t>
      </w:r>
    </w:p>
    <w:p w:rsidR="00C045D5" w:rsidRDefault="00C045D5" w:rsidP="00C045D5">
      <w:r>
        <w:t xml:space="preserve">Все эти факторы определяют психологическую совместимость или несовместимость в семье. Психологическая совместимость - </w:t>
      </w:r>
      <w:r w:rsidR="008E0927">
        <w:t>«</w:t>
      </w:r>
      <w:r>
        <w:t>взаимное принятие партнеров в общении и совместной деятельности на основе оптимального сочетания - сходства или взаимодополняемости - ценностных ориентаций, личностных и психофизиологических особенностей</w:t>
      </w:r>
      <w:r w:rsidR="008E0927">
        <w:t>»</w:t>
      </w:r>
      <w:r>
        <w:t xml:space="preserve"> [</w:t>
      </w:r>
      <w:r w:rsidR="00D86853" w:rsidRPr="00D86853">
        <w:t>14</w:t>
      </w:r>
      <w:r>
        <w:t>].</w:t>
      </w:r>
    </w:p>
    <w:p w:rsidR="00C045D5" w:rsidRDefault="00C045D5" w:rsidP="00C045D5">
      <w:r>
        <w:t>С появлением товарного способа производства и рыночных буржуазных отношений традиционная патриархальная семья, характерная для аграрной цивилизации, начинает превращаться в современный тип эгалитарной семьи. Этот процесс очень длинный, сложный и неравномерный. Поэтому сейчас в разных регионах мира можно найти различные формы семейных и брачных организаций, от примитивных до современных. Например, если в Центральной России преобладающей формой семьи является моногамная эгалитарная семья, то на ее окраинах (Северный Кавказ, Сибирь, некоторые регионы Дальнего Востока и т. д.) Патриархальные отношения в семье продолжают культивироваться.</w:t>
      </w:r>
    </w:p>
    <w:p w:rsidR="00C045D5" w:rsidRDefault="00C045D5" w:rsidP="00C045D5">
      <w:r>
        <w:t xml:space="preserve">По мнению многих исследователей, современная эгалитарная семья </w:t>
      </w:r>
      <w:r>
        <w:lastRenderedPageBreak/>
        <w:t>переживает глубокий системный кризис.</w:t>
      </w:r>
    </w:p>
    <w:p w:rsidR="00C045D5" w:rsidRDefault="00C045D5" w:rsidP="00C045D5">
      <w:r>
        <w:t>Основные признаки кризиса современной семьи:</w:t>
      </w:r>
    </w:p>
    <w:p w:rsidR="00C045D5" w:rsidRDefault="00C045D5" w:rsidP="00C045D5">
      <w:r>
        <w:t>Поздний брак. Современная молодежь сначала стремится получить хорошее образование, а затем создать семью. Так, если в традиционном обществе мужчины вступают в брак в возрасте 18–20 лет, а женщины - в 16–18 лет, брачный возраст современных молодоженов колеблется от 22 до 28 лет.</w:t>
      </w:r>
    </w:p>
    <w:p w:rsidR="00C045D5" w:rsidRDefault="00C045D5" w:rsidP="00C045D5">
      <w:r>
        <w:t>Маленькие семьи и бездетные семьи. Поздние браки и желание супругов заниматься бизнесом, творчеством и другими несемейными делами не позволяют им уделять достаточно времени рождению и воспитанию детей. Личный эгоизм супругов преодолевает естественные чувства сохранения и воспроизводства вида. Например, в 1920 году общий коэффициент рождаемости в российских семьях составлял 7,5 ребенка, а в середине 90-х годов XX века - около 1,4, тогда как для простого воспроизводства общества необходимо, чтобы для каждой семьи это соотношение было в среднем 2.5. Поэтому в 1992-1999 гг. Население России сократилось на 3,2 млн человек, а естественная убыль (без учета мигрантов) превысила 5,8 млн человек [</w:t>
      </w:r>
      <w:r w:rsidR="00D86853" w:rsidRPr="00D86853">
        <w:t>10</w:t>
      </w:r>
      <w:r>
        <w:t>].</w:t>
      </w:r>
    </w:p>
    <w:p w:rsidR="00C045D5" w:rsidRDefault="00C045D5" w:rsidP="00C045D5">
      <w:r>
        <w:t>Закат брака. Увеличение общего количества людей, которые никогда не были женаты. Традиционное общество решительно поощряет брак и формирование семьи, и осуждает безбрачие. Например, в царской России безбрачный крестьянин не имел права на землю, не состоящему в браке чиновнику не доверяли ответственную должность. В современном обществе отношение к безбрачию вполне терпимо.</w:t>
      </w:r>
    </w:p>
    <w:p w:rsidR="00C045D5" w:rsidRDefault="00C045D5" w:rsidP="00C045D5">
      <w:r>
        <w:t>Увеличение количества разводов. В традиционном обществе разводы редки, поскольку существующие законы и обычаи ограничивают индивидуальный выбор в супружеских отношениях. В демократическом обществе развод является атрибутом личной свободы. Поэтому человек может свободно определять свое семейное положение, что, естественно, увеличивает количество разбитых семей.</w:t>
      </w:r>
    </w:p>
    <w:p w:rsidR="00C045D5" w:rsidRDefault="00C045D5" w:rsidP="00C045D5">
      <w:r>
        <w:lastRenderedPageBreak/>
        <w:t>Рост числа неполных семей. Увеличение числа разводов и незаконных рождений приводит к увеличению числа семей с одним родителем. Как правило, это семья матери, в которой мать воспитывает своих детей одна. Так, в 1985 г. доля незаконнорожденных составляла 12%, а в 1998 г. увеличилась до 27% [</w:t>
      </w:r>
      <w:r w:rsidR="00D86853" w:rsidRPr="008E0927">
        <w:t>15</w:t>
      </w:r>
      <w:r>
        <w:t>]. В настоящее время в России около 20% семей с несовершеннолетними детьми являются неполными.</w:t>
      </w:r>
    </w:p>
    <w:p w:rsidR="00C045D5" w:rsidRDefault="00C045D5" w:rsidP="00C045D5">
      <w:r>
        <w:t>Увеличение числа сирот, а также беспризорных и беспризорных детей. Семейный кризис, незаконные роды часто приводят к тому, что матери отказывают своим детям; другие родители лишены родительских прав из-за того, что они не могут (по тем или иным причинам) выполнять свои родительские обязанности; многие дети сами покидают свои семьи из-за того, что в семье они не находят должного ухода, тепла и привязанности. По разным данным, в России сейчас около 700 тысяч детей-сирот и около 2 миллионов бездомных и безнадзорных детей.</w:t>
      </w:r>
    </w:p>
    <w:p w:rsidR="00C045D5" w:rsidRDefault="00C045D5" w:rsidP="00C045D5">
      <w:r>
        <w:t>Сиротство, бездомность и безнадзорность, как следствие кризиса института семьи, на следующем этапе становятся одной из причин этого кризиса. Взрослые дети, которые выросли вне семьи или в неблагополучной семье, как правило, и не в состоянии создать полноценную семью. По статистике, только один из десяти воспитанников детского дома создает нормальную семью.</w:t>
      </w:r>
    </w:p>
    <w:p w:rsidR="00C045D5" w:rsidRDefault="00C045D5" w:rsidP="00C045D5">
      <w:r>
        <w:t xml:space="preserve">Снижение воспитательной роли отца. Увеличение числа разводов и рождения детей вне брака привело к увеличению числа семей с одним родителем. В таких семьях отцовское образование практически отсутствует. Дети, выросшие в маминых семьях, изучают стереотипы образования матери и переводят их на обучение своих детей. Поэтому во многих семьях образование матери доминирует над отцом. Кроме того, многие отцы, которые занимаются вопросами семейного благополучия или карьерного роста, исключают себя из семейных дел и забот, перекладывая родительские обязанности на плечи женщин. Многие социологи считают, что в развитых странах наблюдается возрождение эпохи матриархата. Кризис современной </w:t>
      </w:r>
      <w:r>
        <w:lastRenderedPageBreak/>
        <w:t xml:space="preserve">семьи также подтверждается появлением и юридической регистрацией в некоторых демократических странах так называемых однополых квазисемей, которые из-за однополых </w:t>
      </w:r>
      <w:r w:rsidR="008E0927">
        <w:t>«</w:t>
      </w:r>
      <w:r>
        <w:t>брачных</w:t>
      </w:r>
      <w:r w:rsidR="008E0927">
        <w:t>»</w:t>
      </w:r>
      <w:r>
        <w:t xml:space="preserve"> партнеров не могут иметь совместно приобретенных детей.  На самом деле, это тупиковая ветвь в развитии семьи и общества.</w:t>
      </w:r>
    </w:p>
    <w:p w:rsidR="00C045D5" w:rsidRDefault="00C045D5">
      <w:pPr>
        <w:widowControl/>
        <w:spacing w:after="200" w:line="276" w:lineRule="auto"/>
        <w:ind w:firstLine="0"/>
        <w:jc w:val="left"/>
      </w:pPr>
      <w:r>
        <w:br w:type="page"/>
      </w:r>
    </w:p>
    <w:p w:rsidR="00C045D5" w:rsidRDefault="00C045D5" w:rsidP="00C045D5">
      <w:pPr>
        <w:pStyle w:val="1"/>
      </w:pPr>
      <w:bookmarkStart w:id="9" w:name="_Toc4182967"/>
      <w:r>
        <w:lastRenderedPageBreak/>
        <w:t>Заключение</w:t>
      </w:r>
      <w:bookmarkEnd w:id="9"/>
    </w:p>
    <w:p w:rsidR="00C045D5" w:rsidRDefault="00C045D5" w:rsidP="00C045D5"/>
    <w:p w:rsidR="00C045D5" w:rsidRDefault="00C045D5" w:rsidP="00C045D5">
      <w:r>
        <w:t xml:space="preserve">Обобщая все вышесказанное о равноправном участии партнеров в частной и общественной сферах в качестве показателя равноправных отношений, можно сделать вывод, что традиционные понятия </w:t>
      </w:r>
      <w:r w:rsidR="008E0927">
        <w:t>«</w:t>
      </w:r>
      <w:r>
        <w:t>мужчина</w:t>
      </w:r>
      <w:r w:rsidR="008E0927">
        <w:t>»</w:t>
      </w:r>
      <w:r>
        <w:t xml:space="preserve"> и </w:t>
      </w:r>
      <w:r w:rsidR="008E0927">
        <w:t>«</w:t>
      </w:r>
      <w:r>
        <w:t>женщина</w:t>
      </w:r>
      <w:r w:rsidR="008E0927">
        <w:t>»</w:t>
      </w:r>
      <w:r>
        <w:t>, по-прежнему имеют значительное влияние на современные семьи. Основываясь на исследовании, мы можем говорить о сознательных гендерных проектах построения мужественности и женственности.</w:t>
      </w:r>
    </w:p>
    <w:p w:rsidR="00C045D5" w:rsidRDefault="00C045D5" w:rsidP="00C045D5">
      <w:r>
        <w:t xml:space="preserve">Традиционными ролями считаются домохозяйка и кормилец. И если мужественность по-прежнему связана с ролью кормильца, женственность, в первую очередь, предполагает материнство как естественную цель женщин, традиционная роль домохозяек размывается. Такое размывание границ роли домохозяйки связано не с тем, что женщина занимается оплачиваемой работой вне дома, а с тем, что постепенно мужчины начинают включаться в неоплачиваемую работу по дому. В результате возникает ситуация, когда женщины, имеющие работу, отказываются брать на себя ответственность за благополучие семьи, оставляя эту роль мужчинам, а те, которые, в свою очередь, выполняют определенные обязанности по дому, не проявляют никакой инициативы в это, определяя эту область как женщина. И обе стороны, из-за традиционных представлений о </w:t>
      </w:r>
      <w:r w:rsidR="008E0927">
        <w:t>«</w:t>
      </w:r>
      <w:r>
        <w:t>мужском</w:t>
      </w:r>
      <w:r w:rsidR="008E0927">
        <w:t>»</w:t>
      </w:r>
      <w:r>
        <w:t xml:space="preserve"> и </w:t>
      </w:r>
      <w:r w:rsidR="008E0927">
        <w:t>«</w:t>
      </w:r>
      <w:r>
        <w:t>женском</w:t>
      </w:r>
      <w:r w:rsidR="008E0927">
        <w:t>»</w:t>
      </w:r>
      <w:r>
        <w:t>, поддерживают это распределение ролей.</w:t>
      </w:r>
    </w:p>
    <w:p w:rsidR="00C045D5" w:rsidRDefault="00C045D5" w:rsidP="00C045D5">
      <w:r>
        <w:t xml:space="preserve">Однако в целом домашние роли оказываются более гибкими, чем роль </w:t>
      </w:r>
      <w:r w:rsidR="008E0927">
        <w:t>«</w:t>
      </w:r>
      <w:r>
        <w:t>кормильца</w:t>
      </w:r>
      <w:r w:rsidR="008E0927">
        <w:t>»</w:t>
      </w:r>
      <w:r>
        <w:t>. С учетом того, что в настоящее время основное внимание уделяется передаче значительной части обязанностей по дому партнеру, женщины с большей вероятностью откажутся брать на себя ответственность за поддержку семьи, что считается тяжелым бременем для кормильца мужского пола. Больше свободы от дома - меньше ответственности за семью.</w:t>
      </w:r>
    </w:p>
    <w:p w:rsidR="00C045D5" w:rsidRDefault="00C045D5" w:rsidP="00C045D5">
      <w:r>
        <w:t xml:space="preserve">Таким образом, сложно говорить о полной реализации модели эгалитарной (демократической, партнерской) семьи в семьях образованной молодежи в России на современном этапе. Если говорить о распределении </w:t>
      </w:r>
      <w:r>
        <w:lastRenderedPageBreak/>
        <w:t xml:space="preserve">власти в семье, то практически невозможно проследить какую-либо закономерность, было как равное распределение власти, так и ситуативная смена руководства, хотя явно был акцент на компромисс как основной способ решения проблемы. Что касается распределения семейных ролей и их гибкости, частная сфера остается преимущественно женской, а публичная сфера - мужской, хотя роль домохозяйки скорее отвергается и рассматривается как нежелательная. В то же время не только женщины вовлечены в деятельность вне дома, что стало результатом политики государственного освобождения советского времени, но и мужчины постепенно включаются в бытовые услуги, осваивая не только </w:t>
      </w:r>
      <w:r w:rsidR="008E0927">
        <w:t>«</w:t>
      </w:r>
      <w:r>
        <w:t>традиционно мужские</w:t>
      </w:r>
      <w:r w:rsidR="008E0927">
        <w:t>»</w:t>
      </w:r>
      <w:r>
        <w:t xml:space="preserve"> домашние роли (ремонт и вывоз мусора), но рядом </w:t>
      </w:r>
      <w:r w:rsidR="008E0927">
        <w:t>«</w:t>
      </w:r>
      <w:r>
        <w:t>женский</w:t>
      </w:r>
      <w:r w:rsidR="008E0927">
        <w:t>»</w:t>
      </w:r>
      <w:r>
        <w:t xml:space="preserve"> (уборка дома, приготовление пищи). Таким образом, происходит включение мужчин в личное пространство, постепенное выравнивание внутрисемейных ролей, то есть уход от советской системы государственного патриархата в лице государства-патриарха и практически полное исключение мужчин из частной сферы. То есть вы можете увидеть тенденцию формирования эгалитарных семей.</w:t>
      </w:r>
    </w:p>
    <w:p w:rsidR="00C045D5" w:rsidRDefault="00C045D5" w:rsidP="00C045D5">
      <w:r>
        <w:t>Исходя из всего вышесказанного, мы можем выделить некоторые из построений равноправных отношений: во-первых, наличие оплачиваемой работы вне дома обоих партнеров, то есть определенная финансовая независимость; во-вторых, нацеленность на партнерство как тип взаимодействия, сознательное построение равных отношений; и, в-третьих, взаимный интерес супругов во всех вопросах, касающихся семьи и дома, и, следовательно, их обсуждение и поиск компромисса.</w:t>
      </w:r>
    </w:p>
    <w:p w:rsidR="00976722" w:rsidRDefault="00976722">
      <w:pPr>
        <w:widowControl/>
        <w:spacing w:after="200" w:line="276" w:lineRule="auto"/>
        <w:ind w:firstLine="0"/>
        <w:jc w:val="left"/>
      </w:pPr>
      <w:r>
        <w:br w:type="page"/>
      </w:r>
    </w:p>
    <w:p w:rsidR="00C045D5" w:rsidRDefault="00976722" w:rsidP="00976722">
      <w:pPr>
        <w:pStyle w:val="1"/>
      </w:pPr>
      <w:bookmarkStart w:id="10" w:name="_Toc4182968"/>
      <w:r>
        <w:lastRenderedPageBreak/>
        <w:t>Список использованных источников</w:t>
      </w:r>
      <w:bookmarkEnd w:id="10"/>
    </w:p>
    <w:p w:rsidR="00976722" w:rsidRDefault="00976722" w:rsidP="00976722"/>
    <w:p w:rsidR="003A4899" w:rsidRDefault="003A4899" w:rsidP="003A4899">
      <w:pPr>
        <w:pStyle w:val="a3"/>
        <w:numPr>
          <w:ilvl w:val="0"/>
          <w:numId w:val="1"/>
        </w:numPr>
        <w:ind w:left="0" w:firstLine="709"/>
      </w:pPr>
      <w:r>
        <w:t>Адизес Как преодолеть кризис менеджмента / Адизес, Ицхак. - М.: СПб: BestBusinessBoоks, 2017. - 286 c.</w:t>
      </w:r>
    </w:p>
    <w:p w:rsidR="003A4899" w:rsidRDefault="003A4899" w:rsidP="003A4899">
      <w:pPr>
        <w:pStyle w:val="a3"/>
        <w:numPr>
          <w:ilvl w:val="0"/>
          <w:numId w:val="1"/>
        </w:numPr>
        <w:ind w:left="0" w:firstLine="709"/>
      </w:pPr>
      <w:r>
        <w:t>Воронова, Мария Клиника измены. Семейная кухня эпохи кризиса / Мария Воронова. - М.: Астрель, Полиграфиздат, Neoclassic, 2011. - 352 c.</w:t>
      </w:r>
    </w:p>
    <w:p w:rsidR="003A4899" w:rsidRDefault="003A4899" w:rsidP="003A4899">
      <w:pPr>
        <w:pStyle w:val="a3"/>
        <w:numPr>
          <w:ilvl w:val="0"/>
          <w:numId w:val="1"/>
        </w:numPr>
        <w:ind w:left="0" w:firstLine="709"/>
      </w:pPr>
      <w:r>
        <w:t>Главная книга о кризисе. - М.: Эксмо, 2014. - 256 c.</w:t>
      </w:r>
    </w:p>
    <w:p w:rsidR="003A4899" w:rsidRDefault="003A4899" w:rsidP="003A4899">
      <w:pPr>
        <w:pStyle w:val="a3"/>
        <w:numPr>
          <w:ilvl w:val="0"/>
          <w:numId w:val="1"/>
        </w:numPr>
        <w:ind w:left="0" w:firstLine="709"/>
      </w:pPr>
      <w:r>
        <w:t>Дункан Кризис доллара. Причины, последствия и пути выхода / Дункан, Ричард. - М.: Евро, 2014. - 296 c.</w:t>
      </w:r>
    </w:p>
    <w:p w:rsidR="003A4899" w:rsidRDefault="003A4899" w:rsidP="003A4899">
      <w:pPr>
        <w:pStyle w:val="a3"/>
        <w:numPr>
          <w:ilvl w:val="0"/>
          <w:numId w:val="1"/>
        </w:numPr>
        <w:ind w:left="0" w:firstLine="709"/>
      </w:pPr>
      <w:r>
        <w:t>Ильин, Валерий Психология взросления. Развитие индивидуальности в семье и обществе / Валерий Ильин. - М.: Этерна, 2015. - 336 c.</w:t>
      </w:r>
    </w:p>
    <w:p w:rsidR="003A4899" w:rsidRDefault="003A4899" w:rsidP="003A4899">
      <w:pPr>
        <w:pStyle w:val="a3"/>
        <w:numPr>
          <w:ilvl w:val="0"/>
          <w:numId w:val="1"/>
        </w:numPr>
        <w:ind w:left="0" w:firstLine="709"/>
      </w:pPr>
      <w:r>
        <w:t>Калинина, Р. Р. Введение в психологию семейных отношений: моногр. / Р.Р. Калинина. - М.: Речь, 2014. - 352 c.</w:t>
      </w:r>
    </w:p>
    <w:p w:rsidR="003A4899" w:rsidRDefault="003A4899" w:rsidP="003A4899">
      <w:pPr>
        <w:pStyle w:val="a3"/>
        <w:numPr>
          <w:ilvl w:val="0"/>
          <w:numId w:val="1"/>
        </w:numPr>
        <w:ind w:left="0" w:firstLine="709"/>
      </w:pPr>
      <w:r>
        <w:t>Качалов Кризис - Лучшее Время Для Роста. План 111 Мероприятий Роста / Качалов, Игорь. - М.: АСТ, 2015. - 352 c.</w:t>
      </w:r>
    </w:p>
    <w:p w:rsidR="003A4899" w:rsidRDefault="003A4899" w:rsidP="003A4899">
      <w:pPr>
        <w:pStyle w:val="a3"/>
        <w:numPr>
          <w:ilvl w:val="0"/>
          <w:numId w:val="1"/>
        </w:numPr>
        <w:ind w:left="0" w:firstLine="709"/>
      </w:pPr>
      <w:r>
        <w:t>Кризис есть кризис: Лидеры российской и мировой экономики о путях выхода из кризиса. - М.: Эксмо, 2016. - 272 c.</w:t>
      </w:r>
    </w:p>
    <w:p w:rsidR="003A4899" w:rsidRDefault="003A4899" w:rsidP="003A4899">
      <w:pPr>
        <w:pStyle w:val="a3"/>
        <w:numPr>
          <w:ilvl w:val="0"/>
          <w:numId w:val="1"/>
        </w:numPr>
        <w:ind w:left="0" w:firstLine="709"/>
      </w:pPr>
      <w:r>
        <w:t>Нарушевич, Руслан Консультации психолога. Семья, дети, работа. Ведическая психология. Книга 1 / Руслан Нарушевич. - М.: Ведананда, 2016. - 424 c.</w:t>
      </w:r>
    </w:p>
    <w:p w:rsidR="003A4899" w:rsidRDefault="003A4899" w:rsidP="003A4899">
      <w:pPr>
        <w:pStyle w:val="a3"/>
        <w:numPr>
          <w:ilvl w:val="0"/>
          <w:numId w:val="1"/>
        </w:numPr>
        <w:ind w:left="0" w:firstLine="709"/>
      </w:pPr>
      <w:r>
        <w:t>Нарушевич, Руслан Консультации психолога. Семья, дети, работа. Ведическая психология. Книга 2 / Руслан Нарушевич. - М.: Ведананда, 2017. - 416 c.</w:t>
      </w:r>
    </w:p>
    <w:p w:rsidR="003A4899" w:rsidRDefault="003A4899" w:rsidP="003A4899">
      <w:pPr>
        <w:pStyle w:val="a3"/>
        <w:numPr>
          <w:ilvl w:val="0"/>
          <w:numId w:val="1"/>
        </w:numPr>
        <w:ind w:left="0" w:firstLine="709"/>
      </w:pPr>
      <w:r>
        <w:t>Невис, Э. Организационное консультирование. Методики и рабочие модели для консультантов организаций / Э. Невис. - М.: СПб: Пирожкова, 2014. - 224 c.</w:t>
      </w:r>
    </w:p>
    <w:p w:rsidR="003A4899" w:rsidRDefault="003A4899" w:rsidP="003A4899">
      <w:pPr>
        <w:pStyle w:val="a3"/>
        <w:numPr>
          <w:ilvl w:val="0"/>
          <w:numId w:val="1"/>
        </w:numPr>
        <w:ind w:left="0" w:firstLine="709"/>
      </w:pPr>
      <w:r>
        <w:t xml:space="preserve">Организация и методика налогового консультирования: Учебно-методическое пособие / ред. Т.А. Демишева. - М.: Учебный центр МФЦ, </w:t>
      </w:r>
      <w:r>
        <w:lastRenderedPageBreak/>
        <w:t>2016. - 160 c.</w:t>
      </w:r>
    </w:p>
    <w:p w:rsidR="003A4899" w:rsidRDefault="003A4899" w:rsidP="003A4899">
      <w:pPr>
        <w:pStyle w:val="a3"/>
        <w:numPr>
          <w:ilvl w:val="0"/>
          <w:numId w:val="1"/>
        </w:numPr>
        <w:ind w:left="0" w:firstLine="709"/>
      </w:pPr>
      <w:r>
        <w:t>Посысоев, Н.Н. Основы психологии семьи и семейного консультирования / Н.Н. Посысоев. - М.: Книга по Требованию, 2017. - 328 c.</w:t>
      </w:r>
    </w:p>
    <w:p w:rsidR="003A4899" w:rsidRDefault="003A4899" w:rsidP="003A4899">
      <w:pPr>
        <w:pStyle w:val="a3"/>
        <w:numPr>
          <w:ilvl w:val="0"/>
          <w:numId w:val="1"/>
        </w:numPr>
        <w:ind w:left="0" w:firstLine="709"/>
      </w:pPr>
      <w:r>
        <w:t>Протоиерей, Александр Ильяшенко Кризис в семье. Что угрожает семейному счастью / Протоиерей Александр Ильяшенко. - М.: Издательство Московской Патриархии, 2016. - 144 c.</w:t>
      </w:r>
    </w:p>
    <w:p w:rsidR="003A4899" w:rsidRDefault="003A4899" w:rsidP="003A4899">
      <w:pPr>
        <w:pStyle w:val="a3"/>
        <w:numPr>
          <w:ilvl w:val="0"/>
          <w:numId w:val="1"/>
        </w:numPr>
        <w:ind w:left="0" w:firstLine="709"/>
      </w:pPr>
      <w:r>
        <w:t>Психология и психотерапия семейных конфликтов. - М.: Бахрах-М, 2017. - 736 c.</w:t>
      </w:r>
    </w:p>
    <w:p w:rsidR="003A4899" w:rsidRDefault="003A4899" w:rsidP="003A4899">
      <w:pPr>
        <w:pStyle w:val="a3"/>
        <w:numPr>
          <w:ilvl w:val="0"/>
          <w:numId w:val="1"/>
        </w:numPr>
        <w:ind w:left="0" w:firstLine="709"/>
      </w:pPr>
      <w:r>
        <w:t>Психология семейных отношений с основами семейного консультирования. - М.: Academia, 2017. - 192 c.</w:t>
      </w:r>
    </w:p>
    <w:p w:rsidR="003A4899" w:rsidRDefault="003A4899" w:rsidP="003A4899">
      <w:pPr>
        <w:pStyle w:val="a3"/>
        <w:numPr>
          <w:ilvl w:val="0"/>
          <w:numId w:val="1"/>
        </w:numPr>
        <w:ind w:left="0" w:firstLine="709"/>
      </w:pPr>
      <w:r>
        <w:t>Старшенбаум, Г. В. Как стать семейным психологом / Г.В. Старшенбаум. - М.: Психотерапия, 2016. - 480 c.</w:t>
      </w:r>
    </w:p>
    <w:p w:rsidR="003A4899" w:rsidRDefault="003A4899" w:rsidP="003A4899">
      <w:pPr>
        <w:pStyle w:val="a3"/>
        <w:numPr>
          <w:ilvl w:val="0"/>
          <w:numId w:val="1"/>
        </w:numPr>
        <w:ind w:left="0" w:firstLine="709"/>
      </w:pPr>
      <w:r>
        <w:t>Теплицкий, А.Ю. Зеленый коридор. Таможенные правила. Трудовое законодательство. Жилищное право. Семейное право. Нотариат / А.Ю. Теплицкий, А.Б. Гурович, Е.Г. Карпова. - М.: Л. ИКА Здравствуйте, 2016. - 128 c.</w:t>
      </w:r>
    </w:p>
    <w:p w:rsidR="003A4899" w:rsidRDefault="003A4899" w:rsidP="003A4899">
      <w:pPr>
        <w:pStyle w:val="a3"/>
        <w:numPr>
          <w:ilvl w:val="0"/>
          <w:numId w:val="1"/>
        </w:numPr>
        <w:ind w:left="0" w:firstLine="709"/>
      </w:pPr>
      <w:r>
        <w:t>Шнейдер, Л. Б. Основы семейной психологии / Л.Б. Шнейдер. - М.: МПСИ, МОДЭК, 2015. - 928 c.</w:t>
      </w:r>
    </w:p>
    <w:p w:rsidR="003A4899" w:rsidRPr="00976722" w:rsidRDefault="003A4899" w:rsidP="003A4899">
      <w:pPr>
        <w:pStyle w:val="a3"/>
        <w:numPr>
          <w:ilvl w:val="0"/>
          <w:numId w:val="1"/>
        </w:numPr>
        <w:ind w:left="0" w:firstLine="709"/>
      </w:pPr>
      <w:r>
        <w:t>Эйдемиллер, Э. Психология и психотерапия семьи / Э. Эйдемиллер, В. Юстицкис. - М.: Питер, 2017. - 672 c.</w:t>
      </w:r>
    </w:p>
    <w:sectPr w:rsidR="003A4899" w:rsidRPr="00976722" w:rsidSect="002C08AC">
      <w:footerReference w:type="default" r:id="rId8"/>
      <w:pgSz w:w="11906" w:h="16838"/>
      <w:pgMar w:top="1134"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8F" w:rsidRDefault="00450C8F" w:rsidP="002C08AC">
      <w:pPr>
        <w:spacing w:line="240" w:lineRule="auto"/>
      </w:pPr>
      <w:r>
        <w:separator/>
      </w:r>
    </w:p>
  </w:endnote>
  <w:endnote w:type="continuationSeparator" w:id="0">
    <w:p w:rsidR="00450C8F" w:rsidRDefault="00450C8F" w:rsidP="002C0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734908"/>
      <w:docPartObj>
        <w:docPartGallery w:val="Page Numbers (Bottom of Page)"/>
        <w:docPartUnique/>
      </w:docPartObj>
    </w:sdtPr>
    <w:sdtEndPr/>
    <w:sdtContent>
      <w:p w:rsidR="002C08AC" w:rsidRDefault="00450C8F">
        <w:pPr>
          <w:pStyle w:val="a9"/>
          <w:jc w:val="right"/>
        </w:pPr>
        <w:r>
          <w:fldChar w:fldCharType="begin"/>
        </w:r>
        <w:r>
          <w:instrText xml:space="preserve"> PAGE   \* MERGEFORMAT </w:instrText>
        </w:r>
        <w:r>
          <w:fldChar w:fldCharType="separate"/>
        </w:r>
        <w:r w:rsidR="0054403D">
          <w:rPr>
            <w:noProof/>
          </w:rPr>
          <w:t>3</w:t>
        </w:r>
        <w:r>
          <w:rPr>
            <w:noProof/>
          </w:rPr>
          <w:fldChar w:fldCharType="end"/>
        </w:r>
      </w:p>
    </w:sdtContent>
  </w:sdt>
  <w:p w:rsidR="002C08AC" w:rsidRDefault="002C08A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8F" w:rsidRDefault="00450C8F" w:rsidP="002C08AC">
      <w:pPr>
        <w:spacing w:line="240" w:lineRule="auto"/>
      </w:pPr>
      <w:r>
        <w:separator/>
      </w:r>
    </w:p>
  </w:footnote>
  <w:footnote w:type="continuationSeparator" w:id="0">
    <w:p w:rsidR="00450C8F" w:rsidRDefault="00450C8F" w:rsidP="002C08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F249D"/>
    <w:multiLevelType w:val="hybridMultilevel"/>
    <w:tmpl w:val="C81E9A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61443"/>
    <w:rsid w:val="0010196D"/>
    <w:rsid w:val="00192E8B"/>
    <w:rsid w:val="002312B3"/>
    <w:rsid w:val="002C08AC"/>
    <w:rsid w:val="00304064"/>
    <w:rsid w:val="003A4899"/>
    <w:rsid w:val="00450C8F"/>
    <w:rsid w:val="004B6EFA"/>
    <w:rsid w:val="004D0C27"/>
    <w:rsid w:val="0054403D"/>
    <w:rsid w:val="00742BCF"/>
    <w:rsid w:val="00852A6D"/>
    <w:rsid w:val="008E0927"/>
    <w:rsid w:val="008E64A6"/>
    <w:rsid w:val="009547CD"/>
    <w:rsid w:val="00971832"/>
    <w:rsid w:val="00976722"/>
    <w:rsid w:val="00B57E50"/>
    <w:rsid w:val="00C045D5"/>
    <w:rsid w:val="00D86853"/>
    <w:rsid w:val="00E72F6D"/>
    <w:rsid w:val="00F6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7C033-05BB-4A98-912F-ADF7E24D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C27"/>
    <w:pPr>
      <w:widowControl w:val="0"/>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2C08AC"/>
    <w:pPr>
      <w:ind w:firstLine="0"/>
      <w:jc w:val="center"/>
      <w:outlineLvl w:val="0"/>
    </w:pPr>
    <w:rPr>
      <w:rFonts w:eastAsiaTheme="majorEastAsia" w:cstheme="majorBidi"/>
      <w:b/>
      <w:bCs/>
      <w:caps/>
      <w:szCs w:val="28"/>
    </w:rPr>
  </w:style>
  <w:style w:type="paragraph" w:styleId="2">
    <w:name w:val="heading 2"/>
    <w:basedOn w:val="a"/>
    <w:next w:val="a"/>
    <w:link w:val="20"/>
    <w:uiPriority w:val="9"/>
    <w:unhideWhenUsed/>
    <w:qFormat/>
    <w:rsid w:val="002C08AC"/>
    <w:pPr>
      <w:ind w:firstLine="0"/>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8AC"/>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rsid w:val="002C08AC"/>
    <w:rPr>
      <w:rFonts w:ascii="Times New Roman" w:eastAsiaTheme="majorEastAsia" w:hAnsi="Times New Roman" w:cstheme="majorBidi"/>
      <w:b/>
      <w:bCs/>
      <w:sz w:val="28"/>
      <w:szCs w:val="26"/>
    </w:rPr>
  </w:style>
  <w:style w:type="paragraph" w:styleId="a3">
    <w:name w:val="List Paragraph"/>
    <w:basedOn w:val="a"/>
    <w:uiPriority w:val="34"/>
    <w:qFormat/>
    <w:rsid w:val="003A4899"/>
    <w:pPr>
      <w:ind w:left="720"/>
      <w:contextualSpacing/>
    </w:pPr>
  </w:style>
  <w:style w:type="paragraph" w:styleId="a4">
    <w:name w:val="TOC Heading"/>
    <w:basedOn w:val="1"/>
    <w:next w:val="a"/>
    <w:uiPriority w:val="39"/>
    <w:unhideWhenUsed/>
    <w:qFormat/>
    <w:rsid w:val="002C08AC"/>
    <w:pPr>
      <w:keepNext/>
      <w:keepLines/>
      <w:widowControl/>
      <w:spacing w:before="480" w:line="276" w:lineRule="auto"/>
      <w:jc w:val="left"/>
      <w:outlineLvl w:val="9"/>
    </w:pPr>
    <w:rPr>
      <w:rFonts w:asciiTheme="majorHAnsi" w:hAnsiTheme="majorHAnsi"/>
      <w:color w:val="365F91" w:themeColor="accent1" w:themeShade="BF"/>
    </w:rPr>
  </w:style>
  <w:style w:type="paragraph" w:styleId="21">
    <w:name w:val="toc 2"/>
    <w:basedOn w:val="a"/>
    <w:next w:val="a"/>
    <w:autoRedefine/>
    <w:uiPriority w:val="39"/>
    <w:unhideWhenUsed/>
    <w:qFormat/>
    <w:rsid w:val="002C08AC"/>
    <w:pPr>
      <w:widowControl/>
      <w:tabs>
        <w:tab w:val="right" w:leader="dot" w:pos="9344"/>
      </w:tabs>
      <w:spacing w:after="100" w:line="276" w:lineRule="auto"/>
      <w:ind w:firstLine="426"/>
      <w:jc w:val="left"/>
    </w:pPr>
    <w:rPr>
      <w:rFonts w:asciiTheme="minorHAnsi" w:eastAsiaTheme="minorEastAsia" w:hAnsiTheme="minorHAnsi"/>
      <w:sz w:val="22"/>
    </w:rPr>
  </w:style>
  <w:style w:type="paragraph" w:styleId="11">
    <w:name w:val="toc 1"/>
    <w:basedOn w:val="a"/>
    <w:next w:val="a"/>
    <w:autoRedefine/>
    <w:uiPriority w:val="39"/>
    <w:unhideWhenUsed/>
    <w:qFormat/>
    <w:rsid w:val="002C08AC"/>
    <w:pPr>
      <w:widowControl/>
      <w:spacing w:after="100" w:line="276" w:lineRule="auto"/>
      <w:ind w:firstLine="0"/>
      <w:jc w:val="left"/>
    </w:pPr>
    <w:rPr>
      <w:rFonts w:asciiTheme="minorHAnsi" w:eastAsiaTheme="minorEastAsia" w:hAnsiTheme="minorHAnsi"/>
      <w:sz w:val="22"/>
    </w:rPr>
  </w:style>
  <w:style w:type="paragraph" w:styleId="3">
    <w:name w:val="toc 3"/>
    <w:basedOn w:val="a"/>
    <w:next w:val="a"/>
    <w:autoRedefine/>
    <w:uiPriority w:val="39"/>
    <w:unhideWhenUsed/>
    <w:qFormat/>
    <w:rsid w:val="002C08AC"/>
    <w:pPr>
      <w:widowControl/>
      <w:spacing w:after="100" w:line="276" w:lineRule="auto"/>
      <w:ind w:left="440" w:firstLine="0"/>
      <w:jc w:val="left"/>
    </w:pPr>
    <w:rPr>
      <w:rFonts w:asciiTheme="minorHAnsi" w:eastAsiaTheme="minorEastAsia" w:hAnsiTheme="minorHAnsi"/>
      <w:sz w:val="22"/>
    </w:rPr>
  </w:style>
  <w:style w:type="paragraph" w:styleId="a5">
    <w:name w:val="Balloon Text"/>
    <w:basedOn w:val="a"/>
    <w:link w:val="a6"/>
    <w:uiPriority w:val="99"/>
    <w:semiHidden/>
    <w:unhideWhenUsed/>
    <w:rsid w:val="002C08A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08AC"/>
    <w:rPr>
      <w:rFonts w:ascii="Tahoma" w:hAnsi="Tahoma" w:cs="Tahoma"/>
      <w:sz w:val="16"/>
      <w:szCs w:val="16"/>
    </w:rPr>
  </w:style>
  <w:style w:type="paragraph" w:styleId="a7">
    <w:name w:val="header"/>
    <w:basedOn w:val="a"/>
    <w:link w:val="a8"/>
    <w:uiPriority w:val="99"/>
    <w:semiHidden/>
    <w:unhideWhenUsed/>
    <w:rsid w:val="002C08AC"/>
    <w:pPr>
      <w:tabs>
        <w:tab w:val="center" w:pos="4677"/>
        <w:tab w:val="right" w:pos="9355"/>
      </w:tabs>
      <w:spacing w:line="240" w:lineRule="auto"/>
    </w:pPr>
  </w:style>
  <w:style w:type="character" w:customStyle="1" w:styleId="a8">
    <w:name w:val="Верхний колонтитул Знак"/>
    <w:basedOn w:val="a0"/>
    <w:link w:val="a7"/>
    <w:uiPriority w:val="99"/>
    <w:semiHidden/>
    <w:rsid w:val="002C08AC"/>
    <w:rPr>
      <w:rFonts w:ascii="Times New Roman" w:hAnsi="Times New Roman"/>
      <w:sz w:val="28"/>
    </w:rPr>
  </w:style>
  <w:style w:type="paragraph" w:styleId="a9">
    <w:name w:val="footer"/>
    <w:basedOn w:val="a"/>
    <w:link w:val="aa"/>
    <w:uiPriority w:val="99"/>
    <w:unhideWhenUsed/>
    <w:rsid w:val="002C08AC"/>
    <w:pPr>
      <w:tabs>
        <w:tab w:val="center" w:pos="4677"/>
        <w:tab w:val="right" w:pos="9355"/>
      </w:tabs>
      <w:spacing w:line="240" w:lineRule="auto"/>
    </w:pPr>
  </w:style>
  <w:style w:type="character" w:customStyle="1" w:styleId="aa">
    <w:name w:val="Нижний колонтитул Знак"/>
    <w:basedOn w:val="a0"/>
    <w:link w:val="a9"/>
    <w:uiPriority w:val="99"/>
    <w:rsid w:val="002C08AC"/>
    <w:rPr>
      <w:rFonts w:ascii="Times New Roman" w:hAnsi="Times New Roman"/>
      <w:sz w:val="28"/>
    </w:rPr>
  </w:style>
  <w:style w:type="character" w:styleId="ab">
    <w:name w:val="Hyperlink"/>
    <w:basedOn w:val="a0"/>
    <w:uiPriority w:val="99"/>
    <w:unhideWhenUsed/>
    <w:rsid w:val="002C08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FB7FF-B272-4FC1-8740-DF539230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7232</Words>
  <Characters>41224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stolpovskih</cp:lastModifiedBy>
  <cp:revision>2</cp:revision>
  <dcterms:created xsi:type="dcterms:W3CDTF">2019-05-31T02:28:00Z</dcterms:created>
  <dcterms:modified xsi:type="dcterms:W3CDTF">2019-05-31T02:28:00Z</dcterms:modified>
</cp:coreProperties>
</file>