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824" w:rsidRPr="00105420" w:rsidRDefault="00D96824" w:rsidP="00D96824">
      <w:pPr>
        <w:pStyle w:val="af5"/>
        <w:spacing w:line="240" w:lineRule="auto"/>
        <w:ind w:firstLine="0"/>
        <w:jc w:val="left"/>
        <w:rPr>
          <w:b w:val="0"/>
          <w:szCs w:val="28"/>
        </w:rPr>
      </w:pPr>
      <w:bookmarkStart w:id="0" w:name="_Toc449457367"/>
      <w:bookmarkStart w:id="1" w:name="_Toc449457379"/>
      <w:bookmarkStart w:id="2" w:name="_Toc449459972"/>
      <w:bookmarkStart w:id="3" w:name="_Toc449459994"/>
      <w:bookmarkStart w:id="4" w:name="_Toc449460328"/>
      <w:bookmarkStart w:id="5" w:name="_Toc449461290"/>
      <w:bookmarkStart w:id="6" w:name="_GoBack"/>
      <w:bookmarkEnd w:id="6"/>
      <w:r w:rsidRPr="00105420">
        <w:rPr>
          <w:b w:val="0"/>
          <w:szCs w:val="28"/>
        </w:rPr>
        <w:t>Факультет государственного и муниципального управления</w:t>
      </w:r>
    </w:p>
    <w:p w:rsidR="00D96824" w:rsidRPr="00105420" w:rsidRDefault="00D96824" w:rsidP="00D96824">
      <w:pPr>
        <w:pStyle w:val="af5"/>
        <w:spacing w:line="240" w:lineRule="auto"/>
        <w:ind w:firstLine="0"/>
        <w:jc w:val="left"/>
        <w:rPr>
          <w:b w:val="0"/>
          <w:szCs w:val="28"/>
        </w:rPr>
      </w:pPr>
      <w:r w:rsidRPr="00105420">
        <w:rPr>
          <w:b w:val="0"/>
          <w:szCs w:val="28"/>
        </w:rPr>
        <w:t>Направление подготовки 38.03.04 "Государственное и муниципальное управление"</w:t>
      </w:r>
    </w:p>
    <w:p w:rsidR="00D96824" w:rsidRPr="00105420" w:rsidRDefault="00D96824" w:rsidP="00D96824">
      <w:pPr>
        <w:pStyle w:val="af5"/>
        <w:spacing w:line="240" w:lineRule="auto"/>
        <w:ind w:firstLine="0"/>
        <w:jc w:val="left"/>
        <w:rPr>
          <w:b w:val="0"/>
          <w:szCs w:val="28"/>
        </w:rPr>
      </w:pPr>
      <w:r w:rsidRPr="00105420">
        <w:rPr>
          <w:b w:val="0"/>
          <w:szCs w:val="28"/>
        </w:rPr>
        <w:t xml:space="preserve">Кафедра </w:t>
      </w:r>
      <w:r>
        <w:rPr>
          <w:b w:val="0"/>
          <w:szCs w:val="28"/>
        </w:rPr>
        <w:t xml:space="preserve">социологии и социальной политики </w:t>
      </w:r>
    </w:p>
    <w:p w:rsidR="00D96824" w:rsidRPr="00105420" w:rsidRDefault="00D96824" w:rsidP="00D96824">
      <w:pPr>
        <w:pStyle w:val="af5"/>
        <w:spacing w:line="240" w:lineRule="auto"/>
        <w:ind w:firstLine="0"/>
        <w:rPr>
          <w:b w:val="0"/>
          <w:szCs w:val="28"/>
        </w:rPr>
      </w:pPr>
    </w:p>
    <w:p w:rsidR="00D96824" w:rsidRDefault="00D96824" w:rsidP="00D96824">
      <w:pPr>
        <w:pStyle w:val="af5"/>
        <w:spacing w:line="240" w:lineRule="auto"/>
        <w:ind w:firstLine="0"/>
        <w:rPr>
          <w:szCs w:val="28"/>
        </w:rPr>
      </w:pPr>
      <w:r>
        <w:rPr>
          <w:szCs w:val="28"/>
        </w:rPr>
        <w:t>КУРСОВОЙ ПРОЕКТ</w:t>
      </w:r>
    </w:p>
    <w:p w:rsidR="00D96824" w:rsidRPr="00105420" w:rsidRDefault="00D96824" w:rsidP="00D96824">
      <w:pPr>
        <w:pStyle w:val="af5"/>
        <w:spacing w:line="240" w:lineRule="auto"/>
        <w:ind w:firstLine="0"/>
        <w:rPr>
          <w:b w:val="0"/>
          <w:szCs w:val="28"/>
        </w:rPr>
      </w:pPr>
      <w:r w:rsidRPr="00105420">
        <w:rPr>
          <w:b w:val="0"/>
          <w:szCs w:val="28"/>
        </w:rPr>
        <w:t>по дисциплине "Социология"</w:t>
      </w:r>
    </w:p>
    <w:p w:rsidR="00D96824" w:rsidRPr="00105420" w:rsidRDefault="00D96824" w:rsidP="00D96824">
      <w:pPr>
        <w:pStyle w:val="af5"/>
        <w:spacing w:line="240" w:lineRule="auto"/>
        <w:ind w:firstLine="0"/>
        <w:rPr>
          <w:b w:val="0"/>
          <w:szCs w:val="28"/>
        </w:rPr>
      </w:pPr>
      <w:r w:rsidRPr="00105420">
        <w:rPr>
          <w:b w:val="0"/>
          <w:szCs w:val="28"/>
        </w:rPr>
        <w:t>на тему:</w:t>
      </w:r>
    </w:p>
    <w:p w:rsidR="00D96824" w:rsidRPr="00105420" w:rsidRDefault="00D96824" w:rsidP="00D96824">
      <w:pPr>
        <w:pStyle w:val="af5"/>
        <w:spacing w:line="240" w:lineRule="auto"/>
        <w:ind w:firstLine="0"/>
        <w:rPr>
          <w:szCs w:val="28"/>
        </w:rPr>
      </w:pPr>
      <w:r w:rsidRPr="00105420">
        <w:rPr>
          <w:szCs w:val="28"/>
        </w:rPr>
        <w:t>«</w:t>
      </w:r>
      <w:r>
        <w:rPr>
          <w:b w:val="0"/>
          <w:color w:val="000000"/>
          <w:szCs w:val="28"/>
          <w:shd w:val="clear" w:color="auto" w:fill="FFFFFF"/>
        </w:rPr>
        <w:t>Структуры вторичной занятости студентов региональных вузов</w:t>
      </w:r>
      <w:r w:rsidRPr="00105420">
        <w:rPr>
          <w:szCs w:val="28"/>
        </w:rPr>
        <w:t>»</w:t>
      </w:r>
    </w:p>
    <w:p w:rsidR="00D96824" w:rsidRPr="00105420" w:rsidRDefault="00D96824" w:rsidP="00D96824">
      <w:pPr>
        <w:pStyle w:val="af5"/>
        <w:spacing w:line="240" w:lineRule="auto"/>
        <w:rPr>
          <w:szCs w:val="28"/>
          <w:u w:val="single"/>
        </w:rPr>
      </w:pPr>
    </w:p>
    <w:p w:rsidR="00D96824" w:rsidRPr="00105420" w:rsidRDefault="00D96824" w:rsidP="00D96824">
      <w:pPr>
        <w:pStyle w:val="af5"/>
        <w:spacing w:line="240" w:lineRule="auto"/>
        <w:rPr>
          <w:szCs w:val="28"/>
          <w:u w:val="single"/>
        </w:rPr>
      </w:pPr>
    </w:p>
    <w:p w:rsidR="00D96824" w:rsidRPr="00105420" w:rsidRDefault="00D96824" w:rsidP="00D96824">
      <w:pPr>
        <w:pStyle w:val="af5"/>
        <w:spacing w:line="240" w:lineRule="auto"/>
        <w:rPr>
          <w:szCs w:val="28"/>
          <w:u w:val="single"/>
        </w:rPr>
      </w:pPr>
    </w:p>
    <w:p w:rsidR="00D96824" w:rsidRPr="00105420" w:rsidRDefault="00D96824" w:rsidP="00D96824">
      <w:pPr>
        <w:pStyle w:val="af5"/>
        <w:spacing w:line="240" w:lineRule="auto"/>
        <w:ind w:firstLine="0"/>
        <w:rPr>
          <w:szCs w:val="28"/>
        </w:rPr>
      </w:pPr>
      <w:r w:rsidRPr="00105420">
        <w:rPr>
          <w:szCs w:val="28"/>
        </w:rPr>
        <w:t xml:space="preserve">                                </w:t>
      </w:r>
    </w:p>
    <w:p w:rsidR="00D96824" w:rsidRPr="00105420" w:rsidRDefault="00D96824" w:rsidP="00D96824">
      <w:pPr>
        <w:pStyle w:val="af5"/>
        <w:spacing w:line="240" w:lineRule="auto"/>
        <w:ind w:firstLine="0"/>
        <w:rPr>
          <w:szCs w:val="28"/>
        </w:rPr>
      </w:pPr>
    </w:p>
    <w:p w:rsidR="00D96824" w:rsidRDefault="00D96824" w:rsidP="00D96824">
      <w:pPr>
        <w:pStyle w:val="af5"/>
        <w:spacing w:line="240" w:lineRule="auto"/>
        <w:ind w:firstLine="0"/>
        <w:rPr>
          <w:szCs w:val="28"/>
        </w:rPr>
      </w:pPr>
    </w:p>
    <w:p w:rsidR="00EB3AC1" w:rsidRDefault="00EB3AC1" w:rsidP="00D96824">
      <w:pPr>
        <w:pStyle w:val="af5"/>
        <w:spacing w:line="240" w:lineRule="auto"/>
        <w:ind w:firstLine="0"/>
        <w:rPr>
          <w:szCs w:val="28"/>
        </w:rPr>
      </w:pPr>
    </w:p>
    <w:p w:rsidR="00EB3AC1" w:rsidRDefault="00EB3AC1" w:rsidP="00D96824">
      <w:pPr>
        <w:pStyle w:val="af5"/>
        <w:spacing w:line="240" w:lineRule="auto"/>
        <w:ind w:firstLine="0"/>
        <w:rPr>
          <w:szCs w:val="28"/>
        </w:rPr>
      </w:pPr>
    </w:p>
    <w:p w:rsidR="00EB3AC1" w:rsidRDefault="00EB3AC1" w:rsidP="00D96824">
      <w:pPr>
        <w:pStyle w:val="af5"/>
        <w:spacing w:line="240" w:lineRule="auto"/>
        <w:ind w:firstLine="0"/>
        <w:rPr>
          <w:szCs w:val="28"/>
        </w:rPr>
      </w:pPr>
    </w:p>
    <w:p w:rsidR="00EB3AC1" w:rsidRDefault="00EB3AC1" w:rsidP="00D96824">
      <w:pPr>
        <w:pStyle w:val="af5"/>
        <w:spacing w:line="240" w:lineRule="auto"/>
        <w:ind w:firstLine="0"/>
        <w:rPr>
          <w:szCs w:val="28"/>
        </w:rPr>
      </w:pPr>
    </w:p>
    <w:p w:rsidR="00EB3AC1" w:rsidRDefault="00EB3AC1" w:rsidP="00D96824">
      <w:pPr>
        <w:pStyle w:val="af5"/>
        <w:spacing w:line="240" w:lineRule="auto"/>
        <w:ind w:firstLine="0"/>
        <w:rPr>
          <w:szCs w:val="28"/>
        </w:rPr>
      </w:pPr>
    </w:p>
    <w:p w:rsidR="00EB3AC1" w:rsidRDefault="00EB3AC1" w:rsidP="00D96824">
      <w:pPr>
        <w:pStyle w:val="af5"/>
        <w:spacing w:line="240" w:lineRule="auto"/>
        <w:ind w:firstLine="0"/>
        <w:rPr>
          <w:szCs w:val="28"/>
        </w:rPr>
      </w:pPr>
    </w:p>
    <w:p w:rsidR="00EB3AC1" w:rsidRDefault="00EB3AC1" w:rsidP="00D96824">
      <w:pPr>
        <w:pStyle w:val="af5"/>
        <w:spacing w:line="240" w:lineRule="auto"/>
        <w:ind w:firstLine="0"/>
        <w:rPr>
          <w:szCs w:val="28"/>
        </w:rPr>
      </w:pPr>
    </w:p>
    <w:p w:rsidR="00EB3AC1" w:rsidRPr="00105420" w:rsidRDefault="00EB3AC1" w:rsidP="00D96824">
      <w:pPr>
        <w:pStyle w:val="af5"/>
        <w:spacing w:line="240" w:lineRule="auto"/>
        <w:ind w:firstLine="0"/>
        <w:rPr>
          <w:szCs w:val="28"/>
        </w:rPr>
      </w:pPr>
    </w:p>
    <w:p w:rsidR="00D96824" w:rsidRPr="00105420" w:rsidRDefault="00D96824" w:rsidP="00D96824">
      <w:pPr>
        <w:pStyle w:val="af5"/>
        <w:spacing w:line="240" w:lineRule="auto"/>
        <w:ind w:firstLine="0"/>
        <w:rPr>
          <w:szCs w:val="28"/>
        </w:rPr>
      </w:pPr>
    </w:p>
    <w:p w:rsidR="00D96824" w:rsidRPr="00105420" w:rsidRDefault="00D96824" w:rsidP="00D96824">
      <w:pPr>
        <w:pStyle w:val="af5"/>
        <w:spacing w:line="240" w:lineRule="auto"/>
        <w:ind w:right="-284" w:firstLine="0"/>
        <w:rPr>
          <w:szCs w:val="28"/>
        </w:rPr>
      </w:pPr>
      <w:r w:rsidRPr="00105420">
        <w:rPr>
          <w:szCs w:val="28"/>
        </w:rPr>
        <w:t xml:space="preserve">                                Автор работы:</w:t>
      </w:r>
    </w:p>
    <w:p w:rsidR="00D96824" w:rsidRPr="00105420" w:rsidRDefault="00D96824" w:rsidP="00D96824">
      <w:pPr>
        <w:pStyle w:val="af5"/>
        <w:spacing w:line="240" w:lineRule="auto"/>
        <w:ind w:left="4962" w:firstLine="0"/>
        <w:jc w:val="left"/>
        <w:rPr>
          <w:b w:val="0"/>
          <w:szCs w:val="28"/>
        </w:rPr>
      </w:pPr>
      <w:r w:rsidRPr="00105420">
        <w:rPr>
          <w:b w:val="0"/>
          <w:szCs w:val="28"/>
        </w:rPr>
        <w:t>студент 1 курса 103 гр.</w:t>
      </w:r>
    </w:p>
    <w:p w:rsidR="00D96824" w:rsidRPr="00105420" w:rsidRDefault="00D96824" w:rsidP="00D96824">
      <w:pPr>
        <w:pStyle w:val="af5"/>
        <w:spacing w:line="240" w:lineRule="auto"/>
        <w:ind w:left="4962" w:firstLine="0"/>
        <w:jc w:val="left"/>
        <w:rPr>
          <w:b w:val="0"/>
          <w:szCs w:val="28"/>
        </w:rPr>
      </w:pPr>
      <w:r w:rsidRPr="00105420">
        <w:rPr>
          <w:b w:val="0"/>
          <w:szCs w:val="28"/>
        </w:rPr>
        <w:t>очной формы обучения</w:t>
      </w:r>
    </w:p>
    <w:p w:rsidR="00D96824" w:rsidRDefault="00D96824" w:rsidP="00D96824">
      <w:pPr>
        <w:pStyle w:val="af5"/>
        <w:spacing w:line="240" w:lineRule="auto"/>
        <w:ind w:firstLine="1134"/>
        <w:rPr>
          <w:b w:val="0"/>
          <w:szCs w:val="28"/>
        </w:rPr>
      </w:pPr>
      <w:r w:rsidRPr="00105420">
        <w:rPr>
          <w:b w:val="0"/>
          <w:szCs w:val="28"/>
        </w:rPr>
        <w:t xml:space="preserve">                                                   </w:t>
      </w:r>
      <w:r>
        <w:rPr>
          <w:b w:val="0"/>
          <w:szCs w:val="28"/>
        </w:rPr>
        <w:t>Емельянова Кристина Алексеевна</w:t>
      </w:r>
    </w:p>
    <w:p w:rsidR="00D96824" w:rsidRPr="005D28D4" w:rsidRDefault="00D96824" w:rsidP="00D96824">
      <w:pPr>
        <w:pStyle w:val="af5"/>
        <w:spacing w:line="240" w:lineRule="auto"/>
        <w:ind w:firstLine="4395"/>
        <w:rPr>
          <w:b w:val="0"/>
          <w:szCs w:val="28"/>
        </w:rPr>
      </w:pPr>
      <w:r>
        <w:rPr>
          <w:b w:val="0"/>
          <w:szCs w:val="28"/>
        </w:rPr>
        <w:t>___________________________</w:t>
      </w:r>
    </w:p>
    <w:p w:rsidR="00D96824" w:rsidRPr="00105420" w:rsidRDefault="00D96824" w:rsidP="00D96824">
      <w:pPr>
        <w:pStyle w:val="af5"/>
        <w:spacing w:line="240" w:lineRule="auto"/>
        <w:ind w:left="4962" w:firstLine="0"/>
        <w:jc w:val="left"/>
        <w:rPr>
          <w:szCs w:val="28"/>
        </w:rPr>
      </w:pPr>
    </w:p>
    <w:p w:rsidR="00D96824" w:rsidRPr="00105420" w:rsidRDefault="00D96824" w:rsidP="00D96824">
      <w:pPr>
        <w:pStyle w:val="af5"/>
        <w:spacing w:line="240" w:lineRule="auto"/>
        <w:ind w:left="4962" w:firstLine="0"/>
        <w:jc w:val="left"/>
        <w:rPr>
          <w:szCs w:val="28"/>
        </w:rPr>
      </w:pPr>
      <w:r w:rsidRPr="00105420">
        <w:rPr>
          <w:szCs w:val="28"/>
        </w:rPr>
        <w:t>Руководитель работы:</w:t>
      </w:r>
    </w:p>
    <w:p w:rsidR="00D96824" w:rsidRPr="00105420" w:rsidRDefault="00D96824" w:rsidP="00D96824">
      <w:pPr>
        <w:pStyle w:val="af5"/>
        <w:spacing w:line="240" w:lineRule="auto"/>
        <w:ind w:left="4962" w:firstLine="0"/>
        <w:jc w:val="left"/>
        <w:rPr>
          <w:b w:val="0"/>
          <w:szCs w:val="28"/>
        </w:rPr>
      </w:pPr>
      <w:r w:rsidRPr="00105420">
        <w:rPr>
          <w:b w:val="0"/>
          <w:szCs w:val="28"/>
        </w:rPr>
        <w:t xml:space="preserve">Преподаватель </w:t>
      </w:r>
    </w:p>
    <w:p w:rsidR="00D96824" w:rsidRPr="00105420" w:rsidRDefault="00D96824" w:rsidP="00D96824">
      <w:pPr>
        <w:pStyle w:val="af5"/>
        <w:spacing w:line="240" w:lineRule="auto"/>
        <w:ind w:left="4962" w:firstLine="0"/>
        <w:jc w:val="left"/>
        <w:rPr>
          <w:b w:val="0"/>
          <w:szCs w:val="28"/>
        </w:rPr>
      </w:pPr>
      <w:r w:rsidRPr="00105420">
        <w:rPr>
          <w:b w:val="0"/>
          <w:szCs w:val="28"/>
        </w:rPr>
        <w:t>Тимашова Анастасия Олеговна</w:t>
      </w:r>
    </w:p>
    <w:p w:rsidR="00D96824" w:rsidRPr="00105420" w:rsidRDefault="00D96824" w:rsidP="00D96824">
      <w:pPr>
        <w:pStyle w:val="af5"/>
        <w:spacing w:line="240" w:lineRule="auto"/>
        <w:ind w:left="4962" w:firstLine="0"/>
        <w:jc w:val="left"/>
        <w:rPr>
          <w:b w:val="0"/>
          <w:szCs w:val="28"/>
        </w:rPr>
      </w:pPr>
      <w:r w:rsidRPr="00105420">
        <w:rPr>
          <w:b w:val="0"/>
          <w:szCs w:val="28"/>
        </w:rPr>
        <w:t>Оценка______________________</w:t>
      </w:r>
    </w:p>
    <w:p w:rsidR="00D96824" w:rsidRPr="00105420" w:rsidRDefault="00D96824" w:rsidP="00D96824">
      <w:pPr>
        <w:pStyle w:val="af5"/>
        <w:spacing w:line="240" w:lineRule="auto"/>
        <w:ind w:left="4962" w:firstLine="0"/>
        <w:jc w:val="left"/>
        <w:rPr>
          <w:b w:val="0"/>
          <w:szCs w:val="28"/>
        </w:rPr>
      </w:pPr>
      <w:r w:rsidRPr="00105420">
        <w:rPr>
          <w:b w:val="0"/>
          <w:szCs w:val="28"/>
        </w:rPr>
        <w:t>Подпись_____________________</w:t>
      </w:r>
    </w:p>
    <w:p w:rsidR="00D96824" w:rsidRPr="00105420" w:rsidRDefault="00D96824" w:rsidP="00D96824">
      <w:pPr>
        <w:pStyle w:val="af5"/>
        <w:spacing w:line="240" w:lineRule="auto"/>
        <w:ind w:left="4962" w:firstLine="0"/>
        <w:jc w:val="left"/>
        <w:rPr>
          <w:b w:val="0"/>
          <w:szCs w:val="28"/>
        </w:rPr>
      </w:pPr>
      <w:r w:rsidRPr="00105420">
        <w:rPr>
          <w:b w:val="0"/>
          <w:szCs w:val="28"/>
        </w:rPr>
        <w:t>"____"_________2016 г.</w:t>
      </w:r>
    </w:p>
    <w:p w:rsidR="00D96824" w:rsidRPr="00105420" w:rsidRDefault="00D96824" w:rsidP="00D96824">
      <w:pPr>
        <w:pStyle w:val="af5"/>
        <w:spacing w:line="240" w:lineRule="auto"/>
        <w:ind w:firstLine="0"/>
        <w:rPr>
          <w:szCs w:val="28"/>
        </w:rPr>
      </w:pPr>
    </w:p>
    <w:p w:rsidR="00D96824" w:rsidRPr="00105420" w:rsidRDefault="00D96824" w:rsidP="00D96824">
      <w:pPr>
        <w:rPr>
          <w:sz w:val="28"/>
          <w:szCs w:val="28"/>
        </w:rPr>
      </w:pPr>
    </w:p>
    <w:p w:rsidR="00D96824" w:rsidRPr="00105420" w:rsidRDefault="00D96824" w:rsidP="00D96824">
      <w:pPr>
        <w:jc w:val="center"/>
        <w:rPr>
          <w:sz w:val="28"/>
          <w:szCs w:val="28"/>
        </w:rPr>
      </w:pPr>
    </w:p>
    <w:p w:rsidR="00D96824" w:rsidRDefault="00D96824" w:rsidP="00D96824">
      <w:pPr>
        <w:jc w:val="center"/>
        <w:rPr>
          <w:sz w:val="28"/>
          <w:szCs w:val="28"/>
        </w:rPr>
      </w:pPr>
    </w:p>
    <w:p w:rsidR="00D96824" w:rsidRPr="00105420" w:rsidRDefault="00D96824" w:rsidP="00D96824">
      <w:pPr>
        <w:jc w:val="center"/>
        <w:rPr>
          <w:sz w:val="28"/>
          <w:szCs w:val="28"/>
        </w:rPr>
      </w:pPr>
    </w:p>
    <w:p w:rsidR="00D96824" w:rsidRPr="00105420" w:rsidRDefault="00D96824" w:rsidP="00D96824">
      <w:pPr>
        <w:jc w:val="center"/>
        <w:rPr>
          <w:sz w:val="28"/>
          <w:szCs w:val="28"/>
        </w:rPr>
      </w:pPr>
      <w:r w:rsidRPr="00105420">
        <w:rPr>
          <w:sz w:val="28"/>
          <w:szCs w:val="28"/>
        </w:rPr>
        <w:t>Саратов 2016</w:t>
      </w:r>
    </w:p>
    <w:p w:rsidR="00D96824" w:rsidRDefault="00D96824" w:rsidP="0034046F">
      <w:pPr>
        <w:spacing w:line="360" w:lineRule="auto"/>
        <w:ind w:firstLine="709"/>
        <w:contextualSpacing/>
        <w:jc w:val="center"/>
        <w:rPr>
          <w:b/>
          <w:color w:val="000000"/>
          <w:sz w:val="28"/>
          <w:szCs w:val="28"/>
        </w:rPr>
      </w:pPr>
    </w:p>
    <w:p w:rsidR="00D96824" w:rsidRDefault="00D96824" w:rsidP="0034046F">
      <w:pPr>
        <w:spacing w:line="360" w:lineRule="auto"/>
        <w:ind w:firstLine="709"/>
        <w:contextualSpacing/>
        <w:jc w:val="center"/>
        <w:rPr>
          <w:b/>
          <w:color w:val="000000"/>
          <w:sz w:val="28"/>
          <w:szCs w:val="28"/>
        </w:rPr>
      </w:pPr>
    </w:p>
    <w:p w:rsidR="005326A8" w:rsidRPr="003F0948" w:rsidRDefault="00FB3284" w:rsidP="0034046F">
      <w:pPr>
        <w:spacing w:line="360" w:lineRule="auto"/>
        <w:ind w:firstLine="709"/>
        <w:contextualSpacing/>
        <w:jc w:val="center"/>
        <w:rPr>
          <w:b/>
          <w:color w:val="000000"/>
          <w:sz w:val="28"/>
          <w:szCs w:val="28"/>
        </w:rPr>
      </w:pPr>
      <w:r w:rsidRPr="003F0948">
        <w:rPr>
          <w:b/>
          <w:color w:val="000000"/>
          <w:sz w:val="28"/>
          <w:szCs w:val="28"/>
        </w:rPr>
        <w:lastRenderedPageBreak/>
        <w:t>С</w:t>
      </w:r>
      <w:bookmarkEnd w:id="0"/>
      <w:bookmarkEnd w:id="1"/>
      <w:r w:rsidR="005326A8" w:rsidRPr="003F0948">
        <w:rPr>
          <w:b/>
          <w:color w:val="000000"/>
          <w:sz w:val="28"/>
          <w:szCs w:val="28"/>
        </w:rPr>
        <w:t>одержание</w:t>
      </w:r>
      <w:bookmarkEnd w:id="2"/>
      <w:bookmarkEnd w:id="3"/>
      <w:bookmarkEnd w:id="4"/>
      <w:bookmarkEnd w:id="5"/>
    </w:p>
    <w:p w:rsidR="0036155E" w:rsidRPr="001B0F61" w:rsidRDefault="0036155E" w:rsidP="0034046F">
      <w:pPr>
        <w:pStyle w:val="1"/>
        <w:spacing w:before="0" w:beforeAutospacing="0" w:after="0" w:afterAutospacing="0"/>
        <w:ind w:firstLine="709"/>
        <w:contextualSpacing/>
        <w:jc w:val="both"/>
        <w:rPr>
          <w:szCs w:val="28"/>
        </w:rPr>
      </w:pPr>
      <w:r w:rsidRPr="003F0948">
        <w:rPr>
          <w:szCs w:val="28"/>
        </w:rPr>
        <w:t xml:space="preserve">                                                                                                                     </w:t>
      </w:r>
      <w:r w:rsidR="001B0F61">
        <w:rPr>
          <w:szCs w:val="28"/>
        </w:rPr>
        <w:t xml:space="preserve">  </w:t>
      </w:r>
      <w:r w:rsidR="001B0F61" w:rsidRPr="001B0F61">
        <w:rPr>
          <w:szCs w:val="28"/>
        </w:rPr>
        <w:t>С.</w:t>
      </w:r>
      <w:r w:rsidRPr="001B0F61">
        <w:rPr>
          <w:szCs w:val="28"/>
        </w:rPr>
        <w:t xml:space="preserve">            </w:t>
      </w:r>
      <w:bookmarkStart w:id="7" w:name="_Toc449461291"/>
      <w:bookmarkStart w:id="8" w:name="_Toc449563732"/>
      <w:r w:rsidR="001B0F61" w:rsidRPr="001B0F61">
        <w:rPr>
          <w:szCs w:val="28"/>
        </w:rPr>
        <w:t xml:space="preserve">     </w:t>
      </w:r>
      <w:bookmarkEnd w:id="7"/>
      <w:bookmarkEnd w:id="8"/>
    </w:p>
    <w:p w:rsidR="003F0948" w:rsidRPr="002529D3" w:rsidRDefault="0036155E" w:rsidP="0019187A">
      <w:pPr>
        <w:pStyle w:val="10"/>
        <w:tabs>
          <w:tab w:val="right" w:leader="dot" w:pos="9345"/>
        </w:tabs>
        <w:spacing w:after="0" w:line="360" w:lineRule="auto"/>
        <w:contextualSpacing/>
        <w:jc w:val="both"/>
        <w:rPr>
          <w:rFonts w:ascii="Times New Roman" w:hAnsi="Times New Roman"/>
          <w:noProof/>
          <w:sz w:val="28"/>
          <w:szCs w:val="28"/>
        </w:rPr>
      </w:pPr>
      <w:r w:rsidRPr="003F0948">
        <w:rPr>
          <w:rFonts w:ascii="Times New Roman" w:hAnsi="Times New Roman"/>
          <w:sz w:val="28"/>
          <w:szCs w:val="28"/>
        </w:rPr>
        <w:fldChar w:fldCharType="begin"/>
      </w:r>
      <w:r w:rsidRPr="003F0948">
        <w:rPr>
          <w:rFonts w:ascii="Times New Roman" w:hAnsi="Times New Roman"/>
          <w:sz w:val="28"/>
          <w:szCs w:val="28"/>
        </w:rPr>
        <w:instrText xml:space="preserve"> TOC \o "1-3" \h \z \u </w:instrText>
      </w:r>
      <w:r w:rsidRPr="003F0948">
        <w:rPr>
          <w:rFonts w:ascii="Times New Roman" w:hAnsi="Times New Roman"/>
          <w:sz w:val="28"/>
          <w:szCs w:val="28"/>
        </w:rPr>
        <w:fldChar w:fldCharType="separate"/>
      </w:r>
      <w:hyperlink w:anchor="_Toc449563733" w:history="1">
        <w:r w:rsidR="003F0948" w:rsidRPr="003F0948">
          <w:rPr>
            <w:rStyle w:val="a4"/>
            <w:rFonts w:ascii="Times New Roman" w:hAnsi="Times New Roman"/>
            <w:b/>
            <w:noProof/>
            <w:sz w:val="28"/>
            <w:szCs w:val="28"/>
          </w:rPr>
          <w:t>Введение</w:t>
        </w:r>
        <w:r w:rsidR="003F0948" w:rsidRPr="003F0948">
          <w:rPr>
            <w:rFonts w:ascii="Times New Roman" w:hAnsi="Times New Roman"/>
            <w:noProof/>
            <w:webHidden/>
            <w:sz w:val="28"/>
            <w:szCs w:val="28"/>
          </w:rPr>
          <w:tab/>
        </w:r>
        <w:r w:rsidR="00606683">
          <w:rPr>
            <w:rFonts w:ascii="Times New Roman" w:hAnsi="Times New Roman"/>
            <w:noProof/>
            <w:webHidden/>
            <w:sz w:val="28"/>
            <w:szCs w:val="28"/>
          </w:rPr>
          <w:t>4</w:t>
        </w:r>
      </w:hyperlink>
    </w:p>
    <w:p w:rsidR="003F0948" w:rsidRPr="002529D3" w:rsidRDefault="003F0948" w:rsidP="0019187A">
      <w:pPr>
        <w:pStyle w:val="10"/>
        <w:tabs>
          <w:tab w:val="right" w:leader="dot" w:pos="9345"/>
        </w:tabs>
        <w:spacing w:after="0" w:line="360" w:lineRule="auto"/>
        <w:contextualSpacing/>
        <w:jc w:val="both"/>
        <w:rPr>
          <w:rFonts w:ascii="Times New Roman" w:hAnsi="Times New Roman"/>
          <w:noProof/>
          <w:sz w:val="28"/>
          <w:szCs w:val="28"/>
        </w:rPr>
      </w:pPr>
      <w:hyperlink w:anchor="_Toc449563734" w:history="1">
        <w:r w:rsidRPr="003F0948">
          <w:rPr>
            <w:rStyle w:val="a4"/>
            <w:rFonts w:ascii="Times New Roman" w:hAnsi="Times New Roman"/>
            <w:b/>
            <w:noProof/>
            <w:sz w:val="28"/>
            <w:szCs w:val="28"/>
          </w:rPr>
          <w:t>Глава 1.</w:t>
        </w:r>
        <w:r w:rsidR="0012261D">
          <w:rPr>
            <w:rStyle w:val="a4"/>
            <w:rFonts w:ascii="Times New Roman" w:hAnsi="Times New Roman"/>
            <w:b/>
            <w:noProof/>
            <w:sz w:val="28"/>
            <w:szCs w:val="28"/>
          </w:rPr>
          <w:t xml:space="preserve"> Теоретические аспекты</w:t>
        </w:r>
        <w:r w:rsidRPr="003F0948">
          <w:rPr>
            <w:rStyle w:val="a4"/>
            <w:rFonts w:ascii="Times New Roman" w:hAnsi="Times New Roman"/>
            <w:b/>
            <w:noProof/>
            <w:sz w:val="28"/>
            <w:szCs w:val="28"/>
          </w:rPr>
          <w:t xml:space="preserve"> изучен</w:t>
        </w:r>
        <w:r w:rsidR="0012261D">
          <w:rPr>
            <w:rStyle w:val="a4"/>
            <w:rFonts w:ascii="Times New Roman" w:hAnsi="Times New Roman"/>
            <w:b/>
            <w:noProof/>
            <w:sz w:val="28"/>
            <w:szCs w:val="28"/>
          </w:rPr>
          <w:t>ия вторичной занятости студентов</w:t>
        </w:r>
        <w:r w:rsidRPr="003F0948">
          <w:rPr>
            <w:rFonts w:ascii="Times New Roman" w:hAnsi="Times New Roman"/>
            <w:noProof/>
            <w:webHidden/>
            <w:sz w:val="28"/>
            <w:szCs w:val="28"/>
          </w:rPr>
          <w:tab/>
        </w:r>
        <w:r w:rsidR="00606683">
          <w:rPr>
            <w:rFonts w:ascii="Times New Roman" w:hAnsi="Times New Roman"/>
            <w:noProof/>
            <w:webHidden/>
            <w:sz w:val="28"/>
            <w:szCs w:val="28"/>
          </w:rPr>
          <w:t>7</w:t>
        </w:r>
      </w:hyperlink>
    </w:p>
    <w:p w:rsidR="003F0948" w:rsidRPr="00606683" w:rsidRDefault="003F0948" w:rsidP="0019187A">
      <w:pPr>
        <w:pStyle w:val="10"/>
        <w:tabs>
          <w:tab w:val="left" w:pos="660"/>
          <w:tab w:val="right" w:leader="dot" w:pos="9345"/>
        </w:tabs>
        <w:spacing w:after="0" w:line="360" w:lineRule="auto"/>
        <w:contextualSpacing/>
        <w:jc w:val="both"/>
        <w:rPr>
          <w:rFonts w:ascii="Times New Roman" w:hAnsi="Times New Roman"/>
          <w:noProof/>
          <w:sz w:val="28"/>
          <w:szCs w:val="28"/>
        </w:rPr>
      </w:pPr>
      <w:hyperlink w:anchor="_Toc449563735" w:history="1">
        <w:r w:rsidRPr="003F0948">
          <w:rPr>
            <w:rStyle w:val="a4"/>
            <w:rFonts w:ascii="Times New Roman" w:hAnsi="Times New Roman"/>
            <w:noProof/>
            <w:sz w:val="28"/>
            <w:szCs w:val="28"/>
          </w:rPr>
          <w:t>1.1.</w:t>
        </w:r>
        <w:r w:rsidR="0012261D" w:rsidRPr="00222943">
          <w:rPr>
            <w:rFonts w:ascii="Times New Roman" w:hAnsi="Times New Roman"/>
            <w:color w:val="000000"/>
            <w:sz w:val="28"/>
            <w:szCs w:val="28"/>
            <w:shd w:val="clear" w:color="auto" w:fill="FFFFFF"/>
          </w:rPr>
          <w:t>Студенты как социальная общность и особенности их социализации</w:t>
        </w:r>
        <w:r w:rsidRPr="003F0948">
          <w:rPr>
            <w:rFonts w:ascii="Times New Roman" w:hAnsi="Times New Roman"/>
            <w:noProof/>
            <w:webHidden/>
            <w:sz w:val="28"/>
            <w:szCs w:val="28"/>
          </w:rPr>
          <w:tab/>
        </w:r>
      </w:hyperlink>
      <w:r w:rsidR="00606683">
        <w:rPr>
          <w:rStyle w:val="a4"/>
          <w:rFonts w:ascii="Times New Roman" w:hAnsi="Times New Roman"/>
          <w:noProof/>
          <w:color w:val="000000"/>
          <w:sz w:val="28"/>
          <w:szCs w:val="28"/>
          <w:u w:val="none"/>
        </w:rPr>
        <w:t>7</w:t>
      </w:r>
    </w:p>
    <w:p w:rsidR="00DD72C4" w:rsidRPr="00606683" w:rsidRDefault="003F0948" w:rsidP="0019187A">
      <w:pPr>
        <w:pStyle w:val="10"/>
        <w:tabs>
          <w:tab w:val="right" w:leader="dot" w:pos="9345"/>
        </w:tabs>
        <w:spacing w:after="0" w:line="360" w:lineRule="auto"/>
        <w:contextualSpacing/>
        <w:jc w:val="both"/>
        <w:rPr>
          <w:rStyle w:val="a4"/>
          <w:rFonts w:ascii="Times New Roman" w:hAnsi="Times New Roman"/>
          <w:noProof/>
          <w:sz w:val="28"/>
          <w:szCs w:val="28"/>
        </w:rPr>
      </w:pPr>
      <w:hyperlink w:anchor="_Toc449563736" w:history="1">
        <w:r w:rsidR="0019187A">
          <w:rPr>
            <w:rStyle w:val="a4"/>
            <w:rFonts w:ascii="Times New Roman" w:hAnsi="Times New Roman"/>
            <w:noProof/>
            <w:sz w:val="28"/>
            <w:szCs w:val="28"/>
          </w:rPr>
          <w:t>1.2​.</w:t>
        </w:r>
        <w:r w:rsidR="0012261D" w:rsidRPr="0012261D">
          <w:rPr>
            <w:rFonts w:ascii="Times New Roman" w:hAnsi="Times New Roman"/>
            <w:color w:val="000000"/>
            <w:sz w:val="28"/>
            <w:szCs w:val="28"/>
            <w:shd w:val="clear" w:color="auto" w:fill="FFFFFF"/>
          </w:rPr>
          <w:t xml:space="preserve"> </w:t>
        </w:r>
        <w:r w:rsidR="0012261D" w:rsidRPr="00222943">
          <w:rPr>
            <w:rFonts w:ascii="Times New Roman" w:hAnsi="Times New Roman"/>
            <w:color w:val="000000"/>
            <w:sz w:val="28"/>
            <w:szCs w:val="28"/>
            <w:shd w:val="clear" w:color="auto" w:fill="FFFFFF"/>
          </w:rPr>
          <w:t>Вторичная занятость студентов и ее структура</w:t>
        </w:r>
        <w:r w:rsidRPr="003F0948">
          <w:rPr>
            <w:rFonts w:ascii="Times New Roman" w:hAnsi="Times New Roman"/>
            <w:noProof/>
            <w:webHidden/>
            <w:sz w:val="28"/>
            <w:szCs w:val="28"/>
          </w:rPr>
          <w:tab/>
        </w:r>
        <w:r w:rsidR="00DD72C4">
          <w:rPr>
            <w:rFonts w:ascii="Times New Roman" w:hAnsi="Times New Roman"/>
            <w:noProof/>
            <w:webHidden/>
            <w:sz w:val="28"/>
            <w:szCs w:val="28"/>
            <w:lang w:val="en-US"/>
          </w:rPr>
          <w:t>1</w:t>
        </w:r>
      </w:hyperlink>
      <w:r w:rsidR="00606683">
        <w:rPr>
          <w:rStyle w:val="a4"/>
          <w:rFonts w:ascii="Times New Roman" w:hAnsi="Times New Roman"/>
          <w:noProof/>
          <w:color w:val="000000"/>
          <w:sz w:val="28"/>
          <w:szCs w:val="28"/>
          <w:u w:val="none"/>
        </w:rPr>
        <w:t>1</w:t>
      </w:r>
    </w:p>
    <w:p w:rsidR="003F0948" w:rsidRPr="00606683" w:rsidRDefault="003F0948" w:rsidP="0019187A">
      <w:pPr>
        <w:pStyle w:val="10"/>
        <w:tabs>
          <w:tab w:val="right" w:leader="dot" w:pos="9345"/>
        </w:tabs>
        <w:spacing w:after="0" w:line="360" w:lineRule="auto"/>
        <w:contextualSpacing/>
        <w:jc w:val="both"/>
        <w:rPr>
          <w:rFonts w:ascii="Times New Roman" w:hAnsi="Times New Roman"/>
          <w:noProof/>
          <w:sz w:val="28"/>
          <w:szCs w:val="28"/>
        </w:rPr>
      </w:pPr>
      <w:hyperlink w:anchor="_Toc449563737" w:history="1">
        <w:r w:rsidR="0012261D">
          <w:rPr>
            <w:rStyle w:val="a4"/>
            <w:rFonts w:ascii="Times New Roman" w:hAnsi="Times New Roman"/>
            <w:b/>
            <w:noProof/>
            <w:sz w:val="28"/>
            <w:szCs w:val="28"/>
          </w:rPr>
          <w:t xml:space="preserve">Глава 2. </w:t>
        </w:r>
        <w:r w:rsidR="0012261D" w:rsidRPr="0012261D">
          <w:rPr>
            <w:rFonts w:ascii="Times New Roman" w:hAnsi="Times New Roman"/>
            <w:b/>
            <w:color w:val="000000"/>
            <w:sz w:val="28"/>
            <w:szCs w:val="28"/>
            <w:shd w:val="clear" w:color="auto" w:fill="FFFFFF"/>
          </w:rPr>
          <w:t>Особенности современной структуры вторичной занятости студентов региональных вузов</w:t>
        </w:r>
        <w:r w:rsidRPr="003F0948">
          <w:rPr>
            <w:rFonts w:ascii="Times New Roman" w:hAnsi="Times New Roman"/>
            <w:noProof/>
            <w:webHidden/>
            <w:sz w:val="28"/>
            <w:szCs w:val="28"/>
          </w:rPr>
          <w:tab/>
        </w:r>
        <w:r w:rsidRPr="003F0948">
          <w:rPr>
            <w:rFonts w:ascii="Times New Roman" w:hAnsi="Times New Roman"/>
            <w:noProof/>
            <w:webHidden/>
            <w:sz w:val="28"/>
            <w:szCs w:val="28"/>
          </w:rPr>
          <w:fldChar w:fldCharType="begin"/>
        </w:r>
        <w:r w:rsidRPr="003F0948">
          <w:rPr>
            <w:rFonts w:ascii="Times New Roman" w:hAnsi="Times New Roman"/>
            <w:noProof/>
            <w:webHidden/>
            <w:sz w:val="28"/>
            <w:szCs w:val="28"/>
          </w:rPr>
          <w:instrText xml:space="preserve"> PAGEREF _Toc449563737 \h </w:instrText>
        </w:r>
        <w:r w:rsidRPr="003F0948">
          <w:rPr>
            <w:rFonts w:ascii="Times New Roman" w:hAnsi="Times New Roman"/>
            <w:noProof/>
            <w:webHidden/>
            <w:sz w:val="28"/>
            <w:szCs w:val="28"/>
          </w:rPr>
        </w:r>
        <w:r w:rsidRPr="003F0948">
          <w:rPr>
            <w:rFonts w:ascii="Times New Roman" w:hAnsi="Times New Roman"/>
            <w:noProof/>
            <w:webHidden/>
            <w:sz w:val="28"/>
            <w:szCs w:val="28"/>
          </w:rPr>
          <w:fldChar w:fldCharType="separate"/>
        </w:r>
        <w:r w:rsidR="00DD72C4">
          <w:rPr>
            <w:rFonts w:ascii="Times New Roman" w:hAnsi="Times New Roman"/>
            <w:noProof/>
            <w:webHidden/>
            <w:sz w:val="28"/>
            <w:szCs w:val="28"/>
          </w:rPr>
          <w:t>1</w:t>
        </w:r>
        <w:r w:rsidRPr="003F0948">
          <w:rPr>
            <w:rFonts w:ascii="Times New Roman" w:hAnsi="Times New Roman"/>
            <w:noProof/>
            <w:webHidden/>
            <w:sz w:val="28"/>
            <w:szCs w:val="28"/>
          </w:rPr>
          <w:fldChar w:fldCharType="end"/>
        </w:r>
      </w:hyperlink>
      <w:r w:rsidR="00606683">
        <w:rPr>
          <w:rStyle w:val="a4"/>
          <w:rFonts w:ascii="Times New Roman" w:hAnsi="Times New Roman"/>
          <w:noProof/>
          <w:color w:val="000000"/>
          <w:sz w:val="28"/>
          <w:szCs w:val="28"/>
          <w:u w:val="none"/>
        </w:rPr>
        <w:t>5</w:t>
      </w:r>
    </w:p>
    <w:p w:rsidR="003F0948" w:rsidRPr="00606683" w:rsidRDefault="003F0948" w:rsidP="0019187A">
      <w:pPr>
        <w:pStyle w:val="10"/>
        <w:tabs>
          <w:tab w:val="right" w:leader="dot" w:pos="9345"/>
        </w:tabs>
        <w:spacing w:after="0" w:line="360" w:lineRule="auto"/>
        <w:contextualSpacing/>
        <w:jc w:val="both"/>
        <w:rPr>
          <w:rFonts w:ascii="Times New Roman" w:hAnsi="Times New Roman"/>
          <w:noProof/>
          <w:sz w:val="28"/>
          <w:szCs w:val="28"/>
        </w:rPr>
      </w:pPr>
      <w:hyperlink w:anchor="_Toc449563738" w:history="1">
        <w:r w:rsidRPr="003F0948">
          <w:rPr>
            <w:rStyle w:val="a4"/>
            <w:rFonts w:ascii="Times New Roman" w:hAnsi="Times New Roman"/>
            <w:noProof/>
            <w:sz w:val="28"/>
            <w:szCs w:val="28"/>
          </w:rPr>
          <w:t>2.1.</w:t>
        </w:r>
        <w:r w:rsidR="0012261D" w:rsidRPr="0012261D">
          <w:rPr>
            <w:rFonts w:ascii="Times New Roman" w:hAnsi="Times New Roman"/>
            <w:color w:val="000000"/>
            <w:sz w:val="28"/>
            <w:szCs w:val="28"/>
            <w:shd w:val="clear" w:color="auto" w:fill="FFFFFF"/>
          </w:rPr>
          <w:t xml:space="preserve"> </w:t>
        </w:r>
        <w:r w:rsidR="0012261D" w:rsidRPr="00222943">
          <w:rPr>
            <w:rFonts w:ascii="Times New Roman" w:hAnsi="Times New Roman"/>
            <w:color w:val="000000"/>
            <w:sz w:val="28"/>
            <w:szCs w:val="28"/>
            <w:shd w:val="clear" w:color="auto" w:fill="FFFFFF"/>
          </w:rPr>
          <w:t>Мотивы трудовой деятельности современного студенчества</w:t>
        </w:r>
        <w:r w:rsidRPr="003F0948">
          <w:rPr>
            <w:rFonts w:ascii="Times New Roman" w:hAnsi="Times New Roman"/>
            <w:noProof/>
            <w:webHidden/>
            <w:sz w:val="28"/>
            <w:szCs w:val="28"/>
          </w:rPr>
          <w:tab/>
        </w:r>
        <w:r w:rsidRPr="003F0948">
          <w:rPr>
            <w:rFonts w:ascii="Times New Roman" w:hAnsi="Times New Roman"/>
            <w:noProof/>
            <w:webHidden/>
            <w:sz w:val="28"/>
            <w:szCs w:val="28"/>
          </w:rPr>
          <w:fldChar w:fldCharType="begin"/>
        </w:r>
        <w:r w:rsidRPr="003F0948">
          <w:rPr>
            <w:rFonts w:ascii="Times New Roman" w:hAnsi="Times New Roman"/>
            <w:noProof/>
            <w:webHidden/>
            <w:sz w:val="28"/>
            <w:szCs w:val="28"/>
          </w:rPr>
          <w:instrText xml:space="preserve"> PAGEREF _Toc449563738 \h </w:instrText>
        </w:r>
        <w:r w:rsidRPr="003F0948">
          <w:rPr>
            <w:rFonts w:ascii="Times New Roman" w:hAnsi="Times New Roman"/>
            <w:noProof/>
            <w:webHidden/>
            <w:sz w:val="28"/>
            <w:szCs w:val="28"/>
          </w:rPr>
        </w:r>
        <w:r w:rsidRPr="003F0948">
          <w:rPr>
            <w:rFonts w:ascii="Times New Roman" w:hAnsi="Times New Roman"/>
            <w:noProof/>
            <w:webHidden/>
            <w:sz w:val="28"/>
            <w:szCs w:val="28"/>
          </w:rPr>
          <w:fldChar w:fldCharType="separate"/>
        </w:r>
        <w:r w:rsidR="00DD72C4">
          <w:rPr>
            <w:rFonts w:ascii="Times New Roman" w:hAnsi="Times New Roman"/>
            <w:noProof/>
            <w:webHidden/>
            <w:sz w:val="28"/>
            <w:szCs w:val="28"/>
          </w:rPr>
          <w:t>1</w:t>
        </w:r>
        <w:r w:rsidRPr="003F0948">
          <w:rPr>
            <w:rFonts w:ascii="Times New Roman" w:hAnsi="Times New Roman"/>
            <w:noProof/>
            <w:webHidden/>
            <w:sz w:val="28"/>
            <w:szCs w:val="28"/>
          </w:rPr>
          <w:fldChar w:fldCharType="end"/>
        </w:r>
      </w:hyperlink>
      <w:r w:rsidR="00606683">
        <w:rPr>
          <w:rStyle w:val="a4"/>
          <w:rFonts w:ascii="Times New Roman" w:hAnsi="Times New Roman"/>
          <w:noProof/>
          <w:color w:val="000000"/>
          <w:sz w:val="28"/>
          <w:szCs w:val="28"/>
          <w:u w:val="none"/>
        </w:rPr>
        <w:t>5</w:t>
      </w:r>
    </w:p>
    <w:p w:rsidR="003F0948" w:rsidRPr="00606683" w:rsidRDefault="003F0948" w:rsidP="0019187A">
      <w:pPr>
        <w:pStyle w:val="10"/>
        <w:tabs>
          <w:tab w:val="right" w:leader="dot" w:pos="9345"/>
        </w:tabs>
        <w:spacing w:after="0" w:line="360" w:lineRule="auto"/>
        <w:contextualSpacing/>
        <w:jc w:val="both"/>
        <w:rPr>
          <w:rStyle w:val="a4"/>
          <w:rFonts w:ascii="Times New Roman" w:hAnsi="Times New Roman"/>
          <w:noProof/>
          <w:sz w:val="28"/>
          <w:szCs w:val="28"/>
        </w:rPr>
      </w:pPr>
      <w:hyperlink w:anchor="_Toc449563739" w:history="1">
        <w:r w:rsidRPr="003F0948">
          <w:rPr>
            <w:rStyle w:val="a4"/>
            <w:rFonts w:ascii="Times New Roman" w:hAnsi="Times New Roman"/>
            <w:noProof/>
            <w:sz w:val="28"/>
            <w:szCs w:val="28"/>
          </w:rPr>
          <w:t>2.2.</w:t>
        </w:r>
        <w:r w:rsidR="0012261D" w:rsidRPr="0012261D">
          <w:rPr>
            <w:rFonts w:ascii="Times New Roman" w:hAnsi="Times New Roman"/>
            <w:color w:val="000000"/>
            <w:sz w:val="28"/>
            <w:szCs w:val="28"/>
            <w:shd w:val="clear" w:color="auto" w:fill="FFFFFF"/>
          </w:rPr>
          <w:t xml:space="preserve"> </w:t>
        </w:r>
        <w:r w:rsidR="0012261D" w:rsidRPr="00222943">
          <w:rPr>
            <w:rFonts w:ascii="Times New Roman" w:hAnsi="Times New Roman"/>
            <w:color w:val="000000"/>
            <w:sz w:val="28"/>
            <w:szCs w:val="28"/>
            <w:shd w:val="clear" w:color="auto" w:fill="FFFFFF"/>
          </w:rPr>
          <w:t>Специфика формирования и развития структуры вторичной занятости студентов региональных вузов</w:t>
        </w:r>
        <w:r w:rsidR="0012261D" w:rsidRPr="00222943">
          <w:rPr>
            <w:rStyle w:val="apple-converted-space"/>
            <w:rFonts w:ascii="Times New Roman" w:hAnsi="Times New Roman"/>
            <w:color w:val="000000"/>
            <w:sz w:val="28"/>
            <w:szCs w:val="28"/>
            <w:shd w:val="clear" w:color="auto" w:fill="FFFFFF"/>
          </w:rPr>
          <w:t> </w:t>
        </w:r>
        <w:r w:rsidRPr="003F0948">
          <w:rPr>
            <w:rFonts w:ascii="Times New Roman" w:hAnsi="Times New Roman"/>
            <w:noProof/>
            <w:webHidden/>
            <w:sz w:val="28"/>
            <w:szCs w:val="28"/>
          </w:rPr>
          <w:tab/>
        </w:r>
      </w:hyperlink>
      <w:r w:rsidR="003A7C25">
        <w:rPr>
          <w:rStyle w:val="a4"/>
          <w:rFonts w:ascii="Times New Roman" w:hAnsi="Times New Roman"/>
          <w:noProof/>
          <w:color w:val="000000"/>
          <w:sz w:val="28"/>
          <w:szCs w:val="28"/>
          <w:u w:val="none"/>
          <w:lang w:val="en-US"/>
        </w:rPr>
        <w:t>1</w:t>
      </w:r>
      <w:r w:rsidR="00606683">
        <w:rPr>
          <w:rStyle w:val="a4"/>
          <w:rFonts w:ascii="Times New Roman" w:hAnsi="Times New Roman"/>
          <w:noProof/>
          <w:color w:val="000000"/>
          <w:sz w:val="28"/>
          <w:szCs w:val="28"/>
          <w:u w:val="none"/>
        </w:rPr>
        <w:t>9</w:t>
      </w:r>
    </w:p>
    <w:p w:rsidR="003F0948" w:rsidRPr="00606683" w:rsidRDefault="003F0948" w:rsidP="0019187A">
      <w:pPr>
        <w:pStyle w:val="10"/>
        <w:tabs>
          <w:tab w:val="right" w:leader="dot" w:pos="9345"/>
        </w:tabs>
        <w:spacing w:after="0" w:line="360" w:lineRule="auto"/>
        <w:contextualSpacing/>
        <w:jc w:val="both"/>
        <w:rPr>
          <w:rFonts w:ascii="Times New Roman" w:hAnsi="Times New Roman"/>
          <w:noProof/>
          <w:sz w:val="28"/>
          <w:szCs w:val="28"/>
        </w:rPr>
      </w:pPr>
      <w:hyperlink w:anchor="_Toc449563740" w:history="1">
        <w:r w:rsidRPr="003F0948">
          <w:rPr>
            <w:rStyle w:val="a4"/>
            <w:rFonts w:ascii="Times New Roman" w:hAnsi="Times New Roman"/>
            <w:b/>
            <w:noProof/>
            <w:sz w:val="28"/>
            <w:szCs w:val="28"/>
          </w:rPr>
          <w:t>Заключение</w:t>
        </w:r>
        <w:r w:rsidRPr="003F0948">
          <w:rPr>
            <w:rFonts w:ascii="Times New Roman" w:hAnsi="Times New Roman"/>
            <w:noProof/>
            <w:webHidden/>
            <w:sz w:val="28"/>
            <w:szCs w:val="28"/>
          </w:rPr>
          <w:tab/>
        </w:r>
        <w:r w:rsidRPr="003F0948">
          <w:rPr>
            <w:rFonts w:ascii="Times New Roman" w:hAnsi="Times New Roman"/>
            <w:noProof/>
            <w:webHidden/>
            <w:sz w:val="28"/>
            <w:szCs w:val="28"/>
          </w:rPr>
          <w:fldChar w:fldCharType="begin"/>
        </w:r>
        <w:r w:rsidRPr="003F0948">
          <w:rPr>
            <w:rFonts w:ascii="Times New Roman" w:hAnsi="Times New Roman"/>
            <w:noProof/>
            <w:webHidden/>
            <w:sz w:val="28"/>
            <w:szCs w:val="28"/>
          </w:rPr>
          <w:instrText xml:space="preserve"> PAGEREF _Toc449563740 \h </w:instrText>
        </w:r>
        <w:r w:rsidRPr="003F0948">
          <w:rPr>
            <w:rFonts w:ascii="Times New Roman" w:hAnsi="Times New Roman"/>
            <w:noProof/>
            <w:webHidden/>
            <w:sz w:val="28"/>
            <w:szCs w:val="28"/>
          </w:rPr>
        </w:r>
        <w:r w:rsidRPr="003F0948">
          <w:rPr>
            <w:rFonts w:ascii="Times New Roman" w:hAnsi="Times New Roman"/>
            <w:noProof/>
            <w:webHidden/>
            <w:sz w:val="28"/>
            <w:szCs w:val="28"/>
          </w:rPr>
          <w:fldChar w:fldCharType="separate"/>
        </w:r>
        <w:r w:rsidR="00DD72C4">
          <w:rPr>
            <w:rFonts w:ascii="Times New Roman" w:hAnsi="Times New Roman"/>
            <w:noProof/>
            <w:webHidden/>
            <w:sz w:val="28"/>
            <w:szCs w:val="28"/>
          </w:rPr>
          <w:t>2</w:t>
        </w:r>
        <w:r w:rsidRPr="003F0948">
          <w:rPr>
            <w:rFonts w:ascii="Times New Roman" w:hAnsi="Times New Roman"/>
            <w:noProof/>
            <w:webHidden/>
            <w:sz w:val="28"/>
            <w:szCs w:val="28"/>
          </w:rPr>
          <w:fldChar w:fldCharType="end"/>
        </w:r>
      </w:hyperlink>
      <w:r w:rsidR="00606683">
        <w:rPr>
          <w:rStyle w:val="a4"/>
          <w:rFonts w:ascii="Times New Roman" w:hAnsi="Times New Roman"/>
          <w:noProof/>
          <w:color w:val="000000"/>
          <w:sz w:val="28"/>
          <w:szCs w:val="28"/>
          <w:u w:val="none"/>
        </w:rPr>
        <w:t>3</w:t>
      </w:r>
    </w:p>
    <w:p w:rsidR="003F0948" w:rsidRPr="00606683" w:rsidRDefault="003F0948" w:rsidP="0019187A">
      <w:pPr>
        <w:pStyle w:val="10"/>
        <w:tabs>
          <w:tab w:val="right" w:leader="dot" w:pos="9345"/>
        </w:tabs>
        <w:spacing w:after="0" w:line="360" w:lineRule="auto"/>
        <w:contextualSpacing/>
        <w:jc w:val="both"/>
        <w:rPr>
          <w:rStyle w:val="a4"/>
          <w:rFonts w:ascii="Times New Roman" w:hAnsi="Times New Roman"/>
          <w:noProof/>
          <w:sz w:val="28"/>
          <w:szCs w:val="28"/>
        </w:rPr>
      </w:pPr>
      <w:hyperlink w:anchor="_Toc449563741" w:history="1">
        <w:r w:rsidRPr="003F0948">
          <w:rPr>
            <w:rStyle w:val="a4"/>
            <w:rFonts w:ascii="Times New Roman" w:hAnsi="Times New Roman"/>
            <w:b/>
            <w:noProof/>
            <w:sz w:val="28"/>
            <w:szCs w:val="28"/>
          </w:rPr>
          <w:t>Библиографический список</w:t>
        </w:r>
        <w:r w:rsidRPr="003F0948">
          <w:rPr>
            <w:rFonts w:ascii="Times New Roman" w:hAnsi="Times New Roman"/>
            <w:noProof/>
            <w:webHidden/>
            <w:sz w:val="28"/>
            <w:szCs w:val="28"/>
          </w:rPr>
          <w:tab/>
        </w:r>
        <w:r w:rsidRPr="003F0948">
          <w:rPr>
            <w:rFonts w:ascii="Times New Roman" w:hAnsi="Times New Roman"/>
            <w:noProof/>
            <w:webHidden/>
            <w:sz w:val="28"/>
            <w:szCs w:val="28"/>
          </w:rPr>
          <w:fldChar w:fldCharType="begin"/>
        </w:r>
        <w:r w:rsidRPr="003F0948">
          <w:rPr>
            <w:rFonts w:ascii="Times New Roman" w:hAnsi="Times New Roman"/>
            <w:noProof/>
            <w:webHidden/>
            <w:sz w:val="28"/>
            <w:szCs w:val="28"/>
          </w:rPr>
          <w:instrText xml:space="preserve"> PAGEREF _Toc449563741 \h </w:instrText>
        </w:r>
        <w:r w:rsidRPr="003F0948">
          <w:rPr>
            <w:rFonts w:ascii="Times New Roman" w:hAnsi="Times New Roman"/>
            <w:noProof/>
            <w:webHidden/>
            <w:sz w:val="28"/>
            <w:szCs w:val="28"/>
          </w:rPr>
        </w:r>
        <w:r w:rsidRPr="003F0948">
          <w:rPr>
            <w:rFonts w:ascii="Times New Roman" w:hAnsi="Times New Roman"/>
            <w:noProof/>
            <w:webHidden/>
            <w:sz w:val="28"/>
            <w:szCs w:val="28"/>
          </w:rPr>
          <w:fldChar w:fldCharType="separate"/>
        </w:r>
        <w:r w:rsidR="00DD72C4">
          <w:rPr>
            <w:rFonts w:ascii="Times New Roman" w:hAnsi="Times New Roman"/>
            <w:noProof/>
            <w:webHidden/>
            <w:sz w:val="28"/>
            <w:szCs w:val="28"/>
          </w:rPr>
          <w:t>2</w:t>
        </w:r>
        <w:r w:rsidRPr="003F0948">
          <w:rPr>
            <w:rFonts w:ascii="Times New Roman" w:hAnsi="Times New Roman"/>
            <w:noProof/>
            <w:webHidden/>
            <w:sz w:val="28"/>
            <w:szCs w:val="28"/>
          </w:rPr>
          <w:fldChar w:fldCharType="end"/>
        </w:r>
      </w:hyperlink>
      <w:r w:rsidR="00606683">
        <w:rPr>
          <w:rStyle w:val="a4"/>
          <w:rFonts w:ascii="Times New Roman" w:hAnsi="Times New Roman"/>
          <w:noProof/>
          <w:color w:val="000000"/>
          <w:sz w:val="28"/>
          <w:szCs w:val="28"/>
          <w:u w:val="none"/>
        </w:rPr>
        <w:t>5</w:t>
      </w:r>
    </w:p>
    <w:p w:rsidR="00B600AE" w:rsidRPr="00B600AE" w:rsidRDefault="00B600AE" w:rsidP="00B600AE"/>
    <w:p w:rsidR="0036155E" w:rsidRDefault="0036155E" w:rsidP="0019187A">
      <w:pPr>
        <w:spacing w:line="360" w:lineRule="auto"/>
        <w:contextualSpacing/>
        <w:jc w:val="both"/>
      </w:pPr>
      <w:r w:rsidRPr="003F0948">
        <w:rPr>
          <w:b/>
          <w:bCs/>
          <w:sz w:val="28"/>
          <w:szCs w:val="28"/>
        </w:rPr>
        <w:fldChar w:fldCharType="end"/>
      </w:r>
    </w:p>
    <w:p w:rsidR="0036155E" w:rsidRDefault="0036155E" w:rsidP="0034046F">
      <w:pPr>
        <w:pStyle w:val="1"/>
        <w:spacing w:before="0" w:beforeAutospacing="0" w:after="0" w:afterAutospacing="0"/>
        <w:ind w:firstLine="709"/>
        <w:contextualSpacing/>
        <w:rPr>
          <w:szCs w:val="28"/>
        </w:rPr>
      </w:pPr>
    </w:p>
    <w:p w:rsidR="00B34349" w:rsidRDefault="00B34349" w:rsidP="0034046F">
      <w:pPr>
        <w:ind w:firstLine="709"/>
        <w:contextualSpacing/>
      </w:pPr>
      <w:r>
        <w:t xml:space="preserve"> </w:t>
      </w:r>
    </w:p>
    <w:p w:rsidR="00B34349" w:rsidRPr="005326A8" w:rsidRDefault="00B34349" w:rsidP="0034046F">
      <w:pPr>
        <w:pStyle w:val="1"/>
        <w:spacing w:before="0" w:beforeAutospacing="0" w:after="0" w:afterAutospacing="0"/>
        <w:ind w:firstLine="709"/>
        <w:contextualSpacing/>
        <w:rPr>
          <w:szCs w:val="28"/>
        </w:rPr>
      </w:pPr>
    </w:p>
    <w:p w:rsidR="00DE3213" w:rsidRDefault="00DE3213" w:rsidP="0034046F">
      <w:pPr>
        <w:ind w:firstLine="709"/>
        <w:contextualSpacing/>
      </w:pPr>
      <w:r>
        <w:t xml:space="preserve"> </w:t>
      </w:r>
    </w:p>
    <w:p w:rsidR="00DE3213" w:rsidRDefault="00DE3213" w:rsidP="0034046F">
      <w:pPr>
        <w:pStyle w:val="af1"/>
        <w:spacing w:before="0"/>
        <w:ind w:firstLine="709"/>
        <w:contextualSpacing/>
      </w:pPr>
      <w:r>
        <w:t xml:space="preserve"> </w:t>
      </w:r>
    </w:p>
    <w:p w:rsidR="00DE3213" w:rsidRDefault="00DE3213" w:rsidP="0034046F">
      <w:pPr>
        <w:ind w:firstLine="709"/>
        <w:contextualSpacing/>
      </w:pPr>
      <w:r>
        <w:t xml:space="preserve"> </w:t>
      </w:r>
    </w:p>
    <w:p w:rsidR="00DE3213" w:rsidRDefault="00DE3213" w:rsidP="0034046F">
      <w:pPr>
        <w:ind w:firstLine="709"/>
        <w:contextualSpacing/>
      </w:pPr>
    </w:p>
    <w:p w:rsidR="005326A8" w:rsidRDefault="005326A8" w:rsidP="0034046F">
      <w:pPr>
        <w:pStyle w:val="3"/>
        <w:spacing w:before="0" w:after="0"/>
        <w:ind w:firstLine="709"/>
        <w:contextualSpacing/>
      </w:pPr>
    </w:p>
    <w:p w:rsidR="005326A8" w:rsidRDefault="005326A8" w:rsidP="0034046F">
      <w:pPr>
        <w:pStyle w:val="3"/>
        <w:spacing w:before="0" w:after="0"/>
        <w:ind w:firstLine="709"/>
        <w:contextualSpacing/>
      </w:pPr>
    </w:p>
    <w:p w:rsidR="003778F9" w:rsidRDefault="003778F9" w:rsidP="0034046F">
      <w:pPr>
        <w:ind w:firstLine="709"/>
        <w:contextualSpacing/>
      </w:pPr>
    </w:p>
    <w:p w:rsidR="009A3F11" w:rsidRPr="002A3134" w:rsidRDefault="009A3F11" w:rsidP="0034046F">
      <w:pPr>
        <w:spacing w:line="360" w:lineRule="auto"/>
        <w:ind w:firstLine="709"/>
        <w:contextualSpacing/>
        <w:jc w:val="both"/>
        <w:rPr>
          <w:color w:val="000000"/>
          <w:sz w:val="28"/>
          <w:szCs w:val="28"/>
        </w:rPr>
      </w:pPr>
    </w:p>
    <w:p w:rsidR="0027249F" w:rsidRDefault="0027249F" w:rsidP="0034046F">
      <w:pPr>
        <w:ind w:firstLine="709"/>
        <w:contextualSpacing/>
      </w:pPr>
      <w:r>
        <w:t xml:space="preserve"> </w:t>
      </w:r>
    </w:p>
    <w:p w:rsidR="0027249F" w:rsidRDefault="0027249F" w:rsidP="0034046F">
      <w:pPr>
        <w:ind w:firstLine="709"/>
        <w:contextualSpacing/>
      </w:pPr>
      <w:r>
        <w:t xml:space="preserve"> </w:t>
      </w:r>
    </w:p>
    <w:p w:rsidR="0027249F" w:rsidRDefault="0027249F" w:rsidP="0034046F">
      <w:pPr>
        <w:ind w:firstLine="709"/>
        <w:contextualSpacing/>
      </w:pPr>
      <w:r>
        <w:t xml:space="preserve"> </w:t>
      </w:r>
    </w:p>
    <w:p w:rsidR="0027249F" w:rsidRDefault="0027249F" w:rsidP="0034046F">
      <w:pPr>
        <w:ind w:firstLine="709"/>
        <w:contextualSpacing/>
      </w:pPr>
    </w:p>
    <w:p w:rsidR="0027249F" w:rsidRDefault="0027249F" w:rsidP="0034046F">
      <w:pPr>
        <w:ind w:firstLine="709"/>
        <w:contextualSpacing/>
      </w:pPr>
    </w:p>
    <w:p w:rsidR="0087244A" w:rsidRDefault="0087244A" w:rsidP="0034046F">
      <w:pPr>
        <w:pStyle w:val="1"/>
        <w:spacing w:before="0" w:beforeAutospacing="0" w:after="0" w:afterAutospacing="0"/>
        <w:ind w:firstLine="709"/>
        <w:contextualSpacing/>
        <w:rPr>
          <w:b w:val="0"/>
          <w:bCs w:val="0"/>
          <w:kern w:val="0"/>
          <w:szCs w:val="28"/>
        </w:rPr>
      </w:pPr>
    </w:p>
    <w:p w:rsidR="0034046F" w:rsidRDefault="0034046F" w:rsidP="0034046F">
      <w:pPr>
        <w:pStyle w:val="1"/>
        <w:spacing w:before="0" w:beforeAutospacing="0" w:after="0" w:afterAutospacing="0"/>
        <w:ind w:firstLine="709"/>
        <w:contextualSpacing/>
        <w:rPr>
          <w:szCs w:val="28"/>
        </w:rPr>
      </w:pPr>
      <w:bookmarkStart w:id="9" w:name="_Toc449563733"/>
    </w:p>
    <w:p w:rsidR="0034046F" w:rsidRDefault="0034046F" w:rsidP="0012261D">
      <w:pPr>
        <w:pStyle w:val="1"/>
        <w:spacing w:before="0" w:beforeAutospacing="0" w:after="0" w:afterAutospacing="0"/>
        <w:contextualSpacing/>
        <w:jc w:val="left"/>
        <w:rPr>
          <w:szCs w:val="28"/>
        </w:rPr>
      </w:pPr>
    </w:p>
    <w:p w:rsidR="001B0F61" w:rsidRDefault="001B0F61" w:rsidP="0034046F">
      <w:pPr>
        <w:pStyle w:val="1"/>
        <w:spacing w:before="0" w:beforeAutospacing="0" w:after="0" w:afterAutospacing="0"/>
        <w:ind w:firstLine="709"/>
        <w:contextualSpacing/>
        <w:rPr>
          <w:szCs w:val="28"/>
        </w:rPr>
      </w:pPr>
    </w:p>
    <w:p w:rsidR="00FB3284" w:rsidRPr="0034046F" w:rsidRDefault="00FB3284" w:rsidP="0034046F">
      <w:pPr>
        <w:pStyle w:val="1"/>
        <w:spacing w:before="0" w:beforeAutospacing="0" w:after="0" w:afterAutospacing="0"/>
        <w:ind w:firstLine="709"/>
        <w:contextualSpacing/>
        <w:rPr>
          <w:szCs w:val="28"/>
        </w:rPr>
      </w:pPr>
      <w:r w:rsidRPr="0034046F">
        <w:rPr>
          <w:szCs w:val="28"/>
        </w:rPr>
        <w:lastRenderedPageBreak/>
        <w:t>Введение</w:t>
      </w:r>
      <w:bookmarkEnd w:id="9"/>
    </w:p>
    <w:p w:rsidR="0012261D" w:rsidRDefault="0012261D" w:rsidP="009B116C">
      <w:pPr>
        <w:spacing w:line="360" w:lineRule="auto"/>
        <w:ind w:firstLine="567"/>
        <w:jc w:val="both"/>
        <w:rPr>
          <w:sz w:val="28"/>
          <w:szCs w:val="28"/>
        </w:rPr>
      </w:pPr>
      <w:r>
        <w:rPr>
          <w:sz w:val="28"/>
          <w:szCs w:val="28"/>
        </w:rPr>
        <w:t>Студенчество</w:t>
      </w:r>
      <w:r w:rsidRPr="009D2A91">
        <w:rPr>
          <w:sz w:val="28"/>
          <w:szCs w:val="28"/>
        </w:rPr>
        <w:t>-данное</w:t>
      </w:r>
      <w:r>
        <w:rPr>
          <w:sz w:val="28"/>
          <w:szCs w:val="28"/>
        </w:rPr>
        <w:t xml:space="preserve"> </w:t>
      </w:r>
      <w:r w:rsidRPr="009D2A91">
        <w:rPr>
          <w:sz w:val="28"/>
          <w:szCs w:val="28"/>
        </w:rPr>
        <w:t>достаточно</w:t>
      </w:r>
      <w:r>
        <w:rPr>
          <w:sz w:val="28"/>
          <w:szCs w:val="28"/>
        </w:rPr>
        <w:t xml:space="preserve"> </w:t>
      </w:r>
      <w:r w:rsidRPr="009D2A91">
        <w:rPr>
          <w:sz w:val="28"/>
          <w:szCs w:val="28"/>
        </w:rPr>
        <w:t>подвижная</w:t>
      </w:r>
      <w:r>
        <w:rPr>
          <w:sz w:val="28"/>
          <w:szCs w:val="28"/>
        </w:rPr>
        <w:t xml:space="preserve"> </w:t>
      </w:r>
      <w:r w:rsidRPr="009D2A91">
        <w:rPr>
          <w:sz w:val="28"/>
          <w:szCs w:val="28"/>
        </w:rPr>
        <w:t>общественная</w:t>
      </w:r>
      <w:r>
        <w:rPr>
          <w:sz w:val="28"/>
          <w:szCs w:val="28"/>
        </w:rPr>
        <w:t xml:space="preserve"> </w:t>
      </w:r>
      <w:r w:rsidRPr="009D2A91">
        <w:rPr>
          <w:sz w:val="28"/>
          <w:szCs w:val="28"/>
        </w:rPr>
        <w:t>категория, его</w:t>
      </w:r>
      <w:r>
        <w:rPr>
          <w:sz w:val="28"/>
          <w:szCs w:val="28"/>
        </w:rPr>
        <w:t xml:space="preserve"> </w:t>
      </w:r>
      <w:r w:rsidRPr="009D2A91">
        <w:rPr>
          <w:sz w:val="28"/>
          <w:szCs w:val="28"/>
        </w:rPr>
        <w:t>структура</w:t>
      </w:r>
      <w:r>
        <w:rPr>
          <w:sz w:val="28"/>
          <w:szCs w:val="28"/>
        </w:rPr>
        <w:t xml:space="preserve"> </w:t>
      </w:r>
      <w:r w:rsidRPr="009D2A91">
        <w:rPr>
          <w:sz w:val="28"/>
          <w:szCs w:val="28"/>
        </w:rPr>
        <w:t>каждый год</w:t>
      </w:r>
      <w:r>
        <w:rPr>
          <w:sz w:val="28"/>
          <w:szCs w:val="28"/>
        </w:rPr>
        <w:t xml:space="preserve"> </w:t>
      </w:r>
      <w:r w:rsidRPr="009D2A91">
        <w:rPr>
          <w:sz w:val="28"/>
          <w:szCs w:val="28"/>
        </w:rPr>
        <w:t>изменяется,</w:t>
      </w:r>
      <w:r>
        <w:rPr>
          <w:sz w:val="28"/>
          <w:szCs w:val="28"/>
        </w:rPr>
        <w:t xml:space="preserve"> </w:t>
      </w:r>
      <w:r w:rsidRPr="009D2A91">
        <w:rPr>
          <w:sz w:val="28"/>
          <w:szCs w:val="28"/>
        </w:rPr>
        <w:t>таким образом</w:t>
      </w:r>
      <w:r>
        <w:rPr>
          <w:sz w:val="28"/>
          <w:szCs w:val="28"/>
        </w:rPr>
        <w:t xml:space="preserve"> </w:t>
      </w:r>
      <w:r w:rsidRPr="009D2A91">
        <w:rPr>
          <w:sz w:val="28"/>
          <w:szCs w:val="28"/>
        </w:rPr>
        <w:t>равно как количество принимаемых в</w:t>
      </w:r>
      <w:r>
        <w:rPr>
          <w:sz w:val="28"/>
          <w:szCs w:val="28"/>
        </w:rPr>
        <w:t xml:space="preserve"> </w:t>
      </w:r>
      <w:r w:rsidRPr="009D2A91">
        <w:rPr>
          <w:sz w:val="28"/>
          <w:szCs w:val="28"/>
        </w:rPr>
        <w:t>университеты</w:t>
      </w:r>
      <w:r>
        <w:rPr>
          <w:sz w:val="28"/>
          <w:szCs w:val="28"/>
        </w:rPr>
        <w:t>,</w:t>
      </w:r>
      <w:r w:rsidRPr="009D2A91">
        <w:rPr>
          <w:sz w:val="28"/>
          <w:szCs w:val="28"/>
        </w:rPr>
        <w:t xml:space="preserve"> превосходит</w:t>
      </w:r>
      <w:r>
        <w:rPr>
          <w:sz w:val="28"/>
          <w:szCs w:val="28"/>
        </w:rPr>
        <w:t xml:space="preserve"> </w:t>
      </w:r>
      <w:r w:rsidRPr="009D2A91">
        <w:rPr>
          <w:sz w:val="28"/>
          <w:szCs w:val="28"/>
        </w:rPr>
        <w:t>количество</w:t>
      </w:r>
      <w:r>
        <w:rPr>
          <w:sz w:val="28"/>
          <w:szCs w:val="28"/>
        </w:rPr>
        <w:t xml:space="preserve"> </w:t>
      </w:r>
      <w:r w:rsidRPr="009D2A91">
        <w:rPr>
          <w:sz w:val="28"/>
          <w:szCs w:val="28"/>
        </w:rPr>
        <w:t>издаваемых</w:t>
      </w:r>
      <w:r>
        <w:rPr>
          <w:sz w:val="28"/>
          <w:szCs w:val="28"/>
        </w:rPr>
        <w:t xml:space="preserve"> </w:t>
      </w:r>
      <w:r w:rsidRPr="009D2A91">
        <w:rPr>
          <w:sz w:val="28"/>
          <w:szCs w:val="28"/>
        </w:rPr>
        <w:t>специалистов.</w:t>
      </w:r>
      <w:r>
        <w:rPr>
          <w:sz w:val="28"/>
          <w:szCs w:val="28"/>
        </w:rPr>
        <w:t xml:space="preserve"> </w:t>
      </w:r>
      <w:r w:rsidRPr="009D2A91">
        <w:rPr>
          <w:sz w:val="28"/>
          <w:szCs w:val="28"/>
        </w:rPr>
        <w:t>Студенчество</w:t>
      </w:r>
      <w:r>
        <w:rPr>
          <w:sz w:val="28"/>
          <w:szCs w:val="28"/>
        </w:rPr>
        <w:t xml:space="preserve"> </w:t>
      </w:r>
      <w:r w:rsidRPr="009D2A91">
        <w:rPr>
          <w:sz w:val="28"/>
          <w:szCs w:val="28"/>
        </w:rPr>
        <w:t>осуществляет</w:t>
      </w:r>
      <w:r>
        <w:rPr>
          <w:sz w:val="28"/>
          <w:szCs w:val="28"/>
        </w:rPr>
        <w:t xml:space="preserve"> </w:t>
      </w:r>
      <w:r w:rsidRPr="009D2A91">
        <w:rPr>
          <w:sz w:val="28"/>
          <w:szCs w:val="28"/>
        </w:rPr>
        <w:t>особенную</w:t>
      </w:r>
      <w:r>
        <w:rPr>
          <w:sz w:val="28"/>
          <w:szCs w:val="28"/>
        </w:rPr>
        <w:t xml:space="preserve"> </w:t>
      </w:r>
      <w:r w:rsidRPr="009D2A91">
        <w:rPr>
          <w:sz w:val="28"/>
          <w:szCs w:val="28"/>
        </w:rPr>
        <w:t>значимость</w:t>
      </w:r>
      <w:r>
        <w:rPr>
          <w:sz w:val="28"/>
          <w:szCs w:val="28"/>
        </w:rPr>
        <w:t xml:space="preserve"> в </w:t>
      </w:r>
      <w:r w:rsidRPr="009D2A91">
        <w:rPr>
          <w:sz w:val="28"/>
          <w:szCs w:val="28"/>
        </w:rPr>
        <w:t>концепции</w:t>
      </w:r>
      <w:r>
        <w:rPr>
          <w:sz w:val="28"/>
          <w:szCs w:val="28"/>
        </w:rPr>
        <w:t xml:space="preserve"> </w:t>
      </w:r>
      <w:r w:rsidRPr="009D2A91">
        <w:rPr>
          <w:sz w:val="28"/>
          <w:szCs w:val="28"/>
        </w:rPr>
        <w:t>социального</w:t>
      </w:r>
      <w:r>
        <w:rPr>
          <w:sz w:val="28"/>
          <w:szCs w:val="28"/>
        </w:rPr>
        <w:t xml:space="preserve"> </w:t>
      </w:r>
      <w:r w:rsidRPr="009D2A91">
        <w:rPr>
          <w:sz w:val="28"/>
          <w:szCs w:val="28"/>
        </w:rPr>
        <w:t>распределения</w:t>
      </w:r>
      <w:r>
        <w:rPr>
          <w:sz w:val="28"/>
          <w:szCs w:val="28"/>
        </w:rPr>
        <w:t xml:space="preserve"> </w:t>
      </w:r>
      <w:r w:rsidRPr="009D2A91">
        <w:rPr>
          <w:sz w:val="28"/>
          <w:szCs w:val="28"/>
        </w:rPr>
        <w:t xml:space="preserve">работы. </w:t>
      </w:r>
      <w:r>
        <w:rPr>
          <w:sz w:val="28"/>
          <w:szCs w:val="28"/>
        </w:rPr>
        <w:t xml:space="preserve">Студенчество, </w:t>
      </w:r>
      <w:r w:rsidRPr="009D2A91">
        <w:rPr>
          <w:sz w:val="28"/>
          <w:szCs w:val="28"/>
        </w:rPr>
        <w:t>пред</w:t>
      </w:r>
      <w:r>
        <w:rPr>
          <w:sz w:val="28"/>
          <w:szCs w:val="28"/>
        </w:rPr>
        <w:t xml:space="preserve">ставляя </w:t>
      </w:r>
      <w:r w:rsidRPr="009D2A91">
        <w:rPr>
          <w:sz w:val="28"/>
          <w:szCs w:val="28"/>
        </w:rPr>
        <w:t>с</w:t>
      </w:r>
      <w:r>
        <w:rPr>
          <w:sz w:val="28"/>
          <w:szCs w:val="28"/>
        </w:rPr>
        <w:t xml:space="preserve">оставляющей молодого поколения, предполагает собою особую общественную категорию, характеризующуюся особенными критериями существования, работы и обихода, общественным действием и психологией. </w:t>
      </w:r>
      <w:r w:rsidRPr="009D2A91">
        <w:rPr>
          <w:sz w:val="28"/>
          <w:szCs w:val="28"/>
        </w:rPr>
        <w:t>Равно как общес</w:t>
      </w:r>
      <w:r>
        <w:rPr>
          <w:sz w:val="28"/>
          <w:szCs w:val="28"/>
        </w:rPr>
        <w:t xml:space="preserve">твенная категория, студенчество </w:t>
      </w:r>
      <w:r w:rsidRPr="009D2A91">
        <w:rPr>
          <w:sz w:val="28"/>
          <w:szCs w:val="28"/>
        </w:rPr>
        <w:t>считает</w:t>
      </w:r>
      <w:r>
        <w:rPr>
          <w:sz w:val="28"/>
          <w:szCs w:val="28"/>
        </w:rPr>
        <w:t xml:space="preserve">ся союзом юных студентов установленными общественно важными тяготениями и </w:t>
      </w:r>
      <w:r w:rsidRPr="009D2A91">
        <w:rPr>
          <w:sz w:val="28"/>
          <w:szCs w:val="28"/>
        </w:rPr>
        <w:t>проблемами</w:t>
      </w:r>
      <w:r w:rsidRPr="009D2A91">
        <w:rPr>
          <w:color w:val="000000"/>
          <w:sz w:val="28"/>
          <w:szCs w:val="28"/>
          <w:shd w:val="clear" w:color="auto" w:fill="FFFFFF"/>
        </w:rPr>
        <w:t>.</w:t>
      </w:r>
      <w:r w:rsidRPr="0012261D">
        <w:rPr>
          <w:sz w:val="28"/>
          <w:szCs w:val="28"/>
        </w:rPr>
        <w:t xml:space="preserve"> </w:t>
      </w:r>
      <w:r w:rsidR="008F4E6D" w:rsidRPr="00B2776A">
        <w:rPr>
          <w:sz w:val="28"/>
          <w:szCs w:val="28"/>
        </w:rPr>
        <w:t xml:space="preserve">Студенты, прибегая к вторичной занятости, а именно к трудовым отношениям, становятся субъектами рынка труда. </w:t>
      </w:r>
    </w:p>
    <w:p w:rsidR="0012261D" w:rsidRPr="00410449" w:rsidRDefault="0012261D" w:rsidP="00AD0F92">
      <w:pPr>
        <w:spacing w:line="360" w:lineRule="auto"/>
        <w:ind w:firstLine="709"/>
        <w:jc w:val="both"/>
      </w:pPr>
      <w:r>
        <w:rPr>
          <w:sz w:val="28"/>
          <w:szCs w:val="28"/>
        </w:rPr>
        <w:t xml:space="preserve">Молодому поколения присущи особенности: энергичность, большая работоспособность, активность и стремительная обучаемость, какие соседствуют с большой </w:t>
      </w:r>
      <w:r w:rsidRPr="009D2A91">
        <w:rPr>
          <w:sz w:val="28"/>
          <w:szCs w:val="28"/>
        </w:rPr>
        <w:t>трудоспособностью. Вы</w:t>
      </w:r>
      <w:r>
        <w:rPr>
          <w:sz w:val="28"/>
          <w:szCs w:val="28"/>
        </w:rPr>
        <w:t xml:space="preserve">сочайшее формирование ранее никак не сочетается с реализацией юного учащегося. С целью извлечения высококлассного навыка в второстепенной занятости, учащемуся </w:t>
      </w:r>
      <w:r w:rsidR="00410449">
        <w:rPr>
          <w:sz w:val="28"/>
          <w:szCs w:val="28"/>
        </w:rPr>
        <w:t xml:space="preserve">нужно </w:t>
      </w:r>
      <w:r>
        <w:rPr>
          <w:sz w:val="28"/>
          <w:szCs w:val="28"/>
        </w:rPr>
        <w:t xml:space="preserve">будет немножко потрудиться. В настоящий период задачей делается загруженность </w:t>
      </w:r>
      <w:r w:rsidRPr="009D2A91">
        <w:rPr>
          <w:sz w:val="28"/>
          <w:szCs w:val="28"/>
        </w:rPr>
        <w:t>учащихся.</w:t>
      </w:r>
      <w:r w:rsidR="009C61D3" w:rsidRPr="009C61D3">
        <w:rPr>
          <w:rFonts w:ascii="Arial" w:hAnsi="Arial" w:cs="Arial"/>
          <w:color w:val="000000"/>
          <w:sz w:val="21"/>
          <w:szCs w:val="21"/>
          <w:shd w:val="clear" w:color="auto" w:fill="FAF9F5"/>
        </w:rPr>
        <w:t xml:space="preserve"> </w:t>
      </w:r>
      <w:r w:rsidR="009C61D3" w:rsidRPr="00410449">
        <w:rPr>
          <w:sz w:val="28"/>
          <w:szCs w:val="28"/>
        </w:rPr>
        <w:t>Рынок труда в данной работе изучается как трудовая сфера деятельности студентов, имеющих работу помимо учебы. Исходя из этого он значительно уже, так как здесь рассматривается только та работа, с которой есть возможность совмещения с учебой. Как правило, это работа в сфере услуг, общественного питания. В этих сферах студенту проще найти работу, здесь не нужны особенные профессиональные навыки, и вечерний график работы удобен учащемуся, а взамен этому можно получить опыт работы, новые знания, и затем, стать более конкурентно способным на рынке труда чем те, кто не имеет опыта работы.</w:t>
      </w:r>
    </w:p>
    <w:p w:rsidR="0012261D" w:rsidRDefault="0012261D" w:rsidP="0012261D">
      <w:pPr>
        <w:spacing w:line="360" w:lineRule="auto"/>
        <w:ind w:firstLine="709"/>
        <w:jc w:val="both"/>
        <w:rPr>
          <w:sz w:val="28"/>
          <w:szCs w:val="28"/>
        </w:rPr>
      </w:pPr>
      <w:r w:rsidRPr="009D2A91">
        <w:rPr>
          <w:sz w:val="28"/>
          <w:szCs w:val="28"/>
        </w:rPr>
        <w:t>Основная</w:t>
      </w:r>
      <w:r>
        <w:rPr>
          <w:rStyle w:val="apple-converted-space"/>
          <w:color w:val="000000"/>
          <w:sz w:val="28"/>
          <w:szCs w:val="28"/>
          <w:shd w:val="clear" w:color="auto" w:fill="FFFFFF"/>
        </w:rPr>
        <w:t xml:space="preserve"> </w:t>
      </w:r>
      <w:r w:rsidRPr="009D2A91">
        <w:rPr>
          <w:sz w:val="28"/>
          <w:szCs w:val="28"/>
        </w:rPr>
        <w:t>загруженность</w:t>
      </w:r>
      <w:r w:rsidR="00410449">
        <w:rPr>
          <w:rStyle w:val="apple-converted-space"/>
          <w:color w:val="000000"/>
          <w:sz w:val="28"/>
          <w:szCs w:val="28"/>
          <w:shd w:val="clear" w:color="auto" w:fill="FFFFFF"/>
        </w:rPr>
        <w:t>-</w:t>
      </w:r>
      <w:r w:rsidRPr="009D2A91">
        <w:rPr>
          <w:sz w:val="28"/>
          <w:szCs w:val="28"/>
        </w:rPr>
        <w:t>главная</w:t>
      </w:r>
      <w:r>
        <w:rPr>
          <w:rStyle w:val="apple-converted-space"/>
          <w:color w:val="000000"/>
          <w:sz w:val="28"/>
          <w:szCs w:val="28"/>
          <w:shd w:val="clear" w:color="auto" w:fill="FFFFFF"/>
        </w:rPr>
        <w:t xml:space="preserve"> </w:t>
      </w:r>
      <w:r w:rsidRPr="009D2A91">
        <w:rPr>
          <w:sz w:val="28"/>
          <w:szCs w:val="28"/>
        </w:rPr>
        <w:t>загруженность</w:t>
      </w:r>
      <w:r w:rsidRPr="009D2A91">
        <w:rPr>
          <w:color w:val="000000"/>
          <w:sz w:val="28"/>
          <w:szCs w:val="28"/>
          <w:shd w:val="clear" w:color="auto" w:fill="FFFFFF"/>
        </w:rPr>
        <w:t>,</w:t>
      </w:r>
      <w:r>
        <w:rPr>
          <w:rStyle w:val="apple-converted-space"/>
          <w:color w:val="000000"/>
          <w:sz w:val="28"/>
          <w:szCs w:val="28"/>
          <w:shd w:val="clear" w:color="auto" w:fill="FFFFFF"/>
        </w:rPr>
        <w:t xml:space="preserve"> </w:t>
      </w:r>
      <w:r w:rsidRPr="009D2A91">
        <w:rPr>
          <w:sz w:val="28"/>
          <w:szCs w:val="28"/>
        </w:rPr>
        <w:t>обладающая</w:t>
      </w:r>
      <w:r>
        <w:rPr>
          <w:rStyle w:val="apple-converted-space"/>
          <w:color w:val="000000"/>
          <w:sz w:val="28"/>
          <w:szCs w:val="28"/>
          <w:shd w:val="clear" w:color="auto" w:fill="FFFFFF"/>
        </w:rPr>
        <w:t xml:space="preserve"> </w:t>
      </w:r>
      <w:r w:rsidRPr="009D2A91">
        <w:rPr>
          <w:sz w:val="28"/>
          <w:szCs w:val="28"/>
        </w:rPr>
        <w:t>роль</w:t>
      </w:r>
      <w:r>
        <w:rPr>
          <w:rStyle w:val="apple-converted-space"/>
          <w:color w:val="000000"/>
          <w:sz w:val="28"/>
          <w:szCs w:val="28"/>
          <w:shd w:val="clear" w:color="auto" w:fill="FFFFFF"/>
        </w:rPr>
        <w:t xml:space="preserve"> </w:t>
      </w:r>
      <w:r w:rsidRPr="009D2A91">
        <w:rPr>
          <w:sz w:val="28"/>
          <w:szCs w:val="28"/>
        </w:rPr>
        <w:t>наравне</w:t>
      </w:r>
      <w:r>
        <w:rPr>
          <w:rStyle w:val="apple-converted-space"/>
          <w:color w:val="000000"/>
          <w:sz w:val="28"/>
          <w:szCs w:val="28"/>
          <w:shd w:val="clear" w:color="auto" w:fill="FFFFFF"/>
        </w:rPr>
        <w:t xml:space="preserve"> </w:t>
      </w:r>
      <w:r w:rsidRPr="009D2A91">
        <w:rPr>
          <w:color w:val="000000"/>
          <w:sz w:val="28"/>
          <w:szCs w:val="28"/>
          <w:shd w:val="clear" w:color="auto" w:fill="FFFFFF"/>
        </w:rPr>
        <w:t>с</w:t>
      </w:r>
      <w:r>
        <w:rPr>
          <w:rStyle w:val="apple-converted-space"/>
          <w:color w:val="000000"/>
          <w:sz w:val="28"/>
          <w:szCs w:val="28"/>
          <w:shd w:val="clear" w:color="auto" w:fill="FFFFFF"/>
        </w:rPr>
        <w:t xml:space="preserve"> </w:t>
      </w:r>
      <w:r w:rsidRPr="009D2A91">
        <w:rPr>
          <w:sz w:val="28"/>
          <w:szCs w:val="28"/>
        </w:rPr>
        <w:t>выводной</w:t>
      </w:r>
      <w:r w:rsidRPr="009D2A91">
        <w:rPr>
          <w:color w:val="000000"/>
          <w:sz w:val="28"/>
          <w:szCs w:val="28"/>
          <w:shd w:val="clear" w:color="auto" w:fill="FFFFFF"/>
        </w:rPr>
        <w:t>,</w:t>
      </w:r>
      <w:r>
        <w:rPr>
          <w:rStyle w:val="apple-converted-space"/>
          <w:color w:val="000000"/>
          <w:sz w:val="28"/>
          <w:szCs w:val="28"/>
          <w:shd w:val="clear" w:color="auto" w:fill="FFFFFF"/>
        </w:rPr>
        <w:t xml:space="preserve"> </w:t>
      </w:r>
      <w:r w:rsidRPr="009D2A91">
        <w:rPr>
          <w:sz w:val="28"/>
          <w:szCs w:val="28"/>
        </w:rPr>
        <w:t>добавочной</w:t>
      </w:r>
      <w:r w:rsidRPr="009D2A91">
        <w:rPr>
          <w:color w:val="000000"/>
          <w:sz w:val="28"/>
          <w:szCs w:val="28"/>
          <w:shd w:val="clear" w:color="auto" w:fill="FFFFFF"/>
        </w:rPr>
        <w:t>,</w:t>
      </w:r>
      <w:r w:rsidRPr="009D2A91">
        <w:rPr>
          <w:sz w:val="28"/>
          <w:szCs w:val="28"/>
        </w:rPr>
        <w:t xml:space="preserve"> второстепенной </w:t>
      </w:r>
      <w:r w:rsidRPr="009D2A91">
        <w:rPr>
          <w:color w:val="000000"/>
          <w:sz w:val="28"/>
          <w:szCs w:val="28"/>
          <w:shd w:val="clear" w:color="auto" w:fill="FFFFFF"/>
        </w:rPr>
        <w:t xml:space="preserve">занятостью. В нашем </w:t>
      </w:r>
      <w:r w:rsidRPr="009D2A91">
        <w:rPr>
          <w:color w:val="000000"/>
          <w:sz w:val="28"/>
          <w:szCs w:val="28"/>
          <w:shd w:val="clear" w:color="auto" w:fill="FFFFFF"/>
        </w:rPr>
        <w:lastRenderedPageBreak/>
        <w:t>случае</w:t>
      </w:r>
      <w:r>
        <w:rPr>
          <w:rStyle w:val="apple-converted-space"/>
          <w:color w:val="000000"/>
          <w:sz w:val="28"/>
          <w:szCs w:val="28"/>
          <w:shd w:val="clear" w:color="auto" w:fill="FFFFFF"/>
        </w:rPr>
        <w:t xml:space="preserve"> </w:t>
      </w:r>
      <w:r w:rsidRPr="009D2A91">
        <w:rPr>
          <w:sz w:val="28"/>
          <w:szCs w:val="28"/>
        </w:rPr>
        <w:t>данное</w:t>
      </w:r>
      <w:r>
        <w:rPr>
          <w:rStyle w:val="apple-converted-space"/>
          <w:color w:val="000000"/>
          <w:sz w:val="28"/>
          <w:szCs w:val="28"/>
          <w:shd w:val="clear" w:color="auto" w:fill="FFFFFF"/>
        </w:rPr>
        <w:t xml:space="preserve"> </w:t>
      </w:r>
      <w:r w:rsidRPr="009D2A91">
        <w:rPr>
          <w:sz w:val="28"/>
          <w:szCs w:val="28"/>
        </w:rPr>
        <w:t>обучение</w:t>
      </w:r>
      <w:r>
        <w:rPr>
          <w:rStyle w:val="apple-converted-space"/>
          <w:color w:val="000000"/>
          <w:sz w:val="28"/>
          <w:szCs w:val="28"/>
          <w:shd w:val="clear" w:color="auto" w:fill="FFFFFF"/>
        </w:rPr>
        <w:t xml:space="preserve"> </w:t>
      </w:r>
      <w:r w:rsidRPr="009D2A91">
        <w:rPr>
          <w:color w:val="000000"/>
          <w:sz w:val="28"/>
          <w:szCs w:val="28"/>
          <w:shd w:val="clear" w:color="auto" w:fill="FFFFFF"/>
        </w:rPr>
        <w:t>в</w:t>
      </w:r>
      <w:r>
        <w:rPr>
          <w:rStyle w:val="apple-converted-space"/>
          <w:color w:val="000000"/>
          <w:sz w:val="28"/>
          <w:szCs w:val="28"/>
          <w:shd w:val="clear" w:color="auto" w:fill="FFFFFF"/>
        </w:rPr>
        <w:t xml:space="preserve"> </w:t>
      </w:r>
      <w:r w:rsidRPr="009D2A91">
        <w:rPr>
          <w:sz w:val="28"/>
          <w:szCs w:val="28"/>
        </w:rPr>
        <w:t>Институте</w:t>
      </w:r>
      <w:r w:rsidRPr="009D2A91">
        <w:rPr>
          <w:color w:val="000000"/>
          <w:sz w:val="28"/>
          <w:szCs w:val="28"/>
          <w:shd w:val="clear" w:color="auto" w:fill="FFFFFF"/>
        </w:rPr>
        <w:t>.</w:t>
      </w:r>
      <w:r>
        <w:rPr>
          <w:rStyle w:val="apple-converted-space"/>
          <w:color w:val="000000"/>
          <w:sz w:val="28"/>
          <w:szCs w:val="28"/>
          <w:shd w:val="clear" w:color="auto" w:fill="FFFFFF"/>
        </w:rPr>
        <w:t xml:space="preserve"> </w:t>
      </w:r>
      <w:r w:rsidR="009C61D3" w:rsidRPr="009C61D3">
        <w:rPr>
          <w:sz w:val="28"/>
          <w:szCs w:val="28"/>
        </w:rPr>
        <w:t>Около половины выпускников школ при поступлении в вуз не имеют четко опред</w:t>
      </w:r>
      <w:r w:rsidR="009C61D3">
        <w:rPr>
          <w:sz w:val="28"/>
          <w:szCs w:val="28"/>
        </w:rPr>
        <w:t>еленной профессиональной ориен</w:t>
      </w:r>
      <w:r w:rsidR="009C61D3" w:rsidRPr="009C61D3">
        <w:rPr>
          <w:sz w:val="28"/>
          <w:szCs w:val="28"/>
        </w:rPr>
        <w:t>тации. Снижается стремление работать по пол</w:t>
      </w:r>
      <w:r w:rsidR="009C61D3">
        <w:rPr>
          <w:sz w:val="28"/>
          <w:szCs w:val="28"/>
        </w:rPr>
        <w:t>учаемой специальности у студен</w:t>
      </w:r>
      <w:r w:rsidR="009C61D3" w:rsidRPr="009C61D3">
        <w:rPr>
          <w:sz w:val="28"/>
          <w:szCs w:val="28"/>
        </w:rPr>
        <w:t xml:space="preserve">тов, а возрастает число желающих получать </w:t>
      </w:r>
      <w:r w:rsidR="00410449">
        <w:rPr>
          <w:sz w:val="28"/>
          <w:szCs w:val="28"/>
        </w:rPr>
        <w:t>второе высшее образование</w:t>
      </w:r>
      <w:r w:rsidR="009C61D3" w:rsidRPr="009C61D3">
        <w:rPr>
          <w:sz w:val="28"/>
          <w:szCs w:val="28"/>
        </w:rPr>
        <w:t>. Наряду со снижением привязанности студентов к получаемой специальности наблюдается рост их вовлечения во вторичную занятость, т.е. современные студенты в процессе обучения все больше работают. Можно было бы предположить, что вторичная занятость должна приближать студентов к профессии, но это происходит далеко не всегда.</w:t>
      </w:r>
    </w:p>
    <w:p w:rsidR="0012261D" w:rsidRPr="0012261D" w:rsidRDefault="00B2776A" w:rsidP="009B116C">
      <w:pPr>
        <w:spacing w:line="360" w:lineRule="auto"/>
        <w:ind w:firstLine="709"/>
        <w:jc w:val="both"/>
        <w:rPr>
          <w:color w:val="000000"/>
          <w:sz w:val="28"/>
          <w:szCs w:val="28"/>
        </w:rPr>
      </w:pPr>
      <w:r>
        <w:rPr>
          <w:color w:val="000000"/>
          <w:sz w:val="28"/>
          <w:szCs w:val="28"/>
        </w:rPr>
        <w:t xml:space="preserve">Актуальность </w:t>
      </w:r>
      <w:r w:rsidR="001143E5" w:rsidRPr="0034046F">
        <w:rPr>
          <w:color w:val="000000"/>
          <w:sz w:val="28"/>
          <w:szCs w:val="28"/>
        </w:rPr>
        <w:t>темы исследования</w:t>
      </w:r>
      <w:r w:rsidR="0012261D">
        <w:rPr>
          <w:color w:val="000000"/>
          <w:sz w:val="28"/>
          <w:szCs w:val="28"/>
        </w:rPr>
        <w:t xml:space="preserve"> </w:t>
      </w:r>
      <w:r w:rsidR="0012261D" w:rsidRPr="0012261D">
        <w:rPr>
          <w:color w:val="000000"/>
          <w:sz w:val="28"/>
          <w:szCs w:val="28"/>
          <w:shd w:val="clear" w:color="auto" w:fill="FFFFFF"/>
        </w:rPr>
        <w:t>что современная молодежь имеет достаточно высокие амбиции. Это приводит к тому, что важные для государства рабочие места пустуют, так как в стране нехватка специалистов. Основные отрасли, которые более привлекательны для молодежи: управление, финансы, торговля.</w:t>
      </w:r>
    </w:p>
    <w:p w:rsidR="00496958" w:rsidRPr="0034046F" w:rsidRDefault="00496958" w:rsidP="0034046F">
      <w:pPr>
        <w:spacing w:line="360" w:lineRule="auto"/>
        <w:ind w:firstLine="709"/>
        <w:contextualSpacing/>
        <w:jc w:val="both"/>
        <w:rPr>
          <w:color w:val="000000"/>
          <w:sz w:val="28"/>
          <w:szCs w:val="28"/>
        </w:rPr>
      </w:pPr>
      <w:r w:rsidRPr="0034046F">
        <w:rPr>
          <w:color w:val="000000"/>
          <w:sz w:val="28"/>
          <w:szCs w:val="28"/>
        </w:rPr>
        <w:t xml:space="preserve">Объект исследования - </w:t>
      </w:r>
      <w:r w:rsidR="00AD0F92">
        <w:rPr>
          <w:color w:val="000000"/>
          <w:sz w:val="28"/>
          <w:szCs w:val="28"/>
          <w:shd w:val="clear" w:color="auto" w:fill="FFFFFF"/>
        </w:rPr>
        <w:t>выступают</w:t>
      </w:r>
      <w:r w:rsidR="0012261D" w:rsidRPr="0012261D">
        <w:rPr>
          <w:color w:val="000000"/>
          <w:sz w:val="28"/>
          <w:szCs w:val="28"/>
          <w:shd w:val="clear" w:color="auto" w:fill="FFFFFF"/>
        </w:rPr>
        <w:t xml:space="preserve"> студенты региональных вузов </w:t>
      </w:r>
    </w:p>
    <w:p w:rsidR="00496958" w:rsidRPr="00AD0F92" w:rsidRDefault="00496958" w:rsidP="0034046F">
      <w:pPr>
        <w:spacing w:line="360" w:lineRule="auto"/>
        <w:ind w:firstLine="709"/>
        <w:contextualSpacing/>
        <w:jc w:val="both"/>
        <w:rPr>
          <w:color w:val="000000"/>
          <w:sz w:val="28"/>
          <w:szCs w:val="28"/>
        </w:rPr>
      </w:pPr>
      <w:r w:rsidRPr="0034046F">
        <w:rPr>
          <w:color w:val="000000"/>
          <w:sz w:val="28"/>
          <w:szCs w:val="28"/>
        </w:rPr>
        <w:t xml:space="preserve">Предметом исследования является </w:t>
      </w:r>
      <w:r w:rsidR="0012261D" w:rsidRPr="0012261D">
        <w:rPr>
          <w:color w:val="000000"/>
          <w:sz w:val="28"/>
          <w:szCs w:val="28"/>
          <w:shd w:val="clear" w:color="auto" w:fill="FFFFFF"/>
        </w:rPr>
        <w:t>структура втор</w:t>
      </w:r>
      <w:r w:rsidR="00AD0F92">
        <w:rPr>
          <w:color w:val="000000"/>
          <w:sz w:val="28"/>
          <w:szCs w:val="28"/>
          <w:shd w:val="clear" w:color="auto" w:fill="FFFFFF"/>
        </w:rPr>
        <w:t>ичной занятости студентов региональных вузов.</w:t>
      </w:r>
    </w:p>
    <w:p w:rsidR="005326A8" w:rsidRPr="0034046F" w:rsidRDefault="00496958" w:rsidP="0034046F">
      <w:pPr>
        <w:spacing w:line="360" w:lineRule="auto"/>
        <w:ind w:firstLine="709"/>
        <w:contextualSpacing/>
        <w:jc w:val="both"/>
        <w:rPr>
          <w:color w:val="000000"/>
          <w:sz w:val="28"/>
          <w:szCs w:val="28"/>
        </w:rPr>
      </w:pPr>
      <w:r w:rsidRPr="0034046F">
        <w:rPr>
          <w:color w:val="000000"/>
          <w:sz w:val="28"/>
          <w:szCs w:val="28"/>
        </w:rPr>
        <w:t>Целью курсово</w:t>
      </w:r>
      <w:r w:rsidR="00AD0F92">
        <w:rPr>
          <w:color w:val="000000"/>
          <w:sz w:val="28"/>
          <w:szCs w:val="28"/>
        </w:rPr>
        <w:t>го проекта</w:t>
      </w:r>
      <w:r w:rsidRPr="0034046F">
        <w:rPr>
          <w:color w:val="000000"/>
          <w:sz w:val="28"/>
          <w:szCs w:val="28"/>
        </w:rPr>
        <w:t xml:space="preserve"> является</w:t>
      </w:r>
      <w:r w:rsidR="0012261D">
        <w:rPr>
          <w:color w:val="000000"/>
          <w:sz w:val="28"/>
          <w:szCs w:val="28"/>
        </w:rPr>
        <w:t xml:space="preserve"> </w:t>
      </w:r>
      <w:r w:rsidR="0012261D" w:rsidRPr="0012261D">
        <w:rPr>
          <w:color w:val="000000"/>
          <w:sz w:val="28"/>
          <w:szCs w:val="28"/>
          <w:shd w:val="clear" w:color="auto" w:fill="FFFFFF"/>
        </w:rPr>
        <w:t>выявление вторичной занятости студенческой молодежи</w:t>
      </w:r>
      <w:r w:rsidR="00AD0F92">
        <w:rPr>
          <w:color w:val="000000"/>
          <w:sz w:val="28"/>
          <w:szCs w:val="28"/>
          <w:shd w:val="clear" w:color="auto" w:fill="FFFFFF"/>
        </w:rPr>
        <w:t>.</w:t>
      </w:r>
    </w:p>
    <w:p w:rsidR="008F4E6D" w:rsidRDefault="00A52BC2" w:rsidP="008F4E6D">
      <w:pPr>
        <w:spacing w:line="360" w:lineRule="auto"/>
        <w:ind w:firstLine="709"/>
        <w:contextualSpacing/>
        <w:jc w:val="both"/>
        <w:rPr>
          <w:color w:val="000000"/>
          <w:sz w:val="28"/>
          <w:szCs w:val="28"/>
        </w:rPr>
      </w:pPr>
      <w:r w:rsidRPr="0034046F">
        <w:rPr>
          <w:color w:val="000000"/>
          <w:sz w:val="28"/>
          <w:szCs w:val="28"/>
        </w:rPr>
        <w:t xml:space="preserve">Степень разработанности проблемы: </w:t>
      </w:r>
      <w:r w:rsidR="008F4E6D" w:rsidRPr="008F4E6D">
        <w:rPr>
          <w:color w:val="000000"/>
          <w:sz w:val="28"/>
          <w:szCs w:val="28"/>
        </w:rPr>
        <w:t>состоит в том, что, небольшая стипендия, низкий уровень жилья, положение в семье заставляют студентов обращаться к поискам дополнительных заработок.</w:t>
      </w:r>
    </w:p>
    <w:p w:rsidR="000853C0" w:rsidRDefault="000853C0" w:rsidP="008F4E6D">
      <w:pPr>
        <w:spacing w:line="360" w:lineRule="auto"/>
        <w:ind w:firstLine="709"/>
        <w:contextualSpacing/>
        <w:jc w:val="both"/>
        <w:rPr>
          <w:color w:val="000000"/>
          <w:sz w:val="28"/>
          <w:szCs w:val="28"/>
        </w:rPr>
      </w:pPr>
      <w:r>
        <w:rPr>
          <w:color w:val="000000"/>
          <w:sz w:val="28"/>
          <w:szCs w:val="28"/>
        </w:rPr>
        <w:t>В соответствии с поставленной целью задачами являются:</w:t>
      </w:r>
    </w:p>
    <w:p w:rsidR="000853C0" w:rsidRDefault="000853C0" w:rsidP="000853C0">
      <w:pPr>
        <w:numPr>
          <w:ilvl w:val="0"/>
          <w:numId w:val="18"/>
        </w:numPr>
        <w:spacing w:line="360" w:lineRule="auto"/>
        <w:ind w:left="0" w:firstLine="709"/>
        <w:contextualSpacing/>
        <w:jc w:val="both"/>
        <w:rPr>
          <w:color w:val="000000"/>
          <w:sz w:val="28"/>
          <w:szCs w:val="28"/>
        </w:rPr>
      </w:pPr>
      <w:r>
        <w:rPr>
          <w:color w:val="000000"/>
          <w:sz w:val="28"/>
          <w:szCs w:val="28"/>
        </w:rPr>
        <w:t>Раскрыть понятие и методы вторичной занятости</w:t>
      </w:r>
    </w:p>
    <w:p w:rsidR="000853C0" w:rsidRDefault="000853C0" w:rsidP="000853C0">
      <w:pPr>
        <w:numPr>
          <w:ilvl w:val="0"/>
          <w:numId w:val="18"/>
        </w:numPr>
        <w:spacing w:line="360" w:lineRule="auto"/>
        <w:ind w:left="0" w:firstLine="709"/>
        <w:contextualSpacing/>
        <w:jc w:val="both"/>
        <w:rPr>
          <w:color w:val="000000"/>
          <w:sz w:val="28"/>
          <w:szCs w:val="28"/>
        </w:rPr>
      </w:pPr>
      <w:r>
        <w:rPr>
          <w:color w:val="000000"/>
          <w:sz w:val="28"/>
          <w:szCs w:val="28"/>
        </w:rPr>
        <w:t>Изучить теоретические и методологические аспекты вторичной занятости.</w:t>
      </w:r>
    </w:p>
    <w:p w:rsidR="000853C0" w:rsidRDefault="000853C0" w:rsidP="000853C0">
      <w:pPr>
        <w:numPr>
          <w:ilvl w:val="0"/>
          <w:numId w:val="18"/>
        </w:numPr>
        <w:spacing w:line="360" w:lineRule="auto"/>
        <w:ind w:left="0" w:firstLine="709"/>
        <w:contextualSpacing/>
        <w:jc w:val="both"/>
        <w:rPr>
          <w:color w:val="000000"/>
          <w:sz w:val="28"/>
          <w:szCs w:val="28"/>
        </w:rPr>
      </w:pPr>
      <w:r>
        <w:rPr>
          <w:color w:val="000000"/>
          <w:sz w:val="28"/>
          <w:szCs w:val="28"/>
        </w:rPr>
        <w:t>Дать характеристику вторичной занятости студентов</w:t>
      </w:r>
    </w:p>
    <w:p w:rsidR="000853C0" w:rsidRDefault="000853C0" w:rsidP="000853C0">
      <w:pPr>
        <w:numPr>
          <w:ilvl w:val="0"/>
          <w:numId w:val="18"/>
        </w:numPr>
        <w:spacing w:line="360" w:lineRule="auto"/>
        <w:ind w:left="0" w:firstLine="709"/>
        <w:contextualSpacing/>
        <w:jc w:val="both"/>
        <w:rPr>
          <w:color w:val="000000"/>
          <w:sz w:val="28"/>
          <w:szCs w:val="28"/>
        </w:rPr>
      </w:pPr>
      <w:r>
        <w:rPr>
          <w:color w:val="000000"/>
          <w:sz w:val="28"/>
          <w:szCs w:val="28"/>
        </w:rPr>
        <w:t>Провести исследование вторичной занятости студентов, методом социологического опроса.</w:t>
      </w:r>
    </w:p>
    <w:p w:rsidR="008F4E6D" w:rsidRDefault="000853C0" w:rsidP="0034046F">
      <w:pPr>
        <w:spacing w:line="360" w:lineRule="auto"/>
        <w:ind w:firstLine="709"/>
        <w:contextualSpacing/>
        <w:jc w:val="both"/>
        <w:rPr>
          <w:color w:val="000000"/>
          <w:sz w:val="28"/>
          <w:szCs w:val="28"/>
          <w:shd w:val="clear" w:color="auto" w:fill="FFFFFF"/>
        </w:rPr>
      </w:pPr>
      <w:r>
        <w:rPr>
          <w:color w:val="000000"/>
          <w:sz w:val="28"/>
          <w:szCs w:val="28"/>
          <w:shd w:val="clear" w:color="auto" w:fill="FFFFFF"/>
        </w:rPr>
        <w:t>Структура курсового</w:t>
      </w:r>
      <w:r w:rsidR="00904708" w:rsidRPr="0034046F">
        <w:rPr>
          <w:color w:val="000000"/>
          <w:sz w:val="28"/>
          <w:szCs w:val="28"/>
          <w:shd w:val="clear" w:color="auto" w:fill="FFFFFF"/>
        </w:rPr>
        <w:t xml:space="preserve"> </w:t>
      </w:r>
      <w:r>
        <w:rPr>
          <w:color w:val="000000"/>
          <w:sz w:val="28"/>
          <w:szCs w:val="28"/>
          <w:shd w:val="clear" w:color="auto" w:fill="FFFFFF"/>
        </w:rPr>
        <w:t>проекта</w:t>
      </w:r>
      <w:r w:rsidR="00904708" w:rsidRPr="0034046F">
        <w:rPr>
          <w:color w:val="000000"/>
          <w:sz w:val="28"/>
          <w:szCs w:val="28"/>
          <w:shd w:val="clear" w:color="auto" w:fill="FFFFFF"/>
        </w:rPr>
        <w:t xml:space="preserve"> состоит из введения, двух </w:t>
      </w:r>
      <w:r w:rsidR="008F4E6D" w:rsidRPr="0034046F">
        <w:rPr>
          <w:color w:val="000000"/>
          <w:sz w:val="28"/>
          <w:szCs w:val="28"/>
          <w:shd w:val="clear" w:color="auto" w:fill="FFFFFF"/>
        </w:rPr>
        <w:t>глав, заключения</w:t>
      </w:r>
      <w:r w:rsidR="00904708" w:rsidRPr="0034046F">
        <w:rPr>
          <w:color w:val="000000"/>
          <w:sz w:val="28"/>
          <w:szCs w:val="28"/>
          <w:shd w:val="clear" w:color="auto" w:fill="FFFFFF"/>
        </w:rPr>
        <w:t xml:space="preserve">, библиографического списка. </w:t>
      </w:r>
    </w:p>
    <w:p w:rsidR="0034046F" w:rsidRDefault="0034046F" w:rsidP="008F4E6D">
      <w:pPr>
        <w:pStyle w:val="1"/>
        <w:spacing w:before="0" w:beforeAutospacing="0" w:after="0" w:afterAutospacing="0"/>
        <w:contextualSpacing/>
        <w:jc w:val="left"/>
        <w:rPr>
          <w:szCs w:val="28"/>
        </w:rPr>
      </w:pPr>
      <w:bookmarkStart w:id="10" w:name="_Toc449563734"/>
    </w:p>
    <w:p w:rsidR="00AD0F92" w:rsidRDefault="00AD0F92" w:rsidP="008F4E6D">
      <w:pPr>
        <w:pStyle w:val="1"/>
        <w:spacing w:before="0" w:beforeAutospacing="0" w:after="0" w:afterAutospacing="0"/>
        <w:contextualSpacing/>
        <w:jc w:val="left"/>
        <w:rPr>
          <w:szCs w:val="28"/>
        </w:rPr>
      </w:pPr>
    </w:p>
    <w:p w:rsidR="00410449" w:rsidRDefault="00410449" w:rsidP="00410449">
      <w:pPr>
        <w:pStyle w:val="1"/>
        <w:spacing w:before="0" w:beforeAutospacing="0" w:after="0" w:afterAutospacing="0"/>
        <w:contextualSpacing/>
        <w:jc w:val="left"/>
        <w:rPr>
          <w:szCs w:val="28"/>
        </w:rPr>
      </w:pPr>
    </w:p>
    <w:p w:rsidR="00410449" w:rsidRDefault="00410449" w:rsidP="00410449">
      <w:pPr>
        <w:pStyle w:val="1"/>
        <w:spacing w:before="0" w:beforeAutospacing="0" w:after="0" w:afterAutospacing="0"/>
        <w:contextualSpacing/>
        <w:jc w:val="left"/>
        <w:rPr>
          <w:szCs w:val="28"/>
        </w:rPr>
      </w:pPr>
    </w:p>
    <w:p w:rsidR="00410449" w:rsidRDefault="00410449"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0853C0" w:rsidRDefault="000853C0" w:rsidP="008F4E6D">
      <w:pPr>
        <w:pStyle w:val="1"/>
        <w:spacing w:before="0" w:beforeAutospacing="0" w:after="0" w:afterAutospacing="0"/>
        <w:ind w:firstLine="709"/>
        <w:contextualSpacing/>
        <w:rPr>
          <w:szCs w:val="28"/>
        </w:rPr>
      </w:pPr>
    </w:p>
    <w:p w:rsidR="003C3C88" w:rsidRDefault="00B66FA3" w:rsidP="008F4E6D">
      <w:pPr>
        <w:pStyle w:val="1"/>
        <w:spacing w:before="0" w:beforeAutospacing="0" w:after="0" w:afterAutospacing="0"/>
        <w:ind w:firstLine="709"/>
        <w:contextualSpacing/>
        <w:rPr>
          <w:szCs w:val="28"/>
        </w:rPr>
      </w:pPr>
      <w:r w:rsidRPr="0034046F">
        <w:rPr>
          <w:szCs w:val="28"/>
        </w:rPr>
        <w:t>Глава 1.</w:t>
      </w:r>
      <w:r w:rsidR="00E66FB5" w:rsidRPr="0034046F">
        <w:rPr>
          <w:szCs w:val="28"/>
        </w:rPr>
        <w:t xml:space="preserve"> </w:t>
      </w:r>
      <w:bookmarkEnd w:id="10"/>
      <w:r w:rsidR="008F4E6D" w:rsidRPr="008F4E6D">
        <w:rPr>
          <w:szCs w:val="28"/>
        </w:rPr>
        <w:t>Теоретические аспекты изучения вторичной занятости студентов</w:t>
      </w:r>
    </w:p>
    <w:p w:rsidR="004C3804" w:rsidRPr="00E87114" w:rsidRDefault="008F4E6D" w:rsidP="00E87114">
      <w:pPr>
        <w:pStyle w:val="1"/>
        <w:numPr>
          <w:ilvl w:val="1"/>
          <w:numId w:val="10"/>
        </w:numPr>
        <w:spacing w:before="0" w:beforeAutospacing="0" w:after="0" w:afterAutospacing="0"/>
        <w:contextualSpacing/>
        <w:rPr>
          <w:szCs w:val="28"/>
        </w:rPr>
      </w:pPr>
      <w:r w:rsidRPr="008F4E6D">
        <w:rPr>
          <w:szCs w:val="28"/>
        </w:rPr>
        <w:t>Студенты как социальная общность и особенности их социализации</w:t>
      </w:r>
    </w:p>
    <w:p w:rsidR="00AD0F92" w:rsidRDefault="000853C0" w:rsidP="000853C0">
      <w:pPr>
        <w:pStyle w:val="a3"/>
        <w:spacing w:before="75" w:beforeAutospacing="0" w:after="0" w:afterAutospacing="0" w:line="360" w:lineRule="auto"/>
        <w:ind w:right="75" w:firstLine="709"/>
        <w:jc w:val="both"/>
        <w:rPr>
          <w:color w:val="000000"/>
          <w:sz w:val="28"/>
          <w:szCs w:val="28"/>
        </w:rPr>
      </w:pPr>
      <w:bookmarkStart w:id="11" w:name="_Toc449563736"/>
      <w:r w:rsidRPr="000853C0">
        <w:rPr>
          <w:sz w:val="28"/>
          <w:szCs w:val="28"/>
        </w:rPr>
        <w:t xml:space="preserve">Тема вторичной занятости </w:t>
      </w:r>
      <w:r w:rsidR="003E242A">
        <w:rPr>
          <w:sz w:val="28"/>
          <w:szCs w:val="28"/>
        </w:rPr>
        <w:t xml:space="preserve">учащихся  студентов </w:t>
      </w:r>
      <w:r w:rsidRPr="000853C0">
        <w:rPr>
          <w:sz w:val="28"/>
          <w:szCs w:val="28"/>
        </w:rPr>
        <w:t xml:space="preserve"> практическ</w:t>
      </w:r>
      <w:r w:rsidR="003E242A">
        <w:rPr>
          <w:sz w:val="28"/>
          <w:szCs w:val="28"/>
        </w:rPr>
        <w:t>и исчезает после революционный период</w:t>
      </w:r>
      <w:r w:rsidRPr="000853C0">
        <w:rPr>
          <w:sz w:val="28"/>
          <w:szCs w:val="28"/>
        </w:rPr>
        <w:t>. Многочисленны работы, посвященные проблемам здоровья молодежи и коммунистическому воспитанию, изучаются ценностные ориентации советского студенчества, проблемы его социализации. Полное отсутствие исследований материально-бытового существования студентов приводит к мысли, что политика советской власти в области высшего образования решила все эти проблемы</w:t>
      </w:r>
      <w:r>
        <w:rPr>
          <w:color w:val="000000"/>
          <w:sz w:val="27"/>
          <w:szCs w:val="27"/>
          <w:shd w:val="clear" w:color="auto" w:fill="FFFFFF"/>
        </w:rPr>
        <w:t>.</w:t>
      </w:r>
      <w:r w:rsidRPr="000D7A6B">
        <w:rPr>
          <w:color w:val="000000"/>
          <w:sz w:val="28"/>
          <w:szCs w:val="28"/>
        </w:rPr>
        <w:t xml:space="preserve"> На</w:t>
      </w:r>
      <w:r w:rsidR="009C61D3" w:rsidRPr="000D7A6B">
        <w:rPr>
          <w:color w:val="000000"/>
          <w:sz w:val="28"/>
          <w:szCs w:val="28"/>
        </w:rPr>
        <w:t xml:space="preserve"> сегодняшний день чрезвычайно а</w:t>
      </w:r>
      <w:r>
        <w:rPr>
          <w:color w:val="000000"/>
          <w:sz w:val="28"/>
          <w:szCs w:val="28"/>
        </w:rPr>
        <w:t xml:space="preserve">ктуальной становится проблема </w:t>
      </w:r>
      <w:r w:rsidRPr="000D7A6B">
        <w:rPr>
          <w:color w:val="000000"/>
          <w:sz w:val="28"/>
          <w:szCs w:val="28"/>
        </w:rPr>
        <w:t>занятости</w:t>
      </w:r>
      <w:r w:rsidRPr="000853C0">
        <w:rPr>
          <w:color w:val="000000"/>
          <w:sz w:val="28"/>
          <w:szCs w:val="28"/>
        </w:rPr>
        <w:t xml:space="preserve"> </w:t>
      </w:r>
      <w:r>
        <w:rPr>
          <w:color w:val="000000"/>
          <w:sz w:val="28"/>
          <w:szCs w:val="28"/>
        </w:rPr>
        <w:t>студентов</w:t>
      </w:r>
      <w:r w:rsidR="009C61D3" w:rsidRPr="000D7A6B">
        <w:rPr>
          <w:color w:val="000000"/>
          <w:sz w:val="28"/>
          <w:szCs w:val="28"/>
        </w:rPr>
        <w:t>. Речь идет о больших объемах вторичной занятости в течение учебного года, когда наряду с основным видом деятельности - получением образования студенты выполняют различные виды работ за деньги. Увеличение числа работающих студентов происходит не только за счет роста вторичной занятости учащихся, но и за счет увеличения количества студентов, которые оставили учебу. Экономическое положение и материальное обеспечения студентов в российских современных условиях приобрели острый характер. Противоречие между потребностями современной молодежи и общим снижением уровня жизни большой части населения, преимущество форм платного образования, мизерные стипендии заставляют студентов обращаться к поискам дополнительных заработков. На сегодняшний день вторичная занятость в среде студенчест</w:t>
      </w:r>
      <w:r w:rsidR="00AD0F92">
        <w:rPr>
          <w:color w:val="000000"/>
          <w:sz w:val="28"/>
          <w:szCs w:val="28"/>
        </w:rPr>
        <w:t>ва приобрела массовый характер</w:t>
      </w:r>
      <w:r w:rsidR="0091623C">
        <w:rPr>
          <w:rStyle w:val="a7"/>
          <w:color w:val="000000"/>
          <w:sz w:val="28"/>
          <w:szCs w:val="28"/>
        </w:rPr>
        <w:footnoteReference w:id="1"/>
      </w:r>
      <w:r w:rsidR="00AD0F92">
        <w:rPr>
          <w:color w:val="000000"/>
          <w:sz w:val="28"/>
          <w:szCs w:val="28"/>
        </w:rPr>
        <w:t>.</w:t>
      </w:r>
    </w:p>
    <w:p w:rsidR="00E87114" w:rsidRPr="00AD0F92" w:rsidRDefault="009C61D3" w:rsidP="00AD0F92">
      <w:pPr>
        <w:pStyle w:val="a3"/>
        <w:spacing w:before="0" w:beforeAutospacing="0" w:after="0" w:afterAutospacing="0" w:line="360" w:lineRule="auto"/>
        <w:ind w:right="75" w:firstLine="709"/>
        <w:jc w:val="both"/>
        <w:rPr>
          <w:color w:val="000000"/>
          <w:sz w:val="28"/>
          <w:szCs w:val="28"/>
        </w:rPr>
      </w:pPr>
      <w:r w:rsidRPr="000D7A6B">
        <w:rPr>
          <w:color w:val="000000"/>
          <w:sz w:val="28"/>
          <w:szCs w:val="28"/>
        </w:rPr>
        <w:t>Распространенность вторичной занятости среди студентов означает также и то, что современный рынок труда формирует спрос на определенный тип работника промежуточного уровня квалификации. В сферах информационных и представительских служб – увеличился спрос на «интеллигентный» тип работника с, владеющего общепринятыми манерами поведения, развитой речью, имеющего соответствующий внешний вид. Спрос и предложение на студенческий труд совпадают еще и с тем, что студенчество и рынок труда имеют обоюдную заинтересованность во временной занятости. Следовательно, можно предположить, что студенчество вполне соответствует целому ряду специфических требований современного российского рынка труда.</w:t>
      </w:r>
      <w:r w:rsidR="00E87114" w:rsidRPr="000D7A6B">
        <w:rPr>
          <w:color w:val="000000"/>
          <w:sz w:val="28"/>
          <w:szCs w:val="28"/>
        </w:rPr>
        <w:t xml:space="preserve"> </w:t>
      </w:r>
      <w:r w:rsidRPr="000D7A6B">
        <w:rPr>
          <w:color w:val="000000"/>
          <w:sz w:val="28"/>
          <w:szCs w:val="28"/>
        </w:rPr>
        <w:t>Дополнительная работа не может не оказывать влияния на академическую успеваемость, так как она вызывает перераспределение бюджета времени студента в сторону сокращения часов, отводимых на посещение занятий и на учебную подготовку. Далеко не большая часть работающих студентов, концентрируют свои интересы на учебе и изыскивают время для работы за счет сокращения времени досуга и развлечений. Влияние вторичной занятости студентов на качество образования потребовало специального исследования.</w:t>
      </w:r>
      <w:r w:rsidR="00E87114" w:rsidRPr="000D7A6B">
        <w:rPr>
          <w:color w:val="000000"/>
          <w:sz w:val="28"/>
          <w:szCs w:val="28"/>
        </w:rPr>
        <w:t xml:space="preserve"> </w:t>
      </w:r>
      <w:r w:rsidRPr="000D7A6B">
        <w:rPr>
          <w:color w:val="000000"/>
          <w:sz w:val="28"/>
          <w:szCs w:val="28"/>
        </w:rPr>
        <w:t>Статистика показывает, что на начальных этапах получения высшего профессионального образования студенческая молодежь трудоустраивается далеко не по будущей специальности, что не способствует процессу профессионализации студента. Работа студентов старших курсов чаще приобретает квалифицированный характер, так как в этот период устанавливается более тесная связь между работой и изучаемой профессией. Чаще всего данное место работы может стать основным местом труда после окончания вуза</w:t>
      </w:r>
      <w:r w:rsidR="0091623C">
        <w:rPr>
          <w:rStyle w:val="a7"/>
          <w:color w:val="000000"/>
          <w:sz w:val="28"/>
          <w:szCs w:val="28"/>
        </w:rPr>
        <w:footnoteReference w:id="2"/>
      </w:r>
      <w:r w:rsidRPr="000D7A6B">
        <w:rPr>
          <w:color w:val="000000"/>
          <w:sz w:val="28"/>
          <w:szCs w:val="28"/>
        </w:rPr>
        <w:t>.</w:t>
      </w:r>
      <w:r w:rsidRPr="009C61D3">
        <w:rPr>
          <w:rFonts w:ascii="Arial" w:hAnsi="Arial" w:cs="Arial"/>
          <w:color w:val="3B3B3B"/>
          <w:sz w:val="18"/>
          <w:szCs w:val="18"/>
          <w:shd w:val="clear" w:color="auto" w:fill="FFFFFF"/>
        </w:rPr>
        <w:t xml:space="preserve"> </w:t>
      </w:r>
    </w:p>
    <w:p w:rsidR="00B2776A" w:rsidRDefault="009C61D3" w:rsidP="00AD0F92">
      <w:pPr>
        <w:pStyle w:val="a3"/>
        <w:spacing w:before="0" w:beforeAutospacing="0" w:after="0" w:afterAutospacing="0" w:line="360" w:lineRule="auto"/>
        <w:ind w:right="75" w:firstLine="709"/>
        <w:jc w:val="both"/>
        <w:rPr>
          <w:rFonts w:ascii="Arial" w:hAnsi="Arial" w:cs="Arial"/>
          <w:color w:val="000000"/>
          <w:sz w:val="21"/>
          <w:szCs w:val="21"/>
          <w:shd w:val="clear" w:color="auto" w:fill="FFFFFF"/>
        </w:rPr>
      </w:pPr>
      <w:r w:rsidRPr="000D7A6B">
        <w:rPr>
          <w:color w:val="000000"/>
          <w:sz w:val="28"/>
          <w:szCs w:val="28"/>
        </w:rPr>
        <w:t>По-разному влияют на учебу место и характер работы, степень ее регулярности. Социально-демографические характеристики студента, его социальное происхождение и степень благосостояния родительской семьи оказывают существенное воздействие на отношение студента к проблеме вторичной занятости, определяет его трудовые мотивации и степень необходимости вторичной занятости. Семейное положение студентов, наличие у них детей, жилищные условия выступают дополнительными факторами, усиливающими потребность в работе. В свою очередь данное сочетание с другими факторами оказывает различное воздействие на учебу. Задачи исследования состояли: в определении основных причин поиска работы, степени распространенности и профессиональной структуры вторичной занятости студентов; связи между специальностью обучения и сферой труда; влияния вторичной занятости на успеваемость студентов и качество подготовки специалистов.</w:t>
      </w:r>
      <w:r w:rsidR="00E87114" w:rsidRPr="00E87114">
        <w:rPr>
          <w:color w:val="000000"/>
          <w:sz w:val="28"/>
          <w:szCs w:val="28"/>
          <w:shd w:val="clear" w:color="auto" w:fill="FFFFFF"/>
        </w:rPr>
        <w:t xml:space="preserve"> </w:t>
      </w:r>
      <w:r w:rsidR="00E87114" w:rsidRPr="008979C3">
        <w:rPr>
          <w:color w:val="000000"/>
          <w:sz w:val="28"/>
          <w:szCs w:val="28"/>
          <w:shd w:val="clear" w:color="auto" w:fill="FFFFFF"/>
        </w:rPr>
        <w:t xml:space="preserve">Во время пребывания в вузе у </w:t>
      </w:r>
      <w:r w:rsidR="00E87114">
        <w:rPr>
          <w:color w:val="000000"/>
          <w:sz w:val="28"/>
          <w:szCs w:val="28"/>
          <w:shd w:val="clear" w:color="auto" w:fill="FFFFFF"/>
        </w:rPr>
        <w:t>учащихся</w:t>
      </w:r>
      <w:r w:rsidR="00E87114" w:rsidRPr="008979C3">
        <w:rPr>
          <w:color w:val="000000"/>
          <w:sz w:val="28"/>
          <w:szCs w:val="28"/>
          <w:shd w:val="clear" w:color="auto" w:fill="FFFFFF"/>
        </w:rPr>
        <w:t xml:space="preserve"> </w:t>
      </w:r>
      <w:r w:rsidR="00E87114">
        <w:rPr>
          <w:color w:val="000000"/>
          <w:sz w:val="28"/>
          <w:szCs w:val="28"/>
          <w:shd w:val="clear" w:color="auto" w:fill="FFFFFF"/>
        </w:rPr>
        <w:t>возникают</w:t>
      </w:r>
      <w:r w:rsidR="00E87114" w:rsidRPr="008979C3">
        <w:rPr>
          <w:color w:val="000000"/>
          <w:sz w:val="28"/>
          <w:szCs w:val="28"/>
          <w:shd w:val="clear" w:color="auto" w:fill="FFFFFF"/>
        </w:rPr>
        <w:t xml:space="preserve"> </w:t>
      </w:r>
      <w:r w:rsidR="00E87114">
        <w:rPr>
          <w:color w:val="000000"/>
          <w:sz w:val="28"/>
          <w:szCs w:val="28"/>
          <w:shd w:val="clear" w:color="auto" w:fill="FFFFFF"/>
        </w:rPr>
        <w:t>особенности,</w:t>
      </w:r>
      <w:r w:rsidR="00E87114" w:rsidRPr="008979C3">
        <w:rPr>
          <w:color w:val="000000"/>
          <w:sz w:val="28"/>
          <w:szCs w:val="28"/>
          <w:shd w:val="clear" w:color="auto" w:fill="FFFFFF"/>
        </w:rPr>
        <w:t xml:space="preserve"> которые определяют их </w:t>
      </w:r>
      <w:r w:rsidR="00E87114">
        <w:rPr>
          <w:color w:val="000000"/>
          <w:sz w:val="28"/>
          <w:szCs w:val="28"/>
          <w:shd w:val="clear" w:color="auto" w:fill="FFFFFF"/>
        </w:rPr>
        <w:t>определени</w:t>
      </w:r>
      <w:r w:rsidR="00E87114" w:rsidRPr="008979C3">
        <w:rPr>
          <w:color w:val="000000"/>
          <w:sz w:val="28"/>
          <w:szCs w:val="28"/>
          <w:shd w:val="clear" w:color="auto" w:fill="FFFFFF"/>
        </w:rPr>
        <w:t>е в особую социаль</w:t>
      </w:r>
      <w:r w:rsidR="00E87114" w:rsidRPr="008979C3">
        <w:rPr>
          <w:color w:val="000000"/>
          <w:sz w:val="28"/>
          <w:szCs w:val="28"/>
          <w:shd w:val="clear" w:color="auto" w:fill="FFFFFF"/>
        </w:rPr>
        <w:softHyphen/>
        <w:t xml:space="preserve">ную </w:t>
      </w:r>
      <w:r w:rsidR="00E87114">
        <w:rPr>
          <w:color w:val="000000"/>
          <w:sz w:val="28"/>
          <w:szCs w:val="28"/>
          <w:shd w:val="clear" w:color="auto" w:fill="FFFFFF"/>
        </w:rPr>
        <w:t>категорию</w:t>
      </w:r>
      <w:r w:rsidR="00E87114" w:rsidRPr="008979C3">
        <w:rPr>
          <w:color w:val="000000"/>
          <w:sz w:val="28"/>
          <w:szCs w:val="28"/>
          <w:shd w:val="clear" w:color="auto" w:fill="FFFFFF"/>
        </w:rPr>
        <w:t xml:space="preserve">. </w:t>
      </w:r>
      <w:r w:rsidR="00E87114">
        <w:rPr>
          <w:color w:val="000000"/>
          <w:sz w:val="28"/>
          <w:szCs w:val="28"/>
          <w:shd w:val="clear" w:color="auto" w:fill="FFFFFF"/>
        </w:rPr>
        <w:t>С этой целью</w:t>
      </w:r>
      <w:r w:rsidR="00E87114" w:rsidRPr="008979C3">
        <w:rPr>
          <w:color w:val="000000"/>
          <w:sz w:val="28"/>
          <w:szCs w:val="28"/>
          <w:shd w:val="clear" w:color="auto" w:fill="FFFFFF"/>
        </w:rPr>
        <w:t xml:space="preserve"> характерны с</w:t>
      </w:r>
      <w:r w:rsidR="00E87114">
        <w:rPr>
          <w:color w:val="000000"/>
          <w:sz w:val="28"/>
          <w:szCs w:val="28"/>
          <w:shd w:val="clear" w:color="auto" w:fill="FFFFFF"/>
        </w:rPr>
        <w:t>оциально-психологические черты</w:t>
      </w:r>
      <w:r w:rsidR="00E87114" w:rsidRPr="008979C3">
        <w:rPr>
          <w:color w:val="000000"/>
          <w:sz w:val="28"/>
          <w:szCs w:val="28"/>
          <w:shd w:val="clear" w:color="auto" w:fill="FFFFFF"/>
        </w:rPr>
        <w:t>, условия жизни, труда и бы</w:t>
      </w:r>
      <w:r w:rsidR="00E87114" w:rsidRPr="008979C3">
        <w:rPr>
          <w:color w:val="000000"/>
          <w:sz w:val="28"/>
          <w:szCs w:val="28"/>
          <w:shd w:val="clear" w:color="auto" w:fill="FFFFFF"/>
        </w:rPr>
        <w:softHyphen/>
        <w:t>та, социальное поведение, ценностные ориентации, и т.д.</w:t>
      </w:r>
      <w:r w:rsidR="00E87114" w:rsidRPr="008979C3">
        <w:rPr>
          <w:rFonts w:ascii="Arial" w:hAnsi="Arial" w:cs="Arial"/>
          <w:color w:val="000000"/>
          <w:sz w:val="21"/>
          <w:szCs w:val="21"/>
          <w:shd w:val="clear" w:color="auto" w:fill="FFFFFF"/>
        </w:rPr>
        <w:t xml:space="preserve"> </w:t>
      </w:r>
      <w:r w:rsidR="0091623C">
        <w:rPr>
          <w:rStyle w:val="a7"/>
          <w:rFonts w:ascii="Arial" w:hAnsi="Arial" w:cs="Arial"/>
          <w:color w:val="000000"/>
          <w:sz w:val="21"/>
          <w:szCs w:val="21"/>
          <w:shd w:val="clear" w:color="auto" w:fill="FFFFFF"/>
        </w:rPr>
        <w:footnoteReference w:id="3"/>
      </w:r>
    </w:p>
    <w:p w:rsidR="00E87114" w:rsidRPr="00B2776A" w:rsidRDefault="00E87114" w:rsidP="0091623C">
      <w:pPr>
        <w:pStyle w:val="a3"/>
        <w:spacing w:before="0" w:beforeAutospacing="0" w:after="0" w:afterAutospacing="0" w:line="360" w:lineRule="auto"/>
        <w:ind w:right="75" w:firstLine="709"/>
        <w:jc w:val="both"/>
        <w:rPr>
          <w:rFonts w:ascii="Arial" w:hAnsi="Arial" w:cs="Arial"/>
          <w:color w:val="000000"/>
          <w:sz w:val="21"/>
          <w:szCs w:val="21"/>
          <w:shd w:val="clear" w:color="auto" w:fill="FFFFFF"/>
        </w:rPr>
      </w:pPr>
      <w:r>
        <w:rPr>
          <w:color w:val="000000"/>
          <w:sz w:val="28"/>
          <w:szCs w:val="28"/>
          <w:shd w:val="clear" w:color="auto" w:fill="FFFFFF"/>
        </w:rPr>
        <w:t xml:space="preserve">Данные характерные черты </w:t>
      </w:r>
      <w:r w:rsidRPr="008979C3">
        <w:rPr>
          <w:color w:val="000000"/>
          <w:sz w:val="28"/>
          <w:szCs w:val="28"/>
          <w:shd w:val="clear" w:color="auto" w:fill="FFFFFF"/>
        </w:rPr>
        <w:t xml:space="preserve">студенчества </w:t>
      </w:r>
      <w:r>
        <w:rPr>
          <w:color w:val="000000"/>
          <w:sz w:val="28"/>
          <w:szCs w:val="28"/>
          <w:shd w:val="clear" w:color="auto" w:fill="FFFFFF"/>
        </w:rPr>
        <w:t>формируются</w:t>
      </w:r>
      <w:r w:rsidRPr="008979C3">
        <w:rPr>
          <w:color w:val="000000"/>
          <w:sz w:val="28"/>
          <w:szCs w:val="28"/>
          <w:shd w:val="clear" w:color="auto" w:fill="FFFFFF"/>
        </w:rPr>
        <w:t xml:space="preserve"> в первую очередь общим для всех студентов видом деятельности – «обучением в учеб</w:t>
      </w:r>
      <w:r w:rsidRPr="008979C3">
        <w:rPr>
          <w:color w:val="000000"/>
          <w:sz w:val="28"/>
          <w:szCs w:val="28"/>
          <w:shd w:val="clear" w:color="auto" w:fill="FFFFFF"/>
        </w:rPr>
        <w:softHyphen/>
        <w:t xml:space="preserve">ных корпусах, </w:t>
      </w:r>
      <w:r>
        <w:rPr>
          <w:color w:val="000000"/>
          <w:sz w:val="28"/>
          <w:szCs w:val="28"/>
          <w:shd w:val="clear" w:color="auto" w:fill="FFFFFF"/>
        </w:rPr>
        <w:t xml:space="preserve">участием </w:t>
      </w:r>
      <w:r w:rsidRPr="008979C3">
        <w:rPr>
          <w:color w:val="000000"/>
          <w:sz w:val="28"/>
          <w:szCs w:val="28"/>
          <w:shd w:val="clear" w:color="auto" w:fill="FFFFFF"/>
        </w:rPr>
        <w:t xml:space="preserve">в вузовских городских центрах, размещением </w:t>
      </w:r>
      <w:r>
        <w:rPr>
          <w:color w:val="000000"/>
          <w:sz w:val="28"/>
          <w:szCs w:val="28"/>
          <w:shd w:val="clear" w:color="auto" w:fill="FFFFFF"/>
        </w:rPr>
        <w:t xml:space="preserve">студентов </w:t>
      </w:r>
      <w:r w:rsidRPr="008979C3">
        <w:rPr>
          <w:color w:val="000000"/>
          <w:sz w:val="28"/>
          <w:szCs w:val="28"/>
          <w:shd w:val="clear" w:color="auto" w:fill="FFFFFF"/>
        </w:rPr>
        <w:t>(около 75%) в общежитиях, повседневным общением в студенческих группах.</w:t>
      </w:r>
      <w:r>
        <w:rPr>
          <w:color w:val="000000"/>
          <w:sz w:val="28"/>
          <w:szCs w:val="28"/>
          <w:shd w:val="clear" w:color="auto" w:fill="FFFFFF"/>
        </w:rPr>
        <w:t xml:space="preserve"> Все это при</w:t>
      </w:r>
      <w:r>
        <w:rPr>
          <w:color w:val="000000"/>
          <w:sz w:val="28"/>
          <w:szCs w:val="28"/>
          <w:shd w:val="clear" w:color="auto" w:fill="FFFFFF"/>
        </w:rPr>
        <w:softHyphen/>
        <w:t xml:space="preserve">водит к выработке </w:t>
      </w:r>
      <w:r w:rsidRPr="008979C3">
        <w:rPr>
          <w:color w:val="000000"/>
          <w:sz w:val="28"/>
          <w:szCs w:val="28"/>
          <w:shd w:val="clear" w:color="auto" w:fill="FFFFFF"/>
        </w:rPr>
        <w:t>черт образа и стиля жизни, духовных интересов и потребностей, осознания своей причаст</w:t>
      </w:r>
      <w:r w:rsidRPr="008979C3">
        <w:rPr>
          <w:color w:val="000000"/>
          <w:sz w:val="28"/>
          <w:szCs w:val="28"/>
          <w:shd w:val="clear" w:color="auto" w:fill="FFFFFF"/>
        </w:rPr>
        <w:softHyphen/>
        <w:t>ности и принадлежности к особой социальной группе – студен</w:t>
      </w:r>
      <w:r w:rsidRPr="008979C3">
        <w:rPr>
          <w:color w:val="000000"/>
          <w:sz w:val="28"/>
          <w:szCs w:val="28"/>
          <w:shd w:val="clear" w:color="auto" w:fill="FFFFFF"/>
        </w:rPr>
        <w:softHyphen/>
        <w:t xml:space="preserve">честву. Этому способствуют и различные средства </w:t>
      </w:r>
      <w:r>
        <w:rPr>
          <w:color w:val="000000"/>
          <w:sz w:val="28"/>
          <w:szCs w:val="28"/>
          <w:shd w:val="clear" w:color="auto" w:fill="FFFFFF"/>
        </w:rPr>
        <w:t>проявления</w:t>
      </w:r>
      <w:r w:rsidRPr="008979C3">
        <w:rPr>
          <w:color w:val="000000"/>
          <w:sz w:val="28"/>
          <w:szCs w:val="28"/>
          <w:shd w:val="clear" w:color="auto" w:fill="FFFFFF"/>
        </w:rPr>
        <w:t xml:space="preserve"> личности со своим вузом и студенчеством в целом – посвя</w:t>
      </w:r>
      <w:r w:rsidRPr="008979C3">
        <w:rPr>
          <w:color w:val="000000"/>
          <w:sz w:val="28"/>
          <w:szCs w:val="28"/>
          <w:shd w:val="clear" w:color="auto" w:fill="FFFFFF"/>
        </w:rPr>
        <w:softHyphen/>
        <w:t>щение в студенты, выдача вузовских значков, форма участни</w:t>
      </w:r>
      <w:r w:rsidRPr="008979C3">
        <w:rPr>
          <w:color w:val="000000"/>
          <w:sz w:val="28"/>
          <w:szCs w:val="28"/>
          <w:shd w:val="clear" w:color="auto" w:fill="FFFFFF"/>
        </w:rPr>
        <w:softHyphen/>
        <w:t>ков строительных отрядов и т.д.».</w:t>
      </w:r>
      <w:r w:rsidRPr="008979C3">
        <w:rPr>
          <w:color w:val="000000"/>
          <w:sz w:val="28"/>
          <w:szCs w:val="28"/>
        </w:rPr>
        <w:t xml:space="preserve"> Общность целей в получении высшего образования, единый характер труда – учеба, образ жизни способствуют выработке у студентов сплоченности </w:t>
      </w:r>
      <w:r>
        <w:rPr>
          <w:color w:val="000000"/>
          <w:sz w:val="28"/>
          <w:szCs w:val="28"/>
        </w:rPr>
        <w:t>в коллективе</w:t>
      </w:r>
      <w:r w:rsidRPr="008979C3">
        <w:rPr>
          <w:color w:val="000000"/>
          <w:sz w:val="28"/>
          <w:szCs w:val="28"/>
        </w:rPr>
        <w:t xml:space="preserve">. Специфика обучения в вузе определяет высокую интенсивность общения студентов. </w:t>
      </w:r>
      <w:r w:rsidRPr="008979C3">
        <w:rPr>
          <w:color w:val="000000"/>
          <w:sz w:val="28"/>
          <w:szCs w:val="28"/>
          <w:shd w:val="clear" w:color="auto" w:fill="FFFFFF"/>
        </w:rPr>
        <w:t>Важной особенностью студенчества является социальный престиж. Студенческая молодежь – это наиболее подготовленная, образованная часть моло</w:t>
      </w:r>
      <w:r w:rsidRPr="008979C3">
        <w:rPr>
          <w:color w:val="000000"/>
          <w:sz w:val="28"/>
          <w:szCs w:val="28"/>
          <w:shd w:val="clear" w:color="auto" w:fill="FFFFFF"/>
        </w:rPr>
        <w:softHyphen/>
        <w:t xml:space="preserve">дежи. Поэтому среди молодежной </w:t>
      </w:r>
      <w:r>
        <w:rPr>
          <w:color w:val="000000"/>
          <w:sz w:val="28"/>
          <w:szCs w:val="28"/>
          <w:shd w:val="clear" w:color="auto" w:fill="FFFFFF"/>
        </w:rPr>
        <w:t>категории населения в социализации</w:t>
      </w:r>
      <w:r w:rsidRPr="008979C3">
        <w:rPr>
          <w:color w:val="000000"/>
          <w:sz w:val="28"/>
          <w:szCs w:val="28"/>
          <w:shd w:val="clear" w:color="auto" w:fill="FFFFFF"/>
        </w:rPr>
        <w:t xml:space="preserve"> общества студенты занимают самую высокую </w:t>
      </w:r>
      <w:r w:rsidR="00A80F52" w:rsidRPr="008979C3">
        <w:rPr>
          <w:color w:val="000000"/>
          <w:sz w:val="28"/>
          <w:szCs w:val="28"/>
          <w:shd w:val="clear" w:color="auto" w:fill="FFFFFF"/>
        </w:rPr>
        <w:t>позицию.</w:t>
      </w:r>
      <w:r w:rsidR="00A80F52">
        <w:rPr>
          <w:color w:val="000000"/>
          <w:sz w:val="28"/>
          <w:szCs w:val="28"/>
          <w:shd w:val="clear" w:color="auto" w:fill="FFFFFF"/>
        </w:rPr>
        <w:t xml:space="preserve"> Характерные</w:t>
      </w:r>
      <w:r>
        <w:rPr>
          <w:color w:val="000000"/>
          <w:sz w:val="28"/>
          <w:szCs w:val="28"/>
          <w:shd w:val="clear" w:color="auto" w:fill="FFFFFF"/>
        </w:rPr>
        <w:t xml:space="preserve"> черты</w:t>
      </w:r>
      <w:r w:rsidRPr="008979C3">
        <w:rPr>
          <w:color w:val="000000"/>
          <w:sz w:val="28"/>
          <w:szCs w:val="28"/>
          <w:shd w:val="clear" w:color="auto" w:fill="FFFFFF"/>
        </w:rPr>
        <w:t xml:space="preserve"> студенчества </w:t>
      </w:r>
      <w:r>
        <w:rPr>
          <w:color w:val="000000"/>
          <w:sz w:val="28"/>
          <w:szCs w:val="28"/>
          <w:shd w:val="clear" w:color="auto" w:fill="FFFFFF"/>
        </w:rPr>
        <w:t xml:space="preserve">формируются не только лишь </w:t>
      </w:r>
      <w:r w:rsidRPr="008979C3">
        <w:rPr>
          <w:color w:val="000000"/>
          <w:sz w:val="28"/>
          <w:szCs w:val="28"/>
          <w:shd w:val="clear" w:color="auto" w:fill="FFFFFF"/>
        </w:rPr>
        <w:t>расположением</w:t>
      </w:r>
      <w:r>
        <w:rPr>
          <w:color w:val="000000"/>
          <w:sz w:val="28"/>
          <w:szCs w:val="28"/>
          <w:shd w:val="clear" w:color="auto" w:fill="FFFFFF"/>
        </w:rPr>
        <w:t xml:space="preserve"> как запаса</w:t>
      </w:r>
      <w:r w:rsidRPr="008979C3">
        <w:rPr>
          <w:color w:val="000000"/>
          <w:sz w:val="28"/>
          <w:szCs w:val="28"/>
          <w:shd w:val="clear" w:color="auto" w:fill="FFFFFF"/>
        </w:rPr>
        <w:t xml:space="preserve"> интеллигенции, </w:t>
      </w:r>
      <w:r>
        <w:rPr>
          <w:color w:val="000000"/>
          <w:sz w:val="28"/>
          <w:szCs w:val="28"/>
          <w:shd w:val="clear" w:color="auto" w:fill="FFFFFF"/>
        </w:rPr>
        <w:t xml:space="preserve">однако и приспособлением к молодому поколению. «Особая роль </w:t>
      </w:r>
      <w:r w:rsidRPr="008979C3">
        <w:rPr>
          <w:color w:val="000000"/>
          <w:sz w:val="28"/>
          <w:szCs w:val="28"/>
          <w:shd w:val="clear" w:color="auto" w:fill="FFFFFF"/>
        </w:rPr>
        <w:t xml:space="preserve">этой молодежной </w:t>
      </w:r>
      <w:r>
        <w:rPr>
          <w:color w:val="000000"/>
          <w:sz w:val="28"/>
          <w:szCs w:val="28"/>
          <w:shd w:val="clear" w:color="auto" w:fill="FFFFFF"/>
        </w:rPr>
        <w:t>категории</w:t>
      </w:r>
      <w:r w:rsidRPr="008979C3">
        <w:rPr>
          <w:color w:val="000000"/>
          <w:sz w:val="28"/>
          <w:szCs w:val="28"/>
          <w:shd w:val="clear" w:color="auto" w:fill="FFFFFF"/>
        </w:rPr>
        <w:t xml:space="preserve"> </w:t>
      </w:r>
      <w:r>
        <w:rPr>
          <w:color w:val="000000"/>
          <w:sz w:val="28"/>
          <w:szCs w:val="28"/>
          <w:shd w:val="clear" w:color="auto" w:fill="FFFFFF"/>
        </w:rPr>
        <w:t>устанавливает и ее свойственные особенности</w:t>
      </w:r>
      <w:r w:rsidRPr="008979C3">
        <w:rPr>
          <w:color w:val="000000"/>
          <w:sz w:val="28"/>
          <w:szCs w:val="28"/>
          <w:shd w:val="clear" w:color="auto" w:fill="FFFFFF"/>
        </w:rPr>
        <w:t xml:space="preserve"> – переходный период от </w:t>
      </w:r>
      <w:r>
        <w:rPr>
          <w:color w:val="000000"/>
          <w:sz w:val="28"/>
          <w:szCs w:val="28"/>
          <w:shd w:val="clear" w:color="auto" w:fill="FFFFFF"/>
        </w:rPr>
        <w:t xml:space="preserve">юности к зрелости, </w:t>
      </w:r>
      <w:r w:rsidRPr="008979C3">
        <w:rPr>
          <w:color w:val="000000"/>
          <w:sz w:val="28"/>
          <w:szCs w:val="28"/>
          <w:shd w:val="clear" w:color="auto" w:fill="FFFFFF"/>
        </w:rPr>
        <w:t>преобладаю</w:t>
      </w:r>
      <w:r w:rsidRPr="008979C3">
        <w:rPr>
          <w:color w:val="000000"/>
          <w:sz w:val="28"/>
          <w:szCs w:val="28"/>
          <w:shd w:val="clear" w:color="auto" w:fill="FFFFFF"/>
        </w:rPr>
        <w:softHyphen/>
        <w:t xml:space="preserve">щий </w:t>
      </w:r>
      <w:r>
        <w:rPr>
          <w:color w:val="000000"/>
          <w:sz w:val="28"/>
          <w:szCs w:val="28"/>
          <w:shd w:val="clear" w:color="auto" w:fill="FFFFFF"/>
        </w:rPr>
        <w:t xml:space="preserve">интенсивной </w:t>
      </w:r>
      <w:r w:rsidRPr="008979C3">
        <w:rPr>
          <w:color w:val="000000"/>
          <w:sz w:val="28"/>
          <w:szCs w:val="28"/>
          <w:shd w:val="clear" w:color="auto" w:fill="FFFFFF"/>
        </w:rPr>
        <w:t>интеллектуальной</w:t>
      </w:r>
      <w:r>
        <w:rPr>
          <w:color w:val="000000"/>
          <w:sz w:val="28"/>
          <w:szCs w:val="28"/>
          <w:shd w:val="clear" w:color="auto" w:fill="FFFFFF"/>
        </w:rPr>
        <w:t xml:space="preserve"> деятельностью </w:t>
      </w:r>
      <w:r w:rsidRPr="008979C3">
        <w:rPr>
          <w:color w:val="000000"/>
          <w:sz w:val="28"/>
          <w:szCs w:val="28"/>
          <w:shd w:val="clear" w:color="auto" w:fill="FFFFFF"/>
        </w:rPr>
        <w:t>по усвоению человеческого опыта и знаний, готовность к решению материальных, общест</w:t>
      </w:r>
      <w:r w:rsidRPr="008979C3">
        <w:rPr>
          <w:color w:val="000000"/>
          <w:sz w:val="28"/>
          <w:szCs w:val="28"/>
          <w:shd w:val="clear" w:color="auto" w:fill="FFFFFF"/>
        </w:rPr>
        <w:softHyphen/>
        <w:t xml:space="preserve">венных и духовных проблем». Особенности молодежного возраста </w:t>
      </w:r>
      <w:r>
        <w:rPr>
          <w:color w:val="000000"/>
          <w:sz w:val="28"/>
          <w:szCs w:val="28"/>
          <w:shd w:val="clear" w:color="auto" w:fill="FFFFFF"/>
        </w:rPr>
        <w:t>характеризуются</w:t>
      </w:r>
      <w:r w:rsidRPr="008979C3">
        <w:rPr>
          <w:color w:val="000000"/>
          <w:sz w:val="28"/>
          <w:szCs w:val="28"/>
          <w:shd w:val="clear" w:color="auto" w:fill="FFFFFF"/>
        </w:rPr>
        <w:t xml:space="preserve"> </w:t>
      </w:r>
      <w:r w:rsidRPr="00EA244C">
        <w:rPr>
          <w:sz w:val="28"/>
          <w:szCs w:val="28"/>
        </w:rPr>
        <w:t>двойственный</w:t>
      </w:r>
      <w:r w:rsidRPr="00EA244C">
        <w:rPr>
          <w:rStyle w:val="apple-converted-space"/>
          <w:color w:val="000000"/>
          <w:sz w:val="28"/>
          <w:szCs w:val="28"/>
          <w:shd w:val="clear" w:color="auto" w:fill="FFFFFF"/>
        </w:rPr>
        <w:t xml:space="preserve"> </w:t>
      </w:r>
      <w:r w:rsidRPr="00EA244C">
        <w:rPr>
          <w:sz w:val="28"/>
          <w:szCs w:val="28"/>
        </w:rPr>
        <w:t>вид</w:t>
      </w:r>
      <w:r>
        <w:rPr>
          <w:sz w:val="28"/>
          <w:szCs w:val="28"/>
        </w:rPr>
        <w:t xml:space="preserve"> </w:t>
      </w:r>
      <w:r w:rsidRPr="00EA244C">
        <w:rPr>
          <w:sz w:val="28"/>
          <w:szCs w:val="28"/>
        </w:rPr>
        <w:t>общественной</w:t>
      </w:r>
      <w:r w:rsidRPr="00EA244C">
        <w:rPr>
          <w:rStyle w:val="apple-converted-space"/>
          <w:color w:val="000000"/>
          <w:sz w:val="28"/>
          <w:szCs w:val="28"/>
          <w:shd w:val="clear" w:color="auto" w:fill="FFFFFF"/>
        </w:rPr>
        <w:t xml:space="preserve"> </w:t>
      </w:r>
      <w:r w:rsidRPr="00EA244C">
        <w:rPr>
          <w:color w:val="000000"/>
          <w:sz w:val="28"/>
          <w:szCs w:val="28"/>
          <w:shd w:val="clear" w:color="auto" w:fill="FFFFFF"/>
        </w:rPr>
        <w:t>психологии</w:t>
      </w:r>
      <w:r w:rsidRPr="00EA244C">
        <w:rPr>
          <w:rStyle w:val="apple-converted-space"/>
          <w:color w:val="000000"/>
          <w:sz w:val="28"/>
          <w:szCs w:val="28"/>
          <w:shd w:val="clear" w:color="auto" w:fill="FFFFFF"/>
        </w:rPr>
        <w:t xml:space="preserve"> </w:t>
      </w:r>
      <w:r w:rsidRPr="00EA244C">
        <w:rPr>
          <w:sz w:val="28"/>
          <w:szCs w:val="28"/>
        </w:rPr>
        <w:t xml:space="preserve">учащихся. </w:t>
      </w:r>
      <w:r w:rsidRPr="008979C3">
        <w:rPr>
          <w:color w:val="000000"/>
          <w:sz w:val="28"/>
          <w:szCs w:val="28"/>
          <w:shd w:val="clear" w:color="auto" w:fill="FFFFFF"/>
        </w:rPr>
        <w:t xml:space="preserve">С одной стороны, им </w:t>
      </w:r>
      <w:r>
        <w:rPr>
          <w:color w:val="000000"/>
          <w:sz w:val="28"/>
          <w:szCs w:val="28"/>
          <w:shd w:val="clear" w:color="auto" w:fill="FFFFFF"/>
        </w:rPr>
        <w:t xml:space="preserve">характерен </w:t>
      </w:r>
      <w:r w:rsidRPr="00B04A29">
        <w:rPr>
          <w:sz w:val="28"/>
          <w:szCs w:val="28"/>
        </w:rPr>
        <w:t>интенсивный</w:t>
      </w:r>
      <w:r w:rsidRPr="00B04A29">
        <w:rPr>
          <w:rStyle w:val="apple-converted-space"/>
          <w:color w:val="000000"/>
          <w:sz w:val="28"/>
          <w:szCs w:val="28"/>
          <w:shd w:val="clear" w:color="auto" w:fill="FFFFFF"/>
        </w:rPr>
        <w:t> </w:t>
      </w:r>
      <w:r w:rsidRPr="00B04A29">
        <w:rPr>
          <w:sz w:val="28"/>
          <w:szCs w:val="28"/>
        </w:rPr>
        <w:t>отбор</w:t>
      </w:r>
      <w:r>
        <w:rPr>
          <w:sz w:val="28"/>
          <w:szCs w:val="28"/>
        </w:rPr>
        <w:t xml:space="preserve"> </w:t>
      </w:r>
      <w:r w:rsidRPr="00B04A29">
        <w:rPr>
          <w:sz w:val="28"/>
          <w:szCs w:val="28"/>
        </w:rPr>
        <w:t>значения</w:t>
      </w:r>
      <w:r w:rsidRPr="00B04A29">
        <w:rPr>
          <w:rStyle w:val="apple-converted-space"/>
          <w:color w:val="000000"/>
          <w:sz w:val="28"/>
          <w:szCs w:val="28"/>
          <w:shd w:val="clear" w:color="auto" w:fill="FFFFFF"/>
        </w:rPr>
        <w:t> </w:t>
      </w:r>
      <w:r w:rsidRPr="00B04A29">
        <w:rPr>
          <w:sz w:val="28"/>
          <w:szCs w:val="28"/>
        </w:rPr>
        <w:t>существования</w:t>
      </w:r>
      <w:r w:rsidRPr="00B04A29">
        <w:rPr>
          <w:color w:val="000000"/>
          <w:sz w:val="28"/>
          <w:szCs w:val="28"/>
          <w:shd w:val="clear" w:color="auto" w:fill="FFFFFF"/>
        </w:rPr>
        <w:t xml:space="preserve"> </w:t>
      </w:r>
      <w:r w:rsidRPr="00B04A29">
        <w:rPr>
          <w:sz w:val="28"/>
          <w:szCs w:val="28"/>
        </w:rPr>
        <w:t>желани</w:t>
      </w:r>
      <w:r>
        <w:rPr>
          <w:sz w:val="28"/>
          <w:szCs w:val="28"/>
        </w:rPr>
        <w:t>я</w:t>
      </w:r>
      <w:r w:rsidRPr="00B04A29">
        <w:rPr>
          <w:rStyle w:val="apple-converted-space"/>
          <w:color w:val="000000"/>
          <w:sz w:val="28"/>
          <w:szCs w:val="28"/>
          <w:shd w:val="clear" w:color="auto" w:fill="FFFFFF"/>
        </w:rPr>
        <w:t> </w:t>
      </w:r>
      <w:r w:rsidRPr="00B04A29">
        <w:rPr>
          <w:color w:val="000000"/>
          <w:sz w:val="28"/>
          <w:szCs w:val="28"/>
          <w:shd w:val="clear" w:color="auto" w:fill="FFFFFF"/>
        </w:rPr>
        <w:t>к</w:t>
      </w:r>
      <w:r w:rsidRPr="00B04A29">
        <w:rPr>
          <w:rStyle w:val="apple-converted-space"/>
          <w:color w:val="000000"/>
          <w:sz w:val="28"/>
          <w:szCs w:val="28"/>
          <w:shd w:val="clear" w:color="auto" w:fill="FFFFFF"/>
        </w:rPr>
        <w:t> </w:t>
      </w:r>
      <w:r w:rsidRPr="00B04A29">
        <w:rPr>
          <w:sz w:val="28"/>
          <w:szCs w:val="28"/>
        </w:rPr>
        <w:t>новейшим</w:t>
      </w:r>
      <w:r w:rsidRPr="00B04A29">
        <w:rPr>
          <w:rStyle w:val="apple-converted-space"/>
          <w:color w:val="000000"/>
          <w:sz w:val="28"/>
          <w:szCs w:val="28"/>
          <w:shd w:val="clear" w:color="auto" w:fill="FFFFFF"/>
        </w:rPr>
        <w:t> </w:t>
      </w:r>
      <w:r w:rsidRPr="00B04A29">
        <w:rPr>
          <w:sz w:val="28"/>
          <w:szCs w:val="28"/>
        </w:rPr>
        <w:t>мыслям.</w:t>
      </w:r>
      <w:r>
        <w:t xml:space="preserve"> </w:t>
      </w:r>
      <w:r>
        <w:rPr>
          <w:color w:val="000000"/>
          <w:sz w:val="28"/>
          <w:szCs w:val="28"/>
          <w:shd w:val="clear" w:color="auto" w:fill="FFFFFF"/>
        </w:rPr>
        <w:t xml:space="preserve">Однако в силу недостаточности актуального навыка </w:t>
      </w:r>
      <w:r w:rsidRPr="008979C3">
        <w:rPr>
          <w:color w:val="000000"/>
          <w:sz w:val="28"/>
          <w:szCs w:val="28"/>
          <w:shd w:val="clear" w:color="auto" w:fill="FFFFFF"/>
        </w:rPr>
        <w:t xml:space="preserve">студентам нередко присущ </w:t>
      </w:r>
      <w:r>
        <w:rPr>
          <w:color w:val="000000"/>
          <w:sz w:val="28"/>
          <w:szCs w:val="28"/>
          <w:shd w:val="clear" w:color="auto" w:fill="FFFFFF"/>
        </w:rPr>
        <w:t>скептицизм</w:t>
      </w:r>
      <w:r w:rsidRPr="008979C3">
        <w:rPr>
          <w:color w:val="000000"/>
          <w:sz w:val="28"/>
          <w:szCs w:val="28"/>
          <w:shd w:val="clear" w:color="auto" w:fill="FFFFFF"/>
        </w:rPr>
        <w:t xml:space="preserve">. Он проявляется в различных формах: «в последовательном </w:t>
      </w:r>
      <w:r>
        <w:rPr>
          <w:color w:val="000000"/>
          <w:sz w:val="28"/>
          <w:szCs w:val="28"/>
          <w:shd w:val="clear" w:color="auto" w:fill="FFFFFF"/>
        </w:rPr>
        <w:t>абсолютном безучастии</w:t>
      </w:r>
      <w:r w:rsidRPr="008979C3">
        <w:rPr>
          <w:color w:val="000000"/>
          <w:sz w:val="28"/>
          <w:szCs w:val="28"/>
          <w:shd w:val="clear" w:color="auto" w:fill="FFFFFF"/>
        </w:rPr>
        <w:t xml:space="preserve"> к </w:t>
      </w:r>
      <w:r>
        <w:rPr>
          <w:color w:val="000000"/>
          <w:sz w:val="28"/>
          <w:szCs w:val="28"/>
          <w:shd w:val="clear" w:color="auto" w:fill="FFFFFF"/>
        </w:rPr>
        <w:t>общественным</w:t>
      </w:r>
      <w:r w:rsidRPr="008979C3">
        <w:rPr>
          <w:color w:val="000000"/>
          <w:sz w:val="28"/>
          <w:szCs w:val="28"/>
          <w:shd w:val="clear" w:color="auto" w:fill="FFFFFF"/>
        </w:rPr>
        <w:t xml:space="preserve"> ценностям, исключенным из сферы </w:t>
      </w:r>
      <w:r>
        <w:rPr>
          <w:color w:val="000000"/>
          <w:sz w:val="28"/>
          <w:szCs w:val="28"/>
          <w:shd w:val="clear" w:color="auto" w:fill="FFFFFF"/>
        </w:rPr>
        <w:t>действительно важного</w:t>
      </w:r>
      <w:r w:rsidRPr="008979C3">
        <w:rPr>
          <w:color w:val="000000"/>
          <w:sz w:val="28"/>
          <w:szCs w:val="28"/>
          <w:shd w:val="clear" w:color="auto" w:fill="FFFFFF"/>
        </w:rPr>
        <w:t>. Элемен</w:t>
      </w:r>
      <w:r w:rsidRPr="008979C3">
        <w:rPr>
          <w:color w:val="000000"/>
          <w:sz w:val="28"/>
          <w:szCs w:val="28"/>
          <w:shd w:val="clear" w:color="auto" w:fill="FFFFFF"/>
        </w:rPr>
        <w:softHyphen/>
        <w:t>ты</w:t>
      </w:r>
      <w:r>
        <w:rPr>
          <w:color w:val="000000"/>
          <w:sz w:val="28"/>
          <w:szCs w:val="28"/>
          <w:shd w:val="clear" w:color="auto" w:fill="FFFFFF"/>
        </w:rPr>
        <w:t xml:space="preserve"> скептического </w:t>
      </w:r>
      <w:r w:rsidRPr="008979C3">
        <w:rPr>
          <w:color w:val="000000"/>
          <w:sz w:val="28"/>
          <w:szCs w:val="28"/>
          <w:shd w:val="clear" w:color="auto" w:fill="FFFFFF"/>
        </w:rPr>
        <w:t xml:space="preserve">сознания могут </w:t>
      </w:r>
      <w:r>
        <w:rPr>
          <w:color w:val="000000"/>
          <w:sz w:val="28"/>
          <w:szCs w:val="28"/>
          <w:shd w:val="clear" w:color="auto" w:fill="FFFFFF"/>
        </w:rPr>
        <w:t xml:space="preserve">выражаться </w:t>
      </w:r>
      <w:r w:rsidRPr="008979C3">
        <w:rPr>
          <w:color w:val="000000"/>
          <w:sz w:val="28"/>
          <w:szCs w:val="28"/>
          <w:shd w:val="clear" w:color="auto" w:fill="FFFFFF"/>
        </w:rPr>
        <w:t xml:space="preserve">и в </w:t>
      </w:r>
      <w:r>
        <w:rPr>
          <w:color w:val="000000"/>
          <w:sz w:val="28"/>
          <w:szCs w:val="28"/>
          <w:shd w:val="clear" w:color="auto" w:fill="FFFFFF"/>
        </w:rPr>
        <w:t xml:space="preserve">области </w:t>
      </w:r>
      <w:r w:rsidRPr="008979C3">
        <w:rPr>
          <w:color w:val="000000"/>
          <w:sz w:val="28"/>
          <w:szCs w:val="28"/>
          <w:shd w:val="clear" w:color="auto" w:fill="FFFFFF"/>
        </w:rPr>
        <w:t>от</w:t>
      </w:r>
      <w:r w:rsidRPr="008979C3">
        <w:rPr>
          <w:color w:val="000000"/>
          <w:sz w:val="28"/>
          <w:szCs w:val="28"/>
          <w:shd w:val="clear" w:color="auto" w:fill="FFFFFF"/>
        </w:rPr>
        <w:softHyphen/>
        <w:t>кровенной аполитичности, безразличия ко</w:t>
      </w:r>
      <w:r>
        <w:rPr>
          <w:color w:val="000000"/>
          <w:sz w:val="28"/>
          <w:szCs w:val="28"/>
          <w:shd w:val="clear" w:color="auto" w:fill="FFFFFF"/>
        </w:rPr>
        <w:t xml:space="preserve"> целому, что выходит за </w:t>
      </w:r>
      <w:r w:rsidRPr="008979C3">
        <w:rPr>
          <w:color w:val="000000"/>
          <w:sz w:val="28"/>
          <w:szCs w:val="28"/>
          <w:shd w:val="clear" w:color="auto" w:fill="FFFFFF"/>
        </w:rPr>
        <w:t>рамки непосредственного существования, когда все, что выходит за пределы узко и ограниченно понятых науки и техники, объявляется не</w:t>
      </w:r>
      <w:r w:rsidRPr="008979C3">
        <w:rPr>
          <w:color w:val="000000"/>
          <w:sz w:val="28"/>
          <w:szCs w:val="28"/>
          <w:shd w:val="clear" w:color="auto" w:fill="FFFFFF"/>
        </w:rPr>
        <w:softHyphen/>
        <w:t xml:space="preserve">существенным. </w:t>
      </w:r>
      <w:r>
        <w:rPr>
          <w:color w:val="000000"/>
          <w:sz w:val="28"/>
          <w:szCs w:val="28"/>
          <w:shd w:val="clear" w:color="auto" w:fill="FFFFFF"/>
        </w:rPr>
        <w:t>Данная роль</w:t>
      </w:r>
      <w:r w:rsidRPr="008979C3">
        <w:rPr>
          <w:color w:val="000000"/>
          <w:sz w:val="28"/>
          <w:szCs w:val="28"/>
          <w:shd w:val="clear" w:color="auto" w:fill="FFFFFF"/>
        </w:rPr>
        <w:t xml:space="preserve"> того или иного эле</w:t>
      </w:r>
      <w:r w:rsidRPr="008979C3">
        <w:rPr>
          <w:color w:val="000000"/>
          <w:sz w:val="28"/>
          <w:szCs w:val="28"/>
          <w:shd w:val="clear" w:color="auto" w:fill="FFFFFF"/>
        </w:rPr>
        <w:softHyphen/>
        <w:t>мента научного знания – естественно-технического или гума</w:t>
      </w:r>
      <w:r w:rsidRPr="008979C3">
        <w:rPr>
          <w:color w:val="000000"/>
          <w:sz w:val="28"/>
          <w:szCs w:val="28"/>
          <w:shd w:val="clear" w:color="auto" w:fill="FFFFFF"/>
        </w:rPr>
        <w:softHyphen/>
        <w:t>нитарного –сочетается с полнейшим пренебрежением к социальным идеалам и этико-эстетическим ценностям»</w:t>
      </w:r>
      <w:r w:rsidR="00410449">
        <w:rPr>
          <w:color w:val="000000"/>
          <w:sz w:val="28"/>
          <w:szCs w:val="28"/>
          <w:shd w:val="clear" w:color="auto" w:fill="FFFFFF"/>
        </w:rPr>
        <w:t>.</w:t>
      </w:r>
      <w:r w:rsidR="0091623C">
        <w:rPr>
          <w:rStyle w:val="a7"/>
          <w:color w:val="000000"/>
          <w:sz w:val="28"/>
          <w:szCs w:val="28"/>
          <w:shd w:val="clear" w:color="auto" w:fill="FFFFFF"/>
        </w:rPr>
        <w:footnoteReference w:id="4"/>
      </w:r>
    </w:p>
    <w:p w:rsidR="00E87114" w:rsidRPr="00E87114" w:rsidRDefault="00E87114" w:rsidP="0091623C">
      <w:pPr>
        <w:pStyle w:val="a3"/>
        <w:spacing w:before="0" w:beforeAutospacing="0" w:after="0" w:afterAutospacing="0" w:line="360" w:lineRule="auto"/>
        <w:ind w:right="75" w:firstLine="709"/>
        <w:jc w:val="both"/>
        <w:rPr>
          <w:color w:val="000000"/>
          <w:sz w:val="28"/>
          <w:szCs w:val="28"/>
          <w:shd w:val="clear" w:color="auto" w:fill="FFFFFF"/>
        </w:rPr>
      </w:pPr>
      <w:r w:rsidRPr="008979C3">
        <w:rPr>
          <w:color w:val="000000"/>
          <w:sz w:val="28"/>
          <w:szCs w:val="28"/>
        </w:rPr>
        <w:t>Опираясь на вышеизложенное, можно дать следующие основные характеристики досуга студенческой молодёжи:</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 досуг имеет ярко выраженные физиологические, психологические и социальные аспекты;</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 досуг основан на добровольности при выборе рода занятий и степени активности;</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-досуг предполагает не регламентированную, а свободную творческую деятельность;</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 досуг формирует и развивает личность;</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-досуг способствует самовыражению, самоутверждению и саморазвитию личности через свободно выбранные действия;</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 досуг стимулирует творческую инициативу;</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 досуг есть сфера удовлетворения потребностей личности;</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 досуг способствует формированию ценностных ориентаций;</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 досуг формирует позитивную «Я-концепцию»;</w:t>
      </w:r>
    </w:p>
    <w:p w:rsidR="00E87114" w:rsidRPr="008979C3" w:rsidRDefault="00E87114" w:rsidP="0091623C">
      <w:pPr>
        <w:shd w:val="clear" w:color="auto" w:fill="FFFFFF"/>
        <w:spacing w:line="360" w:lineRule="auto"/>
        <w:ind w:firstLine="709"/>
        <w:jc w:val="both"/>
        <w:rPr>
          <w:color w:val="000000"/>
          <w:sz w:val="28"/>
          <w:szCs w:val="28"/>
        </w:rPr>
      </w:pPr>
      <w:r w:rsidRPr="008979C3">
        <w:rPr>
          <w:color w:val="000000"/>
          <w:sz w:val="28"/>
          <w:szCs w:val="28"/>
        </w:rPr>
        <w:t>-досуг обеспечивает удовлетворение, веселое настроение и персональное удовольствие;</w:t>
      </w:r>
    </w:p>
    <w:p w:rsidR="00A80F52" w:rsidRDefault="00E87114" w:rsidP="00A80F52">
      <w:pPr>
        <w:shd w:val="clear" w:color="auto" w:fill="FFFFFF"/>
        <w:spacing w:line="360" w:lineRule="auto"/>
        <w:ind w:firstLine="709"/>
        <w:jc w:val="both"/>
        <w:rPr>
          <w:color w:val="000000"/>
          <w:sz w:val="28"/>
          <w:szCs w:val="28"/>
        </w:rPr>
      </w:pPr>
      <w:r w:rsidRPr="008979C3">
        <w:rPr>
          <w:color w:val="000000"/>
          <w:sz w:val="28"/>
          <w:szCs w:val="28"/>
        </w:rPr>
        <w:t>- досуг способствует самовоспитанию личности</w:t>
      </w:r>
    </w:p>
    <w:p w:rsidR="001D2CCE" w:rsidRDefault="001D2CCE" w:rsidP="00A80F52">
      <w:pPr>
        <w:shd w:val="clear" w:color="auto" w:fill="FFFFFF"/>
        <w:spacing w:line="360" w:lineRule="auto"/>
        <w:ind w:firstLine="709"/>
        <w:jc w:val="both"/>
        <w:rPr>
          <w:color w:val="000000"/>
          <w:sz w:val="28"/>
          <w:szCs w:val="28"/>
        </w:rPr>
      </w:pPr>
    </w:p>
    <w:p w:rsidR="001B6CDD" w:rsidRPr="00A80F52" w:rsidRDefault="00DE3213" w:rsidP="00A80F52">
      <w:pPr>
        <w:shd w:val="clear" w:color="auto" w:fill="FFFFFF"/>
        <w:spacing w:line="360" w:lineRule="auto"/>
        <w:ind w:firstLine="709"/>
        <w:jc w:val="center"/>
        <w:rPr>
          <w:b/>
          <w:color w:val="000000"/>
          <w:sz w:val="28"/>
          <w:szCs w:val="28"/>
        </w:rPr>
      </w:pPr>
      <w:r w:rsidRPr="00A80F52">
        <w:rPr>
          <w:b/>
          <w:sz w:val="28"/>
          <w:szCs w:val="28"/>
        </w:rPr>
        <w:t xml:space="preserve">1.2​. </w:t>
      </w:r>
      <w:bookmarkEnd w:id="11"/>
      <w:r w:rsidR="00530D90" w:rsidRPr="00A80F52">
        <w:rPr>
          <w:b/>
          <w:sz w:val="28"/>
          <w:szCs w:val="28"/>
        </w:rPr>
        <w:t>Вторичная занятость студентов и ее структура</w:t>
      </w:r>
    </w:p>
    <w:p w:rsidR="00530D90" w:rsidRPr="00530D90" w:rsidRDefault="00530D90" w:rsidP="00714D33">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530D90">
        <w:rPr>
          <w:sz w:val="28"/>
          <w:szCs w:val="28"/>
        </w:rPr>
        <w:t>Вторичная занятость выступает как неотъемлемый элемент любого рынка труда. В самом широком смысле под вторичной занятостью обычно понимается добровольная (постоянная или временная), оплачиваемая трудовая деятельность, осуществляемая в свободное от основной работы время. Необходимо отметить, что в настоящее время нет единого подхода в интерпретации данного понятия.</w:t>
      </w:r>
      <w:r w:rsidR="001D2CCE">
        <w:rPr>
          <w:rStyle w:val="a7"/>
          <w:sz w:val="28"/>
          <w:szCs w:val="28"/>
        </w:rPr>
        <w:footnoteReference w:id="5"/>
      </w:r>
      <w:r w:rsidRPr="00530D90">
        <w:rPr>
          <w:sz w:val="28"/>
          <w:szCs w:val="28"/>
        </w:rPr>
        <w:t xml:space="preserve"> Это влечет за собой различные количественные оценки распространения данного феномена в современном российском обществе. С одной точки зрения вторичная занятость рассматривается не только как дополнительная по отношению к основной работе, но и как дополнительная к различным статусам незанятости. Поэтому во вторичную занятость входит основная трудовая деятельность пенсионеров, учащихся, безработных. Согласно второму подходу, под вторичной занятостью понимается деятельность более чем на одной работе. В этом случае она выступает в виде второй регулярной работы или приработков, регулярных или нерегулярных работающего населения. </w:t>
      </w:r>
      <w:r w:rsidRPr="00530D90">
        <w:rPr>
          <w:color w:val="000000"/>
          <w:sz w:val="28"/>
          <w:szCs w:val="28"/>
          <w:shd w:val="clear" w:color="auto" w:fill="FFFFFF"/>
        </w:rPr>
        <w:t>Актуальной проблемой учащейся молодежи является нечетко сформированное своё профессиональное определение. Учась уже на определенном факультете, студент может не до конца понимать, чем он будет заниматься в будущем. Это может быть обусловлено разносторонними интересами личности, отсюда непонимание, чем конкретно он хочет заниматься, либо же наоборот, вопрос выбора места работы - в интересной для индивида определенной профессиональной и даже может</w:t>
      </w:r>
      <w:r w:rsidRPr="00530D90">
        <w:rPr>
          <w:rStyle w:val="a7"/>
          <w:color w:val="000000"/>
          <w:sz w:val="28"/>
          <w:szCs w:val="28"/>
          <w:shd w:val="clear" w:color="auto" w:fill="FFFFFF"/>
        </w:rPr>
        <w:t xml:space="preserve"> </w:t>
      </w:r>
      <w:r w:rsidRPr="00530D90">
        <w:rPr>
          <w:color w:val="000000"/>
          <w:sz w:val="28"/>
          <w:szCs w:val="28"/>
          <w:shd w:val="clear" w:color="auto" w:fill="FFFFFF"/>
        </w:rPr>
        <w:t xml:space="preserve"> быть незнакомой сфере, либо выбор работы по специальности.</w:t>
      </w:r>
      <w:r w:rsidRPr="00530D90">
        <w:rPr>
          <w:rFonts w:ascii="Verdana" w:hAnsi="Verdana"/>
          <w:color w:val="000000"/>
          <w:sz w:val="28"/>
          <w:szCs w:val="28"/>
          <w:shd w:val="clear" w:color="auto" w:fill="FFFFFF"/>
        </w:rPr>
        <w:t xml:space="preserve"> </w:t>
      </w:r>
      <w:r w:rsidRPr="00530D90">
        <w:rPr>
          <w:color w:val="000000"/>
          <w:sz w:val="28"/>
          <w:szCs w:val="28"/>
          <w:shd w:val="clear" w:color="auto" w:fill="FFFFFF"/>
        </w:rPr>
        <w:t>Сам факт поступления молодых людей в вуз подразумевает их стремление в будущем получить достойно оплачиваемую работу. То есть среди основных целей занятости студенческой молодёжи главной является забота о послевузовском трудоустройстве, потребность в работе как одной из форм социализации.</w:t>
      </w:r>
      <w:r w:rsidR="0091623C">
        <w:rPr>
          <w:rStyle w:val="a7"/>
          <w:color w:val="000000"/>
          <w:sz w:val="28"/>
          <w:szCs w:val="28"/>
          <w:shd w:val="clear" w:color="auto" w:fill="FFFFFF"/>
        </w:rPr>
        <w:footnoteReference w:id="6"/>
      </w:r>
    </w:p>
    <w:p w:rsidR="00530D90" w:rsidRPr="00530D90" w:rsidRDefault="00530D90" w:rsidP="00714D33">
      <w:pPr>
        <w:pStyle w:val="a3"/>
        <w:shd w:val="clear" w:color="auto" w:fill="FFFFFF"/>
        <w:spacing w:before="0" w:beforeAutospacing="0" w:after="0" w:afterAutospacing="0" w:line="360" w:lineRule="auto"/>
        <w:ind w:firstLine="709"/>
        <w:jc w:val="both"/>
        <w:rPr>
          <w:sz w:val="28"/>
          <w:szCs w:val="28"/>
        </w:rPr>
      </w:pPr>
      <w:r w:rsidRPr="00530D90">
        <w:rPr>
          <w:sz w:val="28"/>
          <w:szCs w:val="28"/>
        </w:rPr>
        <w:t xml:space="preserve">Вторичная занятость выступает как неотъемлемый элемент любого рынка труда. В самом широком смысле под вторичной занятостью обычно понимается добровольная (постоянная или временная), оплачиваемая трудовая деятельность, осуществляемая в свободное от основной работы время. Это влечет за собой различные количественные оценки распространения данного феномена в современном российском обществе. С одной точки зрения вторичная занятость рассматривается не только как дополнительная по отношению к основной работе, но и как дополнительная к различным статусам незанятости. Поэтому во вторичную занятость входит основная трудовая деятельность пенсионеров, учащихся, безработных. </w:t>
      </w:r>
    </w:p>
    <w:p w:rsidR="00530D90" w:rsidRPr="000D7A6B" w:rsidRDefault="00530D90" w:rsidP="001D2CCE">
      <w:pPr>
        <w:pStyle w:val="a3"/>
        <w:shd w:val="clear" w:color="auto" w:fill="FFFFFF"/>
        <w:spacing w:before="0" w:beforeAutospacing="0" w:after="0" w:afterAutospacing="0" w:line="360" w:lineRule="auto"/>
        <w:ind w:firstLine="709"/>
        <w:jc w:val="both"/>
        <w:rPr>
          <w:color w:val="000000"/>
          <w:sz w:val="28"/>
          <w:szCs w:val="28"/>
        </w:rPr>
      </w:pPr>
      <w:r w:rsidRPr="00530D90">
        <w:rPr>
          <w:sz w:val="28"/>
          <w:szCs w:val="28"/>
        </w:rPr>
        <w:t>В ходе анкетирования были опрошены</w:t>
      </w:r>
      <w:r>
        <w:rPr>
          <w:sz w:val="28"/>
          <w:szCs w:val="28"/>
        </w:rPr>
        <w:t xml:space="preserve"> 50 студентов </w:t>
      </w:r>
      <w:r w:rsidR="00326419">
        <w:rPr>
          <w:sz w:val="28"/>
          <w:szCs w:val="28"/>
        </w:rPr>
        <w:t>фа</w:t>
      </w:r>
      <w:r w:rsidR="00326419" w:rsidRPr="00530D90">
        <w:rPr>
          <w:sz w:val="28"/>
          <w:szCs w:val="28"/>
        </w:rPr>
        <w:t xml:space="preserve">культета </w:t>
      </w:r>
      <w:r w:rsidR="00326419">
        <w:rPr>
          <w:sz w:val="28"/>
          <w:szCs w:val="28"/>
        </w:rPr>
        <w:t>государственного</w:t>
      </w:r>
      <w:r>
        <w:rPr>
          <w:sz w:val="28"/>
          <w:szCs w:val="28"/>
        </w:rPr>
        <w:t xml:space="preserve"> и муниципального </w:t>
      </w:r>
      <w:r w:rsidR="00326419">
        <w:rPr>
          <w:sz w:val="28"/>
          <w:szCs w:val="28"/>
        </w:rPr>
        <w:t>управления Саратовского</w:t>
      </w:r>
      <w:r>
        <w:rPr>
          <w:sz w:val="28"/>
          <w:szCs w:val="28"/>
        </w:rPr>
        <w:t xml:space="preserve"> университета РАНХиГС </w:t>
      </w:r>
      <w:r w:rsidRPr="00530D90">
        <w:rPr>
          <w:sz w:val="28"/>
          <w:szCs w:val="28"/>
        </w:rPr>
        <w:t xml:space="preserve">(среди которых 42 % юношей и 58 % девушек), средний возраст респондентов </w:t>
      </w:r>
      <w:r w:rsidR="00326419">
        <w:rPr>
          <w:sz w:val="28"/>
          <w:szCs w:val="28"/>
        </w:rPr>
        <w:t>18-20 лет,</w:t>
      </w:r>
      <w:r w:rsidRPr="00530D90">
        <w:rPr>
          <w:sz w:val="28"/>
          <w:szCs w:val="28"/>
        </w:rPr>
        <w:t xml:space="preserve"> что в целом соответствует половозрастному составу молодежи, обучающейся в учреждениях высшего профессионального образования страны.</w:t>
      </w:r>
      <w:r w:rsidR="00326419" w:rsidRPr="00326419">
        <w:t xml:space="preserve"> </w:t>
      </w:r>
      <w:r w:rsidR="00326419" w:rsidRPr="00326419">
        <w:rPr>
          <w:sz w:val="28"/>
          <w:szCs w:val="28"/>
        </w:rPr>
        <w:t>Работа для студентов является ключевым условием жизнеобеспечения, материальный стимул является основными для выхода молодежи на рынок труда. Стоит заметить, что стремления, свя</w:t>
      </w:r>
      <w:r w:rsidR="00326419">
        <w:rPr>
          <w:sz w:val="28"/>
          <w:szCs w:val="28"/>
        </w:rPr>
        <w:t>занные с будущей профессиональ</w:t>
      </w:r>
      <w:r w:rsidR="00326419" w:rsidRPr="00326419">
        <w:rPr>
          <w:sz w:val="28"/>
          <w:szCs w:val="28"/>
        </w:rPr>
        <w:t xml:space="preserve">ной деятельностью, а именно: налаживание контактов – желание расширить круг общения, самореализация в профессии </w:t>
      </w:r>
      <w:r w:rsidR="00326419">
        <w:rPr>
          <w:sz w:val="28"/>
          <w:szCs w:val="28"/>
        </w:rPr>
        <w:t>и накопление опыта – не являют</w:t>
      </w:r>
      <w:r w:rsidR="00326419" w:rsidRPr="00326419">
        <w:rPr>
          <w:sz w:val="28"/>
          <w:szCs w:val="28"/>
        </w:rPr>
        <w:t>ся приоритетными в системе мотивов опрошенных студентов. С некоторыми допущениями, мы можем сгруппировать приведен</w:t>
      </w:r>
      <w:r w:rsidR="00326419">
        <w:rPr>
          <w:sz w:val="28"/>
          <w:szCs w:val="28"/>
        </w:rPr>
        <w:t>ные мо</w:t>
      </w:r>
      <w:r w:rsidR="00326419" w:rsidRPr="00326419">
        <w:rPr>
          <w:sz w:val="28"/>
          <w:szCs w:val="28"/>
        </w:rPr>
        <w:t>тивы в две основные категории: 1) тактическ</w:t>
      </w:r>
      <w:r w:rsidR="00326419">
        <w:rPr>
          <w:sz w:val="28"/>
          <w:szCs w:val="28"/>
        </w:rPr>
        <w:t>ие – установка на получение до</w:t>
      </w:r>
      <w:r w:rsidR="00326419" w:rsidRPr="00326419">
        <w:rPr>
          <w:sz w:val="28"/>
          <w:szCs w:val="28"/>
        </w:rPr>
        <w:t>полнительного дохода или средств к сущес</w:t>
      </w:r>
      <w:r w:rsidR="00326419">
        <w:rPr>
          <w:sz w:val="28"/>
          <w:szCs w:val="28"/>
        </w:rPr>
        <w:t>твованию, чтобы не быть зависи</w:t>
      </w:r>
      <w:r w:rsidR="00326419" w:rsidRPr="00326419">
        <w:rPr>
          <w:sz w:val="28"/>
          <w:szCs w:val="28"/>
        </w:rPr>
        <w:t>мыми от родителей, а также необходимость оп</w:t>
      </w:r>
      <w:r w:rsidR="00326419">
        <w:rPr>
          <w:sz w:val="28"/>
          <w:szCs w:val="28"/>
        </w:rPr>
        <w:t>лачивать обучение; 2) стратеги</w:t>
      </w:r>
      <w:r w:rsidR="00326419" w:rsidRPr="00326419">
        <w:rPr>
          <w:sz w:val="28"/>
          <w:szCs w:val="28"/>
        </w:rPr>
        <w:t>ческие – стремление расширить круг общения, накопление опыта. Другими словами, речь идет о накоплении социального капитала как индивидуального атрибута, дающего серьезные преимущества в достижении жизненных целей, карьере, доступе к информации.</w:t>
      </w:r>
      <w:r w:rsidR="00326419" w:rsidRPr="00326419">
        <w:t xml:space="preserve"> </w:t>
      </w:r>
      <w:r w:rsidR="00326419" w:rsidRPr="000D7A6B">
        <w:rPr>
          <w:color w:val="000000"/>
          <w:sz w:val="28"/>
          <w:szCs w:val="28"/>
        </w:rPr>
        <w:t>Исходя из выделенных категорий, мы можем говорить о двух стратегиях поведения студентов на рынке труда, а именно: «работа – деньги» и «работа – опыт». В первом случае работа не требует специальных навыков и приносит, 254 как правило, сравнительно большие доходы. Такую работу в большинстве случаев выбирают те, кто живет в общежитии на стипендию и на те деньги, которые дают им родители. Такую работу найти легче – достаточно просмотреть объявления о свободных вакансиях в газетах.</w:t>
      </w:r>
      <w:r w:rsidR="001D2CCE">
        <w:rPr>
          <w:rStyle w:val="a7"/>
          <w:color w:val="000000"/>
          <w:sz w:val="28"/>
          <w:szCs w:val="28"/>
        </w:rPr>
        <w:footnoteReference w:id="7"/>
      </w:r>
      <w:r w:rsidR="00326419" w:rsidRPr="000D7A6B">
        <w:rPr>
          <w:color w:val="000000"/>
          <w:sz w:val="28"/>
          <w:szCs w:val="28"/>
        </w:rPr>
        <w:t xml:space="preserve"> Самые распространенные виды занятости работающих студентов – промоутеры, курьеры, разнорабочие, грузчики, охранники. Второй вид работы рассчитан на получение опыта по специальности. И как правило, студенты идут на такую работу, зачастую не придавая значению оплате труда, руководствуясь мнением, что «современного работодателя дипломом, даже красным, не удивишь, его больше интересуют практические навыки молодого специалиста». Мотивы занятости работающих студентов весьма неоднозначны. Первое место в списке занимает желание не зависеть от родителей – этот мотив отмечают 52% опрошенных. Показательно, что такой мотив, как необходимость оплачивать учебу, занимает в рейтинге третье место, это говорит о том, что наши студенты, подобно американским, вынуждены «балансировать» между учебой, оплатой за обучение и работой. Данная ситуация должна тщательнейшим образом отслеживаться администрацией вузов и другими соответствующими структурами. Так, американские ученые прогнозируют рост цен на все виды образовательных услуг в ближайшие годы, а также снижение социальных выплат и пособий нуждающимся, поэтому предполагается увеличение числа работающих студентов, да и у тех, кто уже работает, значительно увеличится нагрузка. У некоторых групп работающих студентов рейтинг мотивов отличается от мотивационной структуры. К таким группам относятся студенты: а) из семей с низким материальным положением, для них в большей степени характерна ориентация на дальнейшее трудоустройство (42,9 %) и увеличение круга своих знакомых (42,9 %); б) студенты, не получающие стипендию, – для них приоритетным мотивом выступает необходимость платить за учебу (55,9 %), а уже на второй план выходит независимость от родителей (50 %) и возможность дальнейшего трудоустройства (41,2 %).</w:t>
      </w:r>
      <w:r w:rsidR="006A3F43">
        <w:rPr>
          <w:rStyle w:val="a7"/>
          <w:color w:val="000000"/>
          <w:sz w:val="28"/>
          <w:szCs w:val="28"/>
        </w:rPr>
        <w:footnoteReference w:id="8"/>
      </w:r>
    </w:p>
    <w:p w:rsidR="0034046F" w:rsidRPr="00B2776A" w:rsidRDefault="00326419" w:rsidP="001D2CCE">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530D90">
        <w:rPr>
          <w:color w:val="000000"/>
          <w:sz w:val="28"/>
          <w:szCs w:val="28"/>
        </w:rPr>
        <w:t>Таким образом</w:t>
      </w:r>
      <w:r w:rsidR="00714D33">
        <w:rPr>
          <w:color w:val="000000"/>
          <w:sz w:val="28"/>
          <w:szCs w:val="28"/>
        </w:rPr>
        <w:t>,</w:t>
      </w:r>
      <w:r w:rsidRPr="00530D90">
        <w:rPr>
          <w:color w:val="000000"/>
          <w:sz w:val="28"/>
          <w:szCs w:val="28"/>
          <w:shd w:val="clear" w:color="auto" w:fill="FFFFFF"/>
        </w:rPr>
        <w:t xml:space="preserve"> студенчество является специфической частью более широкой социально-демографической группы - молодежи, то общие особенности положения молодежи в целом определяют и условия развития студенчества.</w:t>
      </w:r>
      <w:bookmarkStart w:id="12" w:name="_Toc449563737"/>
    </w:p>
    <w:p w:rsidR="00714D33" w:rsidRDefault="00714D33" w:rsidP="001B0F61">
      <w:pPr>
        <w:spacing w:line="360" w:lineRule="auto"/>
        <w:ind w:firstLine="709"/>
        <w:contextualSpacing/>
        <w:jc w:val="center"/>
        <w:rPr>
          <w:b/>
          <w:sz w:val="28"/>
          <w:szCs w:val="28"/>
        </w:rPr>
      </w:pPr>
    </w:p>
    <w:p w:rsidR="00714D33" w:rsidRDefault="00714D33" w:rsidP="001B0F61">
      <w:pPr>
        <w:spacing w:line="360" w:lineRule="auto"/>
        <w:ind w:firstLine="709"/>
        <w:contextualSpacing/>
        <w:jc w:val="center"/>
        <w:rPr>
          <w:b/>
          <w:sz w:val="28"/>
          <w:szCs w:val="28"/>
        </w:rPr>
      </w:pPr>
    </w:p>
    <w:p w:rsidR="00606683" w:rsidRDefault="00606683" w:rsidP="001D2CCE">
      <w:pPr>
        <w:spacing w:line="360" w:lineRule="auto"/>
        <w:contextualSpacing/>
        <w:jc w:val="center"/>
        <w:rPr>
          <w:b/>
          <w:sz w:val="28"/>
          <w:szCs w:val="28"/>
        </w:rPr>
      </w:pPr>
    </w:p>
    <w:p w:rsidR="00606683" w:rsidRDefault="00606683" w:rsidP="001D2CCE">
      <w:pPr>
        <w:spacing w:line="360" w:lineRule="auto"/>
        <w:contextualSpacing/>
        <w:jc w:val="center"/>
        <w:rPr>
          <w:b/>
          <w:sz w:val="28"/>
          <w:szCs w:val="28"/>
        </w:rPr>
      </w:pPr>
    </w:p>
    <w:p w:rsidR="00890B05" w:rsidRPr="0034046F" w:rsidRDefault="00890B05" w:rsidP="001D2CCE">
      <w:pPr>
        <w:spacing w:line="360" w:lineRule="auto"/>
        <w:contextualSpacing/>
        <w:jc w:val="center"/>
        <w:rPr>
          <w:color w:val="000000"/>
          <w:sz w:val="28"/>
          <w:szCs w:val="28"/>
        </w:rPr>
      </w:pPr>
      <w:r w:rsidRPr="0034046F">
        <w:rPr>
          <w:b/>
          <w:sz w:val="28"/>
          <w:szCs w:val="28"/>
        </w:rPr>
        <w:t xml:space="preserve">Глава 2. </w:t>
      </w:r>
      <w:bookmarkEnd w:id="12"/>
      <w:r w:rsidR="00326419" w:rsidRPr="00326419">
        <w:t xml:space="preserve"> </w:t>
      </w:r>
      <w:r w:rsidR="00326419" w:rsidRPr="00326419">
        <w:rPr>
          <w:b/>
          <w:sz w:val="28"/>
          <w:szCs w:val="28"/>
        </w:rPr>
        <w:t>Особенности современной структуры вторичной занятости студентов региональных вузов</w:t>
      </w:r>
    </w:p>
    <w:p w:rsidR="007E03EA" w:rsidRDefault="00074BAF" w:rsidP="001B0F61">
      <w:pPr>
        <w:pStyle w:val="1"/>
        <w:spacing w:before="0" w:beforeAutospacing="0" w:after="0" w:afterAutospacing="0"/>
        <w:ind w:firstLine="709"/>
        <w:contextualSpacing/>
        <w:rPr>
          <w:szCs w:val="28"/>
        </w:rPr>
      </w:pPr>
      <w:bookmarkStart w:id="13" w:name="_Toc449563738"/>
      <w:r w:rsidRPr="0034046F">
        <w:rPr>
          <w:szCs w:val="28"/>
        </w:rPr>
        <w:t xml:space="preserve">2.1. </w:t>
      </w:r>
      <w:bookmarkEnd w:id="13"/>
      <w:r w:rsidR="00326419" w:rsidRPr="00326419">
        <w:rPr>
          <w:szCs w:val="28"/>
        </w:rPr>
        <w:t>Мотивы трудовой деятельности современного студенчества</w:t>
      </w:r>
    </w:p>
    <w:p w:rsidR="00326419" w:rsidRPr="00262644" w:rsidRDefault="00326419" w:rsidP="00326419">
      <w:pPr>
        <w:spacing w:line="360" w:lineRule="auto"/>
        <w:ind w:firstLine="709"/>
        <w:jc w:val="both"/>
        <w:rPr>
          <w:sz w:val="28"/>
          <w:szCs w:val="28"/>
        </w:rPr>
      </w:pPr>
      <w:bookmarkStart w:id="14" w:name="_Toc449563739"/>
      <w:r w:rsidRPr="00262644">
        <w:rPr>
          <w:sz w:val="28"/>
          <w:szCs w:val="28"/>
        </w:rPr>
        <w:t>Студенчество рассматривается как специфическая часть более широкой соц</w:t>
      </w:r>
      <w:r w:rsidR="00714D33">
        <w:rPr>
          <w:sz w:val="28"/>
          <w:szCs w:val="28"/>
        </w:rPr>
        <w:t>иально-демографической группы молодежи</w:t>
      </w:r>
      <w:r w:rsidRPr="00262644">
        <w:rPr>
          <w:sz w:val="28"/>
          <w:szCs w:val="28"/>
        </w:rPr>
        <w:t>. Следовательно, особенности положения молодежи в стране обуславливают и условия развития студенчества.</w:t>
      </w:r>
      <w:r w:rsidR="006A3F43">
        <w:rPr>
          <w:rStyle w:val="a7"/>
          <w:sz w:val="28"/>
          <w:szCs w:val="28"/>
        </w:rPr>
        <w:footnoteReference w:id="9"/>
      </w:r>
    </w:p>
    <w:p w:rsidR="00326419" w:rsidRPr="00262644" w:rsidRDefault="00326419" w:rsidP="00326419">
      <w:pPr>
        <w:spacing w:line="360" w:lineRule="auto"/>
        <w:ind w:firstLine="709"/>
        <w:jc w:val="both"/>
        <w:rPr>
          <w:sz w:val="28"/>
          <w:szCs w:val="28"/>
        </w:rPr>
      </w:pPr>
      <w:r w:rsidRPr="00262644">
        <w:rPr>
          <w:sz w:val="28"/>
          <w:szCs w:val="28"/>
        </w:rPr>
        <w:t>Студенческая молодежь занимает особое место среди трудоактивных групп, поскольку именно эта группа обеспечивает воспроизводство и формирование высококвалифицированных специалистов в наукоемких отраслях и различных отраслях промышленности, и сферах управления, то есть тех, в чьих руках находятся реальные рычаги управления и от кого в конечном итоге зависит успех преобразований в современном российском обществе.</w:t>
      </w:r>
    </w:p>
    <w:p w:rsidR="00326419" w:rsidRPr="00262644" w:rsidRDefault="00326419" w:rsidP="00326419">
      <w:pPr>
        <w:spacing w:line="360" w:lineRule="auto"/>
        <w:ind w:firstLine="709"/>
        <w:jc w:val="both"/>
        <w:rPr>
          <w:sz w:val="28"/>
          <w:szCs w:val="28"/>
        </w:rPr>
      </w:pPr>
      <w:r w:rsidRPr="00262644">
        <w:rPr>
          <w:sz w:val="28"/>
          <w:szCs w:val="28"/>
        </w:rPr>
        <w:t>К сожалению государство, в настоящее время, не находит применение высокому образовательному потенциалу молодых людей, не обеспечивает нормальные возможности им самим зарабатывать на достойную жизнь и тем самым поставило большинство из них на грань бедности, что ведет к дезинтеграции всего общества. Между тем, успешная трансформация экономических и социальных преобразований в российском обществе зависит не только от собственно экономических факторов, но и в значительной степени от того, насколько органично войдут в новые отношения трудоактивные группы населения.</w:t>
      </w:r>
    </w:p>
    <w:p w:rsidR="00326419" w:rsidRDefault="00326419" w:rsidP="00326419">
      <w:pPr>
        <w:spacing w:line="360" w:lineRule="auto"/>
        <w:ind w:firstLine="709"/>
        <w:jc w:val="both"/>
        <w:rPr>
          <w:sz w:val="28"/>
          <w:szCs w:val="28"/>
        </w:rPr>
      </w:pPr>
      <w:r w:rsidRPr="00262644">
        <w:rPr>
          <w:sz w:val="28"/>
          <w:szCs w:val="28"/>
        </w:rPr>
        <w:t>Развитие системы высшего образования в современной России, характерное для последних лет, есть результирующая высокого спроса на него со стороны молодого поколения и широкого предложения со стороны системы высшего образования. Спрос на высшее образование обусловлен широко распространенным в современном обществе мнением о том, что именно с помощью него достигается успех в жизни. Несмотря на высокую мотивацию выпускников трудоустраиваться по специальности, существует ряд проблем связанных с восприятием молодых специалистов работодателями. Рынок труда молодежи является особым социально-демографическим сегментом российской экономики, подчиняющимся собственным закономерностям, которые необходимо учитывать в политике занятости. Молодые люди характеризуются неустойчивостью жизненных установок, отсутствием производственного стажа и опыта работы и, как следствие, относительно низким профессиональным статусом. Положение молодежи в обществе определяет ряд объективных и субъективных факторов: уровень материальной обеспеченности, возможность реализовать себя в профессиональной сфере, получить образование, сделать карьеру, обеспечить свои гражданские права и социальные гарантии. Необходимо скоординировать взаимодействие между органами образования, работодателями, органами службы занятости и другими структурами, действующими на рынке труда. Основной критерий результативности деятельности учреждений профессионального образования - трудоустройство выпускников по профессии или специальности, освоенной в процессе обучения.</w:t>
      </w:r>
      <w:r w:rsidR="006A3F43">
        <w:rPr>
          <w:rStyle w:val="a7"/>
          <w:sz w:val="28"/>
          <w:szCs w:val="28"/>
        </w:rPr>
        <w:footnoteReference w:id="10"/>
      </w:r>
      <w:r w:rsidRPr="00262644">
        <w:rPr>
          <w:sz w:val="28"/>
          <w:szCs w:val="28"/>
        </w:rPr>
        <w:t xml:space="preserve"> </w:t>
      </w:r>
    </w:p>
    <w:p w:rsidR="00326419" w:rsidRPr="00326419" w:rsidRDefault="00326419" w:rsidP="00326419">
      <w:pPr>
        <w:spacing w:line="360" w:lineRule="auto"/>
        <w:ind w:firstLine="709"/>
        <w:jc w:val="both"/>
        <w:rPr>
          <w:color w:val="000000"/>
          <w:sz w:val="28"/>
          <w:szCs w:val="28"/>
          <w:shd w:val="clear" w:color="auto" w:fill="FFFFFF"/>
        </w:rPr>
      </w:pPr>
      <w:r w:rsidRPr="00326419">
        <w:rPr>
          <w:color w:val="000000"/>
          <w:sz w:val="28"/>
          <w:szCs w:val="28"/>
          <w:shd w:val="clear" w:color="auto" w:fill="FFFFFF"/>
        </w:rPr>
        <w:t>Студент захочет и будет учиться сам только тогда, когда это занятие будет ему интересно и привлекательно. Ему нужны мотивы для познавательной деятельности. Учащиеся профессиональных учебных заведений намного больше узнают о выбранной ими профессии во время прохождения практики, выполнения лабораторно-практических работ. Они видят стимул, мотивацию для дальнейшего теоретического обучения, понимая, что могут применить полученные знания на практике.</w:t>
      </w:r>
    </w:p>
    <w:p w:rsidR="00326419" w:rsidRDefault="00326419" w:rsidP="00326419">
      <w:pPr>
        <w:spacing w:line="360" w:lineRule="auto"/>
        <w:ind w:firstLine="709"/>
        <w:jc w:val="both"/>
        <w:rPr>
          <w:sz w:val="28"/>
          <w:szCs w:val="28"/>
        </w:rPr>
      </w:pPr>
      <w:r w:rsidRPr="007650D9">
        <w:rPr>
          <w:sz w:val="28"/>
          <w:szCs w:val="28"/>
        </w:rPr>
        <w:t>Как же повысить мотивацию студентов? Рассмотрим некоторые способы повышения мотивации у учащихся профессиональных учебных учреждений. Процесс мотивирования студентов преподавателем. Студент — это не школьник, которому можно сказать “так надо”, студенту необходимо объяснить каким образом знания ему пригодятся в будущем. И если преподаватель отвечает в духе “в жизни пригодится”, то обучающийся теряет интерес. Студент приходит в профессиональное учебное заведение не только за знаниями, а и за тем (в большей степени), чтобы стать хорошим специалистом в своей области. Поэтому преподаватель обязан уметь доказать студентам, что его предмет действительно будет полезен в их будущей деятельности. Стимулирование на результат, а не на оценку. Студента необходимо не только заинтересовать предметом, но и открыть для него возможности практического использования знаний. Для этого можно проводить интегрированные уроки (семинары), на которых прослеживается связь образовательного и специального предметов. Здесь широко используются познавательные мотивы, которые проявляются как ориентация на эрудицию. Связка студент-преподаватель.</w:t>
      </w:r>
      <w:r w:rsidR="006A3F43">
        <w:rPr>
          <w:rStyle w:val="a7"/>
          <w:sz w:val="28"/>
          <w:szCs w:val="28"/>
        </w:rPr>
        <w:footnoteReference w:id="11"/>
      </w:r>
      <w:r w:rsidRPr="007650D9">
        <w:rPr>
          <w:sz w:val="28"/>
          <w:szCs w:val="28"/>
        </w:rPr>
        <w:t xml:space="preserve"> </w:t>
      </w:r>
    </w:p>
    <w:p w:rsidR="00326419" w:rsidRDefault="00326419" w:rsidP="00326419">
      <w:pPr>
        <w:spacing w:line="360" w:lineRule="auto"/>
        <w:ind w:firstLine="709"/>
        <w:jc w:val="both"/>
        <w:rPr>
          <w:sz w:val="28"/>
          <w:szCs w:val="28"/>
        </w:rPr>
      </w:pPr>
      <w:r w:rsidRPr="007650D9">
        <w:rPr>
          <w:sz w:val="28"/>
          <w:szCs w:val="28"/>
        </w:rPr>
        <w:t xml:space="preserve">Студенту очень важно, чтобы педагог был его наставником, чтобы к нему можно было обратиться за помощью во время учебного процесса, обсудить волнующие его вопросы (даже, если они отдаленно связаны с темой урока). Преподаватель должен использовать эффективную форму мотивации — укреплять уверенность в собственных силах студента. Чем больше доверяют учащимся, тем охотнее они сотрудничают с преподавателем в процессе обучения. Уважение к студентам. Какой бы ни был студент, он в любом случае личность, которая хочет к себе соответствующего отношения. Д.Карнеги советует: «…не скупитесь на комплименты, признавайте достоинства (даже не существующие), авансируйте положительные сдвиги. Тогда у вашего воспитанника будет больше возможностей стать таким, каким вы хотите его видеть. Дайте другому то, что вы хотите получить от него». Заинтересовать их. Все студенты будут с удовольствием посещать занятия, если заинтересовать их своим предметом. Можно создать им такие ситуации на уроках, в которых они могли бы отстаивать свое мнение, принимать участие в обсуждениях, находить несколько вариантов возможного решения поставленной задачи, решать их путем комплексного применения известных им способов решения и т. п. Использовать метод кнута и пряника. Эффективное средство для повышения мотивации учебной деятельности студентов и их самостоятельности — это введение рейтинговой системы оценки. Знания оценивать в баллах, которые набираются в течение всего периода обучения по тому или иному предмету за разные виды успешно выполненных работ (как самостоятельных и практических, так и аудиторных). Т. е. в самом начале семестра обозначить расширенные возможности перед учащимися, чтобы студент осознавал и понимал, что его отсутствие на лекции или практическом занятии — это минус какой-то определенный балл, а подготовка доклада, выступление на конференции, подготовка презентации и т. д. — плюс столько-то баллов. В итоге учащийся будет замотивирован конкретными бонусами и преференциями на экзамене и с большей ответственностью отнесется к учебному процессу. Мотивация личным примером. </w:t>
      </w:r>
      <w:r w:rsidR="006A3F43">
        <w:rPr>
          <w:rStyle w:val="a7"/>
          <w:sz w:val="28"/>
          <w:szCs w:val="28"/>
        </w:rPr>
        <w:footnoteReference w:id="12"/>
      </w:r>
    </w:p>
    <w:p w:rsidR="00326419" w:rsidRDefault="00326419" w:rsidP="00326419">
      <w:pPr>
        <w:spacing w:line="360" w:lineRule="auto"/>
        <w:ind w:firstLine="709"/>
        <w:jc w:val="both"/>
        <w:rPr>
          <w:sz w:val="28"/>
          <w:szCs w:val="28"/>
        </w:rPr>
      </w:pPr>
      <w:r w:rsidRPr="007650D9">
        <w:rPr>
          <w:sz w:val="28"/>
          <w:szCs w:val="28"/>
        </w:rPr>
        <w:t xml:space="preserve">Интерес учащегося к изучаемому предмету обусловлен не только профессиональностью преподнесения учебного материала, но и личными качествами педагога. Преподаватель, который доброжелательно относится к окружающим, не опаздывает, серьезно и ответственно выполняет свою работу, вовремя проверяет контрольные, самостоятельные и практические работы студентов, ценится ими. </w:t>
      </w:r>
    </w:p>
    <w:p w:rsidR="00A80F52" w:rsidRDefault="00326419" w:rsidP="00A80F52">
      <w:pPr>
        <w:spacing w:line="360" w:lineRule="auto"/>
        <w:ind w:firstLine="709"/>
        <w:jc w:val="both"/>
        <w:rPr>
          <w:color w:val="000000"/>
          <w:sz w:val="28"/>
          <w:szCs w:val="28"/>
          <w:shd w:val="clear" w:color="auto" w:fill="FFFFFF"/>
        </w:rPr>
      </w:pPr>
      <w:r>
        <w:rPr>
          <w:sz w:val="28"/>
          <w:szCs w:val="28"/>
        </w:rPr>
        <w:t xml:space="preserve">Таким образом </w:t>
      </w:r>
      <w:r w:rsidR="00DA5981" w:rsidRPr="000D7A6B">
        <w:rPr>
          <w:color w:val="000000"/>
          <w:sz w:val="28"/>
          <w:szCs w:val="28"/>
          <w:shd w:val="clear" w:color="auto" w:fill="FFFFFF"/>
        </w:rPr>
        <w:t>о</w:t>
      </w:r>
      <w:r w:rsidRPr="000D7A6B">
        <w:rPr>
          <w:color w:val="000000"/>
          <w:sz w:val="28"/>
          <w:szCs w:val="28"/>
          <w:shd w:val="clear" w:color="auto" w:fill="FFFFFF"/>
        </w:rPr>
        <w:t>бразовательные планы работающих и неработающих студентов не различаются. Что касается планов на дальнейшее проживание, то </w:t>
      </w:r>
      <w:r w:rsidR="00DA5981" w:rsidRPr="000D7A6B">
        <w:rPr>
          <w:color w:val="000000"/>
          <w:sz w:val="28"/>
          <w:szCs w:val="28"/>
          <w:shd w:val="clear" w:color="auto" w:fill="FFFFFF"/>
        </w:rPr>
        <w:t>здесь работающие студенты в большей степени, чем</w:t>
      </w:r>
      <w:r w:rsidRPr="000D7A6B">
        <w:rPr>
          <w:color w:val="000000"/>
          <w:sz w:val="28"/>
          <w:szCs w:val="28"/>
          <w:shd w:val="clear" w:color="auto" w:fill="FFFFFF"/>
        </w:rPr>
        <w:t xml:space="preserve"> неработающие, предпочитают остаться в Москве – наличие работы является сдерживающим фактором для территориальной мобильности. Желание работать по специальности не различается у работающих и неработающих студентов. Как работающие, так и неработающие студенты полагают, что для трудоустройства наиболее важны личные качества соискателя, качественная профессиональная подготовка и опыт работы.</w:t>
      </w:r>
      <w:r w:rsidR="006A3F43">
        <w:rPr>
          <w:rStyle w:val="a7"/>
          <w:color w:val="000000"/>
          <w:sz w:val="28"/>
          <w:szCs w:val="28"/>
          <w:shd w:val="clear" w:color="auto" w:fill="FFFFFF"/>
        </w:rPr>
        <w:footnoteReference w:id="13"/>
      </w:r>
    </w:p>
    <w:p w:rsidR="001D2CCE" w:rsidRDefault="001D2CCE" w:rsidP="00A80F52">
      <w:pPr>
        <w:spacing w:line="360" w:lineRule="auto"/>
        <w:ind w:firstLine="709"/>
        <w:jc w:val="both"/>
        <w:rPr>
          <w:color w:val="000000"/>
          <w:sz w:val="28"/>
          <w:szCs w:val="28"/>
          <w:shd w:val="clear" w:color="auto" w:fill="FFFFFF"/>
        </w:rPr>
      </w:pPr>
    </w:p>
    <w:p w:rsidR="00DA5981" w:rsidRPr="00A80F52" w:rsidRDefault="00074BAF" w:rsidP="00A80F52">
      <w:pPr>
        <w:spacing w:line="360" w:lineRule="auto"/>
        <w:ind w:firstLine="709"/>
        <w:jc w:val="center"/>
        <w:rPr>
          <w:b/>
          <w:sz w:val="28"/>
          <w:szCs w:val="28"/>
        </w:rPr>
      </w:pPr>
      <w:r w:rsidRPr="00A80F52">
        <w:rPr>
          <w:b/>
          <w:sz w:val="28"/>
          <w:szCs w:val="28"/>
        </w:rPr>
        <w:t xml:space="preserve">2.2. </w:t>
      </w:r>
      <w:bookmarkEnd w:id="14"/>
      <w:r w:rsidR="00DA5981" w:rsidRPr="00A80F52">
        <w:rPr>
          <w:b/>
          <w:sz w:val="28"/>
          <w:szCs w:val="28"/>
          <w:shd w:val="clear" w:color="auto" w:fill="FFFFFF"/>
        </w:rPr>
        <w:t>Специфика формирования и развития структуры вторичной занятости студентов региональных вузов</w:t>
      </w:r>
    </w:p>
    <w:p w:rsidR="00DA5981" w:rsidRDefault="00DA5981" w:rsidP="00DA5981">
      <w:pPr>
        <w:spacing w:line="360" w:lineRule="auto"/>
        <w:ind w:firstLine="709"/>
        <w:jc w:val="both"/>
        <w:rPr>
          <w:sz w:val="28"/>
          <w:szCs w:val="28"/>
        </w:rPr>
      </w:pPr>
      <w:r w:rsidRPr="004835C2">
        <w:rPr>
          <w:sz w:val="28"/>
          <w:szCs w:val="28"/>
        </w:rPr>
        <w:t>Студенты вузов в целом активные молодые люди, стремящиеся самореализоваться в процессе обучения и приобретения профессиональных знаний, навыков и умений. Успех социальной и творческой самореализации студентов зависит от того, насколько сформирована так называемая «воспитывающая среда» в вузе. В воспитании студента и становлении его как личности высока роль преподавателя. Так считают и сами эксперты. 60% полагают, что студенты только формируются как личности, как будущие профессионалы, поэтому необходимо воспитывать их и вне учебного процесса. При этом большая часть экспертов полагает, что в целом в вузах сформирована «воспитывающая среда», то есть созданы условия для развития профессиональной компетентности студентов, а также для их социальной и творческой самореализации. По мнению студентов вузов, в формировании мировоззрения и гражданской позиции, могут быть полезны дисциплины социально-гуманитарного цикла. Так считают 37,7% опрошенных. При этом, в числе наиболее значимых учебных дисциплин указаны следующие: психология (26,4%), философия (23%) и социология (21%). При этом с наибольшим интересом социально-гуманитарные дисциплины изучают больше половины студентов</w:t>
      </w:r>
      <w:r>
        <w:rPr>
          <w:sz w:val="28"/>
          <w:szCs w:val="28"/>
        </w:rPr>
        <w:t>.</w:t>
      </w:r>
    </w:p>
    <w:p w:rsidR="00DA5981" w:rsidRPr="00222943" w:rsidRDefault="00DA5981" w:rsidP="00DA5981">
      <w:pPr>
        <w:spacing w:line="360" w:lineRule="auto"/>
        <w:ind w:firstLine="709"/>
        <w:jc w:val="both"/>
        <w:rPr>
          <w:sz w:val="28"/>
          <w:szCs w:val="28"/>
        </w:rPr>
      </w:pPr>
      <w:r w:rsidRPr="00222943">
        <w:rPr>
          <w:sz w:val="28"/>
          <w:szCs w:val="28"/>
        </w:rPr>
        <w:t>Наиболее типичные занятия студентов в свободное время:</w:t>
      </w:r>
    </w:p>
    <w:p w:rsidR="00DA5981" w:rsidRPr="00222943" w:rsidRDefault="00DA5981" w:rsidP="00DA5981">
      <w:pPr>
        <w:pStyle w:val="af4"/>
        <w:numPr>
          <w:ilvl w:val="0"/>
          <w:numId w:val="13"/>
        </w:numPr>
        <w:spacing w:line="360" w:lineRule="auto"/>
        <w:ind w:left="0" w:firstLine="709"/>
        <w:jc w:val="both"/>
        <w:rPr>
          <w:rFonts w:ascii="Times New Roman" w:hAnsi="Times New Roman"/>
          <w:sz w:val="28"/>
          <w:szCs w:val="28"/>
        </w:rPr>
      </w:pPr>
      <w:r w:rsidRPr="00222943">
        <w:rPr>
          <w:rFonts w:ascii="Times New Roman" w:hAnsi="Times New Roman"/>
          <w:sz w:val="28"/>
          <w:szCs w:val="28"/>
        </w:rPr>
        <w:t xml:space="preserve">Встречаюсь и общаюсь с друзьями дома или в гостях 74,7% </w:t>
      </w:r>
    </w:p>
    <w:p w:rsidR="00DA5981" w:rsidRPr="00222943" w:rsidRDefault="00DA5981" w:rsidP="00DA5981">
      <w:pPr>
        <w:pStyle w:val="af4"/>
        <w:numPr>
          <w:ilvl w:val="0"/>
          <w:numId w:val="13"/>
        </w:numPr>
        <w:spacing w:line="360" w:lineRule="auto"/>
        <w:ind w:left="0" w:firstLine="709"/>
        <w:jc w:val="both"/>
        <w:rPr>
          <w:rFonts w:ascii="Times New Roman" w:hAnsi="Times New Roman"/>
          <w:sz w:val="28"/>
          <w:szCs w:val="28"/>
        </w:rPr>
      </w:pPr>
      <w:r w:rsidRPr="00222943">
        <w:rPr>
          <w:rFonts w:ascii="Times New Roman" w:hAnsi="Times New Roman"/>
          <w:sz w:val="28"/>
          <w:szCs w:val="28"/>
        </w:rPr>
        <w:t xml:space="preserve">Слушаю музыку, читаю книги, смотрю видео 74% </w:t>
      </w:r>
    </w:p>
    <w:p w:rsidR="00DA5981" w:rsidRPr="00222943" w:rsidRDefault="00DA5981" w:rsidP="00DA5981">
      <w:pPr>
        <w:pStyle w:val="af4"/>
        <w:numPr>
          <w:ilvl w:val="0"/>
          <w:numId w:val="13"/>
        </w:numPr>
        <w:spacing w:line="360" w:lineRule="auto"/>
        <w:ind w:left="0" w:firstLine="709"/>
        <w:jc w:val="both"/>
        <w:rPr>
          <w:rFonts w:ascii="Times New Roman" w:hAnsi="Times New Roman"/>
          <w:sz w:val="28"/>
          <w:szCs w:val="28"/>
        </w:rPr>
      </w:pPr>
      <w:r w:rsidRPr="00222943">
        <w:rPr>
          <w:rFonts w:ascii="Times New Roman" w:hAnsi="Times New Roman"/>
          <w:sz w:val="28"/>
          <w:szCs w:val="28"/>
        </w:rPr>
        <w:t>Занимаюсь домашним хозяйством, бытовыми проблемами 53,9%</w:t>
      </w:r>
    </w:p>
    <w:p w:rsidR="00DA5981" w:rsidRPr="00222943" w:rsidRDefault="00DA5981" w:rsidP="00DA5981">
      <w:pPr>
        <w:pStyle w:val="af4"/>
        <w:numPr>
          <w:ilvl w:val="0"/>
          <w:numId w:val="13"/>
        </w:numPr>
        <w:spacing w:line="360" w:lineRule="auto"/>
        <w:ind w:left="0" w:firstLine="709"/>
        <w:jc w:val="both"/>
        <w:rPr>
          <w:rFonts w:ascii="Times New Roman" w:hAnsi="Times New Roman"/>
          <w:sz w:val="28"/>
          <w:szCs w:val="28"/>
        </w:rPr>
      </w:pPr>
      <w:r w:rsidRPr="00222943">
        <w:rPr>
          <w:rFonts w:ascii="Times New Roman" w:hAnsi="Times New Roman"/>
          <w:sz w:val="28"/>
          <w:szCs w:val="28"/>
        </w:rPr>
        <w:t>Увлекаюсь компьютером, Интернетом, играю в компьютерные игры 53,1%</w:t>
      </w:r>
    </w:p>
    <w:p w:rsidR="00DA5981" w:rsidRPr="00222943" w:rsidRDefault="00DA5981" w:rsidP="00DA5981">
      <w:pPr>
        <w:pStyle w:val="af4"/>
        <w:numPr>
          <w:ilvl w:val="0"/>
          <w:numId w:val="13"/>
        </w:numPr>
        <w:spacing w:line="360" w:lineRule="auto"/>
        <w:ind w:left="0" w:firstLine="709"/>
        <w:jc w:val="both"/>
        <w:rPr>
          <w:rFonts w:ascii="Times New Roman" w:hAnsi="Times New Roman"/>
          <w:sz w:val="28"/>
          <w:szCs w:val="28"/>
        </w:rPr>
      </w:pPr>
      <w:r w:rsidRPr="00222943">
        <w:rPr>
          <w:rFonts w:ascii="Times New Roman" w:hAnsi="Times New Roman"/>
          <w:sz w:val="28"/>
          <w:szCs w:val="28"/>
        </w:rPr>
        <w:t>Посещаю театры, концерты, кино 50,8%</w:t>
      </w:r>
    </w:p>
    <w:p w:rsidR="00DA5981" w:rsidRPr="00222943" w:rsidRDefault="00DA5981" w:rsidP="00DA5981">
      <w:pPr>
        <w:pStyle w:val="af4"/>
        <w:numPr>
          <w:ilvl w:val="0"/>
          <w:numId w:val="13"/>
        </w:numPr>
        <w:spacing w:line="360" w:lineRule="auto"/>
        <w:ind w:left="0" w:firstLine="709"/>
        <w:jc w:val="both"/>
        <w:rPr>
          <w:rFonts w:ascii="Times New Roman" w:hAnsi="Times New Roman"/>
          <w:sz w:val="28"/>
          <w:szCs w:val="28"/>
        </w:rPr>
      </w:pPr>
      <w:r w:rsidRPr="00222943">
        <w:rPr>
          <w:rFonts w:ascii="Times New Roman" w:hAnsi="Times New Roman"/>
          <w:sz w:val="28"/>
          <w:szCs w:val="28"/>
        </w:rPr>
        <w:t xml:space="preserve">Провожу время на природе, гуляю 47,9% </w:t>
      </w:r>
    </w:p>
    <w:p w:rsidR="00DA5981" w:rsidRPr="00222943" w:rsidRDefault="00DA5981" w:rsidP="00DA5981">
      <w:pPr>
        <w:pStyle w:val="af4"/>
        <w:numPr>
          <w:ilvl w:val="0"/>
          <w:numId w:val="13"/>
        </w:numPr>
        <w:spacing w:line="360" w:lineRule="auto"/>
        <w:ind w:left="0" w:firstLine="709"/>
        <w:jc w:val="both"/>
        <w:rPr>
          <w:rFonts w:ascii="Times New Roman" w:hAnsi="Times New Roman"/>
          <w:sz w:val="28"/>
          <w:szCs w:val="28"/>
        </w:rPr>
      </w:pPr>
      <w:r w:rsidRPr="00222943">
        <w:rPr>
          <w:rFonts w:ascii="Times New Roman" w:hAnsi="Times New Roman"/>
          <w:sz w:val="28"/>
          <w:szCs w:val="28"/>
        </w:rPr>
        <w:t>Смотрю телевизор, слушаю радиопередачи 40,7%</w:t>
      </w:r>
    </w:p>
    <w:p w:rsidR="00DA5981" w:rsidRPr="00DA5981" w:rsidRDefault="00DA5981" w:rsidP="00DA5981">
      <w:pPr>
        <w:spacing w:line="360" w:lineRule="auto"/>
        <w:ind w:firstLine="709"/>
        <w:jc w:val="both"/>
        <w:rPr>
          <w:color w:val="000000"/>
          <w:sz w:val="28"/>
          <w:szCs w:val="28"/>
          <w:highlight w:val="lightGray"/>
        </w:rPr>
      </w:pPr>
      <w:r w:rsidRPr="00222943">
        <w:rPr>
          <w:sz w:val="28"/>
          <w:szCs w:val="28"/>
        </w:rPr>
        <w:t xml:space="preserve">Интересно обратиться к результатам опроса 2016г. Как следует из таблицы 1, досуг более половины студентов (55%) проводят дома, занимаются бытовыми проблемами, смотрят телевизор, видео, слушают музыку, читают книги. 42% посещают дискотеки, ночные и спортивные клубы, театры и кино. Только около 20% занимаются дополнительно для получения образования и 4% участвуют в работе общественных и политических организаций. Вопреки распространенному мнению, что ориентация на дружеское общение - характерная черта молодежи, здесь прослеживается тенденция к интровертному, самостоятельному проведению свободного времени. Внизу остались такие виды деятельности как общественная работа (4%), посещение музеев и выставок (5%), клубов по интересам (8%). </w:t>
      </w:r>
    </w:p>
    <w:p w:rsidR="00DA5981" w:rsidRPr="00222943" w:rsidRDefault="00DA5981" w:rsidP="00DA5981">
      <w:pPr>
        <w:pStyle w:val="af4"/>
        <w:spacing w:line="360" w:lineRule="auto"/>
        <w:ind w:left="0" w:firstLine="709"/>
        <w:jc w:val="both"/>
        <w:rPr>
          <w:rFonts w:ascii="Times New Roman" w:hAnsi="Times New Roman"/>
          <w:sz w:val="28"/>
          <w:szCs w:val="28"/>
        </w:rPr>
      </w:pPr>
      <w:r w:rsidRPr="00222943">
        <w:rPr>
          <w:rFonts w:ascii="Times New Roman" w:hAnsi="Times New Roman"/>
          <w:sz w:val="28"/>
          <w:szCs w:val="28"/>
        </w:rPr>
        <w:t>Таблица 1</w:t>
      </w:r>
    </w:p>
    <w:p w:rsidR="00DA5981" w:rsidRPr="00222943" w:rsidRDefault="00DA5981" w:rsidP="00DA5981">
      <w:pPr>
        <w:pStyle w:val="af4"/>
        <w:numPr>
          <w:ilvl w:val="0"/>
          <w:numId w:val="14"/>
        </w:numPr>
        <w:spacing w:line="360" w:lineRule="auto"/>
        <w:ind w:left="0" w:firstLine="709"/>
        <w:jc w:val="both"/>
        <w:rPr>
          <w:rFonts w:ascii="Times New Roman" w:hAnsi="Times New Roman"/>
          <w:color w:val="000000"/>
          <w:sz w:val="28"/>
          <w:szCs w:val="28"/>
        </w:rPr>
      </w:pPr>
      <w:r w:rsidRPr="00222943">
        <w:rPr>
          <w:rFonts w:ascii="Times New Roman" w:hAnsi="Times New Roman"/>
          <w:sz w:val="28"/>
          <w:szCs w:val="28"/>
        </w:rPr>
        <w:t>Читаю</w:t>
      </w:r>
      <w:r w:rsidRPr="00222943">
        <w:rPr>
          <w:rFonts w:ascii="Times New Roman" w:hAnsi="Times New Roman"/>
          <w:color w:val="000000"/>
          <w:sz w:val="28"/>
          <w:szCs w:val="28"/>
        </w:rPr>
        <w:t xml:space="preserve"> газеты, журналы 41,9%</w:t>
      </w:r>
    </w:p>
    <w:p w:rsidR="00DA5981" w:rsidRPr="00222943" w:rsidRDefault="00DA5981" w:rsidP="00DA5981">
      <w:pPr>
        <w:pStyle w:val="af4"/>
        <w:numPr>
          <w:ilvl w:val="0"/>
          <w:numId w:val="14"/>
        </w:numPr>
        <w:spacing w:line="360" w:lineRule="auto"/>
        <w:ind w:left="0" w:firstLine="709"/>
        <w:jc w:val="both"/>
        <w:rPr>
          <w:rFonts w:ascii="Times New Roman" w:hAnsi="Times New Roman"/>
          <w:color w:val="000000"/>
          <w:sz w:val="28"/>
          <w:szCs w:val="28"/>
        </w:rPr>
      </w:pPr>
      <w:r w:rsidRPr="00222943">
        <w:rPr>
          <w:rFonts w:ascii="Times New Roman" w:hAnsi="Times New Roman"/>
          <w:color w:val="000000"/>
          <w:sz w:val="28"/>
          <w:szCs w:val="28"/>
        </w:rPr>
        <w:t xml:space="preserve">Посещаю дискотеки, ночные клубы 45,6% </w:t>
      </w:r>
    </w:p>
    <w:p w:rsidR="00DA5981" w:rsidRPr="00222943" w:rsidRDefault="00DA5981" w:rsidP="00DA5981">
      <w:pPr>
        <w:pStyle w:val="af4"/>
        <w:numPr>
          <w:ilvl w:val="0"/>
          <w:numId w:val="14"/>
        </w:numPr>
        <w:spacing w:line="360" w:lineRule="auto"/>
        <w:ind w:left="0" w:firstLine="709"/>
        <w:jc w:val="both"/>
        <w:rPr>
          <w:rFonts w:ascii="Times New Roman" w:hAnsi="Times New Roman"/>
          <w:color w:val="000000"/>
          <w:sz w:val="28"/>
          <w:szCs w:val="28"/>
        </w:rPr>
      </w:pPr>
      <w:r w:rsidRPr="00222943">
        <w:rPr>
          <w:rFonts w:ascii="Times New Roman" w:hAnsi="Times New Roman"/>
          <w:color w:val="000000"/>
          <w:sz w:val="28"/>
          <w:szCs w:val="28"/>
        </w:rPr>
        <w:t>Посещаю спорт клубы, секции, тренировки 17,3%  </w:t>
      </w:r>
    </w:p>
    <w:p w:rsidR="00DA5981" w:rsidRPr="00222943" w:rsidRDefault="00DA5981" w:rsidP="00DA5981">
      <w:pPr>
        <w:pStyle w:val="af4"/>
        <w:numPr>
          <w:ilvl w:val="0"/>
          <w:numId w:val="14"/>
        </w:numPr>
        <w:spacing w:line="360" w:lineRule="auto"/>
        <w:ind w:left="0" w:firstLine="709"/>
        <w:jc w:val="both"/>
        <w:rPr>
          <w:rFonts w:ascii="Times New Roman" w:hAnsi="Times New Roman"/>
          <w:color w:val="000000"/>
          <w:sz w:val="28"/>
          <w:szCs w:val="28"/>
        </w:rPr>
      </w:pPr>
      <w:r w:rsidRPr="00222943">
        <w:rPr>
          <w:rFonts w:ascii="Times New Roman" w:hAnsi="Times New Roman"/>
          <w:color w:val="000000"/>
          <w:sz w:val="28"/>
          <w:szCs w:val="28"/>
        </w:rPr>
        <w:t>Посещаю политические организации, собрания, митинги. ,4%  </w:t>
      </w:r>
    </w:p>
    <w:p w:rsidR="00DA5981" w:rsidRPr="00222943" w:rsidRDefault="00DA5981" w:rsidP="00DA5981">
      <w:pPr>
        <w:pStyle w:val="af4"/>
        <w:numPr>
          <w:ilvl w:val="0"/>
          <w:numId w:val="14"/>
        </w:numPr>
        <w:spacing w:line="360" w:lineRule="auto"/>
        <w:ind w:left="0" w:firstLine="709"/>
        <w:jc w:val="both"/>
        <w:rPr>
          <w:rFonts w:ascii="Times New Roman" w:hAnsi="Times New Roman"/>
          <w:color w:val="000000"/>
          <w:sz w:val="28"/>
          <w:szCs w:val="28"/>
        </w:rPr>
      </w:pPr>
      <w:r w:rsidRPr="00222943">
        <w:rPr>
          <w:rFonts w:ascii="Times New Roman" w:hAnsi="Times New Roman"/>
          <w:color w:val="000000"/>
          <w:sz w:val="28"/>
          <w:szCs w:val="28"/>
        </w:rPr>
        <w:t>Встречаюсь и общаюсь с друзьями или в гостях 18,4%   </w:t>
      </w:r>
    </w:p>
    <w:p w:rsidR="00DA5981" w:rsidRPr="00222943" w:rsidRDefault="00DA5981" w:rsidP="00DA5981">
      <w:pPr>
        <w:pStyle w:val="af4"/>
        <w:numPr>
          <w:ilvl w:val="0"/>
          <w:numId w:val="14"/>
        </w:numPr>
        <w:spacing w:line="360" w:lineRule="auto"/>
        <w:ind w:left="0" w:firstLine="709"/>
        <w:jc w:val="both"/>
        <w:rPr>
          <w:rFonts w:ascii="Times New Roman" w:hAnsi="Times New Roman"/>
          <w:color w:val="000000"/>
          <w:sz w:val="28"/>
          <w:szCs w:val="28"/>
        </w:rPr>
      </w:pPr>
      <w:r w:rsidRPr="00222943">
        <w:rPr>
          <w:rFonts w:ascii="Times New Roman" w:hAnsi="Times New Roman"/>
          <w:color w:val="000000"/>
          <w:sz w:val="28"/>
          <w:szCs w:val="28"/>
        </w:rPr>
        <w:t>Провожаю время на природе, гуляю 3,4%  </w:t>
      </w:r>
    </w:p>
    <w:p w:rsidR="00DA5981" w:rsidRPr="00222943" w:rsidRDefault="00DA5981" w:rsidP="00DA5981">
      <w:pPr>
        <w:pStyle w:val="af4"/>
        <w:numPr>
          <w:ilvl w:val="0"/>
          <w:numId w:val="14"/>
        </w:numPr>
        <w:spacing w:line="360" w:lineRule="auto"/>
        <w:ind w:left="0" w:firstLine="709"/>
        <w:jc w:val="both"/>
        <w:rPr>
          <w:rFonts w:ascii="Times New Roman" w:hAnsi="Times New Roman"/>
          <w:color w:val="000000"/>
          <w:sz w:val="28"/>
          <w:szCs w:val="28"/>
        </w:rPr>
      </w:pPr>
      <w:r w:rsidRPr="00222943">
        <w:rPr>
          <w:rFonts w:ascii="Times New Roman" w:hAnsi="Times New Roman"/>
          <w:color w:val="000000"/>
          <w:sz w:val="28"/>
          <w:szCs w:val="28"/>
        </w:rPr>
        <w:t xml:space="preserve">Посещаю церковь, другие религиозное собрания ,5% </w:t>
      </w:r>
    </w:p>
    <w:p w:rsidR="00DA5981" w:rsidRPr="00222943" w:rsidRDefault="00DA5981" w:rsidP="00DA5981">
      <w:pPr>
        <w:pStyle w:val="af4"/>
        <w:numPr>
          <w:ilvl w:val="0"/>
          <w:numId w:val="14"/>
        </w:numPr>
        <w:spacing w:line="360" w:lineRule="auto"/>
        <w:ind w:left="0" w:firstLine="709"/>
        <w:jc w:val="both"/>
        <w:rPr>
          <w:rFonts w:ascii="Times New Roman" w:hAnsi="Times New Roman"/>
          <w:sz w:val="28"/>
          <w:szCs w:val="28"/>
        </w:rPr>
      </w:pPr>
      <w:r w:rsidRPr="00222943">
        <w:rPr>
          <w:rFonts w:ascii="Times New Roman" w:hAnsi="Times New Roman"/>
          <w:color w:val="000000"/>
          <w:sz w:val="28"/>
          <w:szCs w:val="28"/>
        </w:rPr>
        <w:t>Чем еще 2,2%</w:t>
      </w:r>
    </w:p>
    <w:p w:rsidR="00DA5981" w:rsidRDefault="00DA5981" w:rsidP="00DA5981">
      <w:pPr>
        <w:spacing w:line="360" w:lineRule="auto"/>
        <w:ind w:firstLine="709"/>
        <w:jc w:val="both"/>
        <w:rPr>
          <w:sz w:val="28"/>
          <w:szCs w:val="28"/>
        </w:rPr>
      </w:pPr>
      <w:r w:rsidRPr="00927217">
        <w:rPr>
          <w:sz w:val="28"/>
          <w:szCs w:val="28"/>
        </w:rPr>
        <w:t>Сравнение результатов опросов 2015 и 2016 гг. показало, что студенты стали более экстровертированы и в числе форм проведения досуга все чаще выбирают общение с друзьями и взаимодействие с окружающим миром. Так, больше студентов стали посещать театры, концерты, кино (50,8% против 38,9%), посещают музеи, выставки, вернисажи (9,0% против 5,4%), занимаются в различных кружках, клубах по интересам (музыкой, танцами и т.д.) (12,3% против 7,6%). Студенты стали значительно больше времени проводить на природе, гулять на свежем воздухе. Так ответили 47,9% респондентов против 3,4% опрошенных студентов в 2006 г.  Это объясняется пониманием студентами роли здорового образа жизни, в том числе и для их будущей карьеры и популяризацией идеи здорового образа жизни в студенческой среде в настоящее время.</w:t>
      </w:r>
      <w:r w:rsidRPr="00927217">
        <w:rPr>
          <w:rFonts w:ascii="Arial" w:hAnsi="Arial" w:cs="Arial"/>
          <w:color w:val="000000"/>
          <w:sz w:val="20"/>
          <w:szCs w:val="20"/>
        </w:rPr>
        <w:t xml:space="preserve"> </w:t>
      </w:r>
      <w:r w:rsidRPr="00927217">
        <w:rPr>
          <w:sz w:val="28"/>
          <w:szCs w:val="28"/>
        </w:rPr>
        <w:t xml:space="preserve">Также студенты вузов становятся все более религиозны: посещают церковь, другие религиозные собрания (7,7% опрошенных студентов против 0,5% </w:t>
      </w:r>
      <w:r>
        <w:rPr>
          <w:sz w:val="28"/>
          <w:szCs w:val="28"/>
        </w:rPr>
        <w:t>студентов, опрошенных в 2016.)</w:t>
      </w:r>
      <w:r w:rsidR="006A3F43">
        <w:rPr>
          <w:rStyle w:val="a7"/>
          <w:sz w:val="28"/>
          <w:szCs w:val="28"/>
        </w:rPr>
        <w:footnoteReference w:id="14"/>
      </w:r>
    </w:p>
    <w:p w:rsidR="00DA5981" w:rsidRDefault="00DA5981" w:rsidP="00DA5981">
      <w:pPr>
        <w:spacing w:line="360" w:lineRule="auto"/>
        <w:ind w:firstLine="709"/>
        <w:jc w:val="both"/>
        <w:rPr>
          <w:sz w:val="28"/>
          <w:szCs w:val="28"/>
        </w:rPr>
      </w:pPr>
      <w:r w:rsidRPr="007650D9">
        <w:rPr>
          <w:sz w:val="28"/>
          <w:szCs w:val="28"/>
        </w:rPr>
        <w:t>В современном вузе органы студенческого самоуправления могут быть представлены в большом многообразии. Но, в целом, в Концепции развития студенческого самоуправления в Российской Федерации названы следующие организационные формы студенческого самоуправления:  орган общественной самодеятельности, выполняющий функции студенческого самоуправления (студенческий совет, студенческий деканат, студенческие научно-производственные отряды (СНПО), студенческие кафедры, студенческие комитеты, студенческие клубы по интересам и т.д.);  профсоюзная организация студентов, выполняющая функции органа студенческой самодеятельности;  орган студенческого самоуправления в форме общественного объединения. Таким объединением может быть студенческий совет, союз студентов данного образовательного учреждения; профсоюзная организация студентов и общественное объединение, совместно выполняющие функции органа студенческого самоуправления.</w:t>
      </w:r>
      <w:r w:rsidR="006A3F43">
        <w:rPr>
          <w:rStyle w:val="a7"/>
          <w:sz w:val="28"/>
          <w:szCs w:val="28"/>
        </w:rPr>
        <w:footnoteReference w:id="15"/>
      </w:r>
    </w:p>
    <w:p w:rsidR="00410449" w:rsidRDefault="00DA5981" w:rsidP="0091623C">
      <w:pPr>
        <w:spacing w:line="360" w:lineRule="auto"/>
        <w:ind w:firstLine="709"/>
        <w:contextualSpacing/>
        <w:jc w:val="both"/>
        <w:rPr>
          <w:color w:val="000000"/>
          <w:sz w:val="28"/>
          <w:szCs w:val="28"/>
          <w:shd w:val="clear" w:color="auto" w:fill="FFFFFF"/>
        </w:rPr>
      </w:pPr>
      <w:r w:rsidRPr="000D7A6B">
        <w:rPr>
          <w:color w:val="000000"/>
          <w:sz w:val="28"/>
          <w:szCs w:val="28"/>
        </w:rPr>
        <w:t xml:space="preserve">Таким образом </w:t>
      </w:r>
      <w:r w:rsidRPr="000D7A6B">
        <w:rPr>
          <w:rStyle w:val="apple-converted-space"/>
          <w:color w:val="000000"/>
          <w:sz w:val="28"/>
          <w:szCs w:val="28"/>
          <w:shd w:val="clear" w:color="auto" w:fill="FFFFFF"/>
        </w:rPr>
        <w:t>в</w:t>
      </w:r>
      <w:r w:rsidRPr="000D7A6B">
        <w:rPr>
          <w:color w:val="000000"/>
          <w:sz w:val="28"/>
          <w:szCs w:val="28"/>
          <w:shd w:val="clear" w:color="auto" w:fill="FFFFFF"/>
        </w:rPr>
        <w:t xml:space="preserve"> целом около трети студентов имеют оплачиваемую работу, при этом на младших курсах доля работающих студентов составляет 18%-20%, на старших – около 60%-70%.). Сферы, в которых работают студенты, в целом согласуются с направлением обучения на их факультетах. Самые популярные должности, занимаемые студентами – менеджер, аналитик, консультант, в основном их занимают студенты более старших курсов. Самый популярный вариант поиска работы – через родственников, друзей и знакомых, с увеличением курса он заменяется на поиск через объявления и рассылку резюме.</w:t>
      </w:r>
      <w:bookmarkStart w:id="15" w:name="_Toc449563740"/>
    </w:p>
    <w:p w:rsidR="0091623C" w:rsidRPr="0091623C" w:rsidRDefault="0091623C" w:rsidP="0091623C">
      <w:pPr>
        <w:spacing w:line="360" w:lineRule="auto"/>
        <w:ind w:firstLine="709"/>
        <w:contextualSpacing/>
        <w:jc w:val="both"/>
        <w:rPr>
          <w:color w:val="000000"/>
          <w:sz w:val="28"/>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1D2CCE" w:rsidRDefault="001D2CCE" w:rsidP="0034046F">
      <w:pPr>
        <w:pStyle w:val="1"/>
        <w:spacing w:before="0" w:beforeAutospacing="0" w:after="0" w:afterAutospacing="0"/>
        <w:ind w:firstLine="709"/>
        <w:contextualSpacing/>
        <w:rPr>
          <w:szCs w:val="28"/>
        </w:rPr>
      </w:pPr>
    </w:p>
    <w:p w:rsidR="00606683" w:rsidRDefault="00606683" w:rsidP="0034046F">
      <w:pPr>
        <w:pStyle w:val="1"/>
        <w:spacing w:before="0" w:beforeAutospacing="0" w:after="0" w:afterAutospacing="0"/>
        <w:ind w:firstLine="709"/>
        <w:contextualSpacing/>
        <w:rPr>
          <w:szCs w:val="28"/>
        </w:rPr>
      </w:pPr>
    </w:p>
    <w:p w:rsidR="00606683" w:rsidRDefault="00606683" w:rsidP="0034046F">
      <w:pPr>
        <w:pStyle w:val="1"/>
        <w:spacing w:before="0" w:beforeAutospacing="0" w:after="0" w:afterAutospacing="0"/>
        <w:ind w:firstLine="709"/>
        <w:contextualSpacing/>
        <w:rPr>
          <w:szCs w:val="28"/>
        </w:rPr>
      </w:pPr>
    </w:p>
    <w:p w:rsidR="00AA32DB" w:rsidRDefault="00AA32DB" w:rsidP="0034046F">
      <w:pPr>
        <w:pStyle w:val="1"/>
        <w:spacing w:before="0" w:beforeAutospacing="0" w:after="0" w:afterAutospacing="0"/>
        <w:ind w:firstLine="709"/>
        <w:contextualSpacing/>
        <w:rPr>
          <w:szCs w:val="28"/>
        </w:rPr>
      </w:pPr>
      <w:r w:rsidRPr="0034046F">
        <w:rPr>
          <w:szCs w:val="28"/>
        </w:rPr>
        <w:t>Заключение</w:t>
      </w:r>
      <w:bookmarkEnd w:id="15"/>
    </w:p>
    <w:p w:rsidR="00DA5981" w:rsidRPr="00222943" w:rsidRDefault="00DA5981" w:rsidP="00E76737">
      <w:pPr>
        <w:pStyle w:val="a3"/>
        <w:spacing w:before="75" w:beforeAutospacing="0" w:after="0" w:afterAutospacing="0" w:line="360" w:lineRule="auto"/>
        <w:ind w:firstLine="709"/>
        <w:jc w:val="both"/>
        <w:rPr>
          <w:color w:val="000000"/>
          <w:sz w:val="28"/>
          <w:szCs w:val="28"/>
        </w:rPr>
      </w:pPr>
      <w:r w:rsidRPr="00222943">
        <w:rPr>
          <w:color w:val="000000"/>
          <w:sz w:val="28"/>
          <w:szCs w:val="28"/>
        </w:rPr>
        <w:t>Успех экономических и социальных преобразований в значительной степени зависит от того, насколько органично вошли в новые отношения трудоактивные группы населения. Особое значение приобретает, в связи с этим социализация, ценностные ориентации и адаптация студенческой молодежи, поскольку именно эта группа обеспечивает воспроизводство и формирование высококвалифицированных специалистов в наукоемких отраслях, государственных и муниципальных служащих, менеджеров и т.п., то есть тех, в чьих руках находятся реальные рычаги управления и от кого, в конечном итоге, зависит успех преобразований.</w:t>
      </w:r>
    </w:p>
    <w:p w:rsidR="00DA5981" w:rsidRPr="00222943" w:rsidRDefault="00DA5981" w:rsidP="00E76737">
      <w:pPr>
        <w:pStyle w:val="a3"/>
        <w:spacing w:before="75" w:beforeAutospacing="0" w:after="0" w:afterAutospacing="0" w:line="360" w:lineRule="auto"/>
        <w:ind w:firstLine="709"/>
        <w:jc w:val="both"/>
        <w:rPr>
          <w:color w:val="000000"/>
          <w:sz w:val="28"/>
          <w:szCs w:val="28"/>
        </w:rPr>
      </w:pPr>
      <w:r w:rsidRPr="00222943">
        <w:rPr>
          <w:color w:val="000000"/>
          <w:sz w:val="28"/>
          <w:szCs w:val="28"/>
        </w:rPr>
        <w:t>Поскольку студенчество является специфической частью более широкой социально-демографической группы - молодежи, то общие особенности положения молодежи в целом определяют и условия развития студенчества. Наши исследования показали, что в современном российском обществе институт образования не выполняет в необходимом объеме функции основного канала включения молодежи в общественную жизнь. Существует устойчивая тенденция к росту незанятой молодежи, причем значительная часть попадает в категорию безработных, еще не начав трудовой деятельности, сразу после окончания вуза. Поскольку молодежь находится на стадии формирования установок трудовой деятельности и социальных ориентиров, то безработица и отсутствие профессионального роста среди молодежи может привести к снижению качества трудовых ресурсов в будущем.</w:t>
      </w:r>
    </w:p>
    <w:p w:rsidR="00B2776A" w:rsidRDefault="00DA5981" w:rsidP="00B2776A">
      <w:pPr>
        <w:pStyle w:val="a3"/>
        <w:spacing w:before="75" w:beforeAutospacing="0" w:after="0" w:afterAutospacing="0" w:line="360" w:lineRule="auto"/>
        <w:ind w:firstLine="709"/>
        <w:jc w:val="both"/>
        <w:rPr>
          <w:color w:val="000000"/>
          <w:sz w:val="28"/>
          <w:szCs w:val="28"/>
        </w:rPr>
      </w:pPr>
      <w:r w:rsidRPr="00222943">
        <w:rPr>
          <w:color w:val="000000"/>
          <w:sz w:val="28"/>
          <w:szCs w:val="28"/>
        </w:rPr>
        <w:t>Получение высшего образования рассматривается студентами как способ повышения своего социального статуса, поскольку оно все же значительно расширяет возможности будущего трудоустройства. И, тем не менее, многие выпускники не могут найти работу, после окончания вуза и пополняют ряды безработных.</w:t>
      </w:r>
    </w:p>
    <w:p w:rsidR="00E76737" w:rsidRPr="00326419" w:rsidRDefault="00E61609" w:rsidP="00714D33">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34046F">
        <w:rPr>
          <w:color w:val="000000"/>
          <w:sz w:val="28"/>
          <w:szCs w:val="28"/>
        </w:rPr>
        <w:t xml:space="preserve">В первой главе работы были проанализированы теоретические основы изучения </w:t>
      </w:r>
      <w:r w:rsidR="00DA5981">
        <w:rPr>
          <w:color w:val="000000"/>
          <w:sz w:val="28"/>
          <w:szCs w:val="28"/>
        </w:rPr>
        <w:t xml:space="preserve">вторичной занятости </w:t>
      </w:r>
      <w:r w:rsidR="00E76737">
        <w:rPr>
          <w:color w:val="000000"/>
          <w:sz w:val="28"/>
          <w:szCs w:val="28"/>
        </w:rPr>
        <w:t xml:space="preserve">студентов, мы выяснили, что </w:t>
      </w:r>
      <w:r w:rsidR="00E76737" w:rsidRPr="00530D90">
        <w:rPr>
          <w:color w:val="000000"/>
          <w:sz w:val="28"/>
          <w:szCs w:val="28"/>
          <w:shd w:val="clear" w:color="auto" w:fill="FFFFFF"/>
        </w:rPr>
        <w:t>студенчество является специфической частью более широкой социально-демографической группы - молодежи, то общие особенности положения молодежи в целом определяют и условия развития студенчества</w:t>
      </w:r>
      <w:r w:rsidR="00E76737">
        <w:rPr>
          <w:color w:val="000000"/>
          <w:sz w:val="28"/>
          <w:szCs w:val="28"/>
          <w:shd w:val="clear" w:color="auto" w:fill="FFFFFF"/>
        </w:rPr>
        <w:t xml:space="preserve">, и что </w:t>
      </w:r>
      <w:r w:rsidR="00E76737" w:rsidRPr="00E76737">
        <w:rPr>
          <w:color w:val="000000"/>
          <w:sz w:val="28"/>
          <w:szCs w:val="28"/>
          <w:shd w:val="clear" w:color="auto" w:fill="FFFFFF"/>
        </w:rPr>
        <w:t>работающие студенты – активные молодые люди, которые по своим учебным характеристикам в целом превосходят неработающих, потому как основная причина их выхода на рынок труда – желание лучше овладеть изучаемой профессией, получить практические навыки. С другой стороны, Университет в полной мере не создает для них подходящих условий обучения (в плане составления расписания и учебных планов), отсутствует «обратная связь». Практическими рекомендациями в данном случае может быть налаживание коммуникации руководства факультета со своими работающими студентами, чтобы постоянно находиться в курсе, как требований рынка, так и учебных запросов работающих студентов.</w:t>
      </w:r>
    </w:p>
    <w:p w:rsidR="00E76737" w:rsidRPr="00E76737" w:rsidRDefault="007D5836" w:rsidP="00714D33">
      <w:pPr>
        <w:spacing w:line="360" w:lineRule="auto"/>
        <w:ind w:firstLine="709"/>
        <w:contextualSpacing/>
        <w:jc w:val="both"/>
        <w:rPr>
          <w:color w:val="000000"/>
          <w:sz w:val="28"/>
          <w:szCs w:val="28"/>
        </w:rPr>
      </w:pPr>
      <w:r w:rsidRPr="0034046F">
        <w:rPr>
          <w:color w:val="000000"/>
          <w:sz w:val="28"/>
          <w:szCs w:val="28"/>
        </w:rPr>
        <w:t>Во второй главе мы переходи</w:t>
      </w:r>
      <w:r w:rsidR="004B6AF5" w:rsidRPr="0034046F">
        <w:rPr>
          <w:color w:val="000000"/>
          <w:sz w:val="28"/>
          <w:szCs w:val="28"/>
        </w:rPr>
        <w:t>м</w:t>
      </w:r>
      <w:r w:rsidRPr="0034046F">
        <w:rPr>
          <w:color w:val="000000"/>
          <w:sz w:val="28"/>
          <w:szCs w:val="28"/>
        </w:rPr>
        <w:t xml:space="preserve"> к практической основе</w:t>
      </w:r>
      <w:r w:rsidR="004B6AF5" w:rsidRPr="0034046F">
        <w:rPr>
          <w:color w:val="000000"/>
          <w:sz w:val="28"/>
          <w:szCs w:val="28"/>
        </w:rPr>
        <w:t>.</w:t>
      </w:r>
      <w:r w:rsidR="00CC5EA3" w:rsidRPr="0034046F">
        <w:rPr>
          <w:color w:val="000000"/>
          <w:sz w:val="28"/>
          <w:szCs w:val="28"/>
        </w:rPr>
        <w:t xml:space="preserve"> </w:t>
      </w:r>
      <w:r w:rsidR="00E76737" w:rsidRPr="00E76737">
        <w:rPr>
          <w:color w:val="000000"/>
          <w:sz w:val="28"/>
          <w:szCs w:val="28"/>
        </w:rPr>
        <w:t xml:space="preserve">Таким образом </w:t>
      </w:r>
      <w:r w:rsidR="00E76737" w:rsidRPr="00E76737">
        <w:rPr>
          <w:rStyle w:val="apple-converted-space"/>
          <w:color w:val="000000"/>
          <w:sz w:val="28"/>
          <w:szCs w:val="28"/>
          <w:shd w:val="clear" w:color="auto" w:fill="FFFFFF"/>
        </w:rPr>
        <w:t>в</w:t>
      </w:r>
      <w:r w:rsidR="00E76737" w:rsidRPr="00E76737">
        <w:rPr>
          <w:color w:val="000000"/>
          <w:sz w:val="28"/>
          <w:szCs w:val="28"/>
          <w:shd w:val="clear" w:color="auto" w:fill="FFFFFF"/>
        </w:rPr>
        <w:t xml:space="preserve"> целом около трети студентов имеют оплачиваемую работу, при этом на младших курсах доля работающих студентов составляет 18%-20%, на старших – около 60%-70%.). Сферы, в которых работают студенты, в целом согласуются с направлением обучения на их факультетах. Самые популярные должности, занимаемые студентами – менеджер, аналитик, консультант, в основном их занимают студенты более старших курсов. Самый популярный вариант поиска работы – через родственников, друзей и знакомых, с увеличением курса он заменяется на поиск через объявления и рассылку резюме.</w:t>
      </w:r>
    </w:p>
    <w:p w:rsidR="0036155E" w:rsidRPr="0034046F" w:rsidRDefault="0036155E" w:rsidP="00E76737">
      <w:pPr>
        <w:spacing w:line="360" w:lineRule="auto"/>
        <w:contextualSpacing/>
        <w:jc w:val="both"/>
        <w:rPr>
          <w:color w:val="000000"/>
          <w:sz w:val="28"/>
          <w:szCs w:val="28"/>
        </w:rPr>
      </w:pPr>
    </w:p>
    <w:p w:rsidR="0034046F" w:rsidRDefault="0034046F" w:rsidP="00E76737">
      <w:pPr>
        <w:pStyle w:val="1"/>
        <w:spacing w:before="0" w:beforeAutospacing="0" w:after="0" w:afterAutospacing="0"/>
        <w:contextualSpacing/>
        <w:jc w:val="left"/>
        <w:rPr>
          <w:szCs w:val="28"/>
        </w:rPr>
      </w:pPr>
      <w:bookmarkStart w:id="16" w:name="_Toc449563741"/>
    </w:p>
    <w:p w:rsidR="006A3F43" w:rsidRDefault="006A3F43" w:rsidP="0034046F">
      <w:pPr>
        <w:pStyle w:val="1"/>
        <w:spacing w:before="0" w:beforeAutospacing="0" w:after="0" w:afterAutospacing="0"/>
        <w:ind w:firstLine="709"/>
        <w:contextualSpacing/>
        <w:rPr>
          <w:szCs w:val="28"/>
        </w:rPr>
      </w:pPr>
    </w:p>
    <w:p w:rsidR="00A80F52" w:rsidRDefault="00A80F52" w:rsidP="0034046F">
      <w:pPr>
        <w:pStyle w:val="1"/>
        <w:spacing w:before="0" w:beforeAutospacing="0" w:after="0" w:afterAutospacing="0"/>
        <w:ind w:firstLine="709"/>
        <w:contextualSpacing/>
        <w:rPr>
          <w:szCs w:val="28"/>
        </w:rPr>
      </w:pPr>
    </w:p>
    <w:p w:rsidR="006A3F43" w:rsidRDefault="006A3F43" w:rsidP="0034046F">
      <w:pPr>
        <w:pStyle w:val="1"/>
        <w:spacing w:before="0" w:beforeAutospacing="0" w:after="0" w:afterAutospacing="0"/>
        <w:ind w:firstLine="709"/>
        <w:contextualSpacing/>
        <w:rPr>
          <w:szCs w:val="28"/>
        </w:rPr>
      </w:pPr>
    </w:p>
    <w:p w:rsidR="00606683" w:rsidRDefault="00606683" w:rsidP="0034046F">
      <w:pPr>
        <w:pStyle w:val="1"/>
        <w:spacing w:before="0" w:beforeAutospacing="0" w:after="0" w:afterAutospacing="0"/>
        <w:ind w:firstLine="709"/>
        <w:contextualSpacing/>
        <w:rPr>
          <w:szCs w:val="28"/>
        </w:rPr>
      </w:pPr>
    </w:p>
    <w:p w:rsidR="00606683" w:rsidRDefault="00606683" w:rsidP="0034046F">
      <w:pPr>
        <w:pStyle w:val="1"/>
        <w:spacing w:before="0" w:beforeAutospacing="0" w:after="0" w:afterAutospacing="0"/>
        <w:ind w:firstLine="709"/>
        <w:contextualSpacing/>
        <w:rPr>
          <w:szCs w:val="28"/>
        </w:rPr>
      </w:pPr>
    </w:p>
    <w:p w:rsidR="003F26CA" w:rsidRPr="0034046F" w:rsidRDefault="00AA32DB" w:rsidP="0034046F">
      <w:pPr>
        <w:pStyle w:val="1"/>
        <w:spacing w:before="0" w:beforeAutospacing="0" w:after="0" w:afterAutospacing="0"/>
        <w:ind w:firstLine="709"/>
        <w:contextualSpacing/>
        <w:rPr>
          <w:color w:val="FF0000"/>
          <w:szCs w:val="28"/>
        </w:rPr>
      </w:pPr>
      <w:r w:rsidRPr="0034046F">
        <w:rPr>
          <w:szCs w:val="28"/>
        </w:rPr>
        <w:t>Библиографический список</w:t>
      </w:r>
      <w:bookmarkEnd w:id="16"/>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Аверьянов Л.Я.  Социология: что она знает и может. - М., 1993.</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Аверьянов Л.Я. Искусство задавать вопросы (изд-е 2-е, доп. и расш.). -М., 1998.</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Агабеков А.Ш. Социологическое исследование процесса адаптации студенчества. М., 1987.</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Александрова А.Б. Конкурентоспособность молодежи на рынке труда в контексте переходного общества //Социология. Научно-теоретический журнал. Минск: 1998. №2.</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Андреев С. В. Кадровый потенциал и проблемы занятости в условиях перехода России к рыночным отношениям // Ин-т социологии РАН. М., 1997.</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Андреева Г. М. Социальная психология. — М.: Аспект Пресс, 2001.</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Артемьев А.И. Социология личности. 2-е изд. М.: "Арба Т - XXI", 2001.</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Бабосов Б.М. Переход к рынку в зеркале общественного мнения // Социологические исследования. -1991.- № 4.</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Бабочкин П.И. Социальный портрет современного молодого человека // Молодежная Политика: Информ. бюл. /Ин-т молодежи. -1996. № 124-125.</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Багдасорьян Н.Г.  Инновации в ценностных ориентациях студентов /</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xml:space="preserve">Багдасорьян Н.Г.  Послевузовские ожидания студенческой молодежи / </w:t>
      </w:r>
    </w:p>
    <w:p w:rsidR="009D3068" w:rsidRPr="009D3068" w:rsidRDefault="00714D33"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Багдасорьян Н.Г., </w:t>
      </w:r>
      <w:r w:rsidR="009D3068" w:rsidRPr="009D3068">
        <w:rPr>
          <w:rFonts w:ascii="Times New Roman" w:eastAsia="Times New Roman" w:hAnsi="Times New Roman"/>
          <w:color w:val="000000"/>
          <w:sz w:val="28"/>
          <w:szCs w:val="28"/>
          <w:lang w:eastAsia="ru-RU"/>
        </w:rPr>
        <w:t>Кансурян Л.В., НемцевА.А.// Социологические исследования. 1995. - № 4.</w:t>
      </w:r>
    </w:p>
    <w:p w:rsidR="009D3068" w:rsidRPr="009D3068" w:rsidRDefault="00714D33"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Багдасорьян Н.Г., </w:t>
      </w:r>
      <w:r w:rsidR="009D3068" w:rsidRPr="009D3068">
        <w:rPr>
          <w:rFonts w:ascii="Times New Roman" w:eastAsia="Times New Roman" w:hAnsi="Times New Roman"/>
          <w:color w:val="000000"/>
          <w:sz w:val="28"/>
          <w:szCs w:val="28"/>
          <w:lang w:eastAsia="ru-RU"/>
        </w:rPr>
        <w:t>Немцов А.А., Кансурян Л.В // Социологические исследования. 2003. - №6.</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xml:space="preserve"> Бараненкова Т. Состояние региональных рынков труда РФ и проблемы их регулирования // Проблемы теории и практики управления. 1998.- №4.</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Бессонов Б.Н. Образование прорыв в XXI век. / Бессонов Б.Н., Ващекин Н.П., Тихонов М.Ю., Урсул А.Д. - М.: Изд-во МГУ, 1998.</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Бобахо В.А. Современные тенденции молодежной культуры: конфликт или преемственность поколений? // Обществ, науки и современность. -1996. № 3.</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Брайер К.Х. Безработица и неполная занятость // Социологические исследования. 1993. -№5.</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xml:space="preserve"> Бронаковский Г. Карьера и разочарования молодых инженеров. -Минск, 1990.</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xml:space="preserve"> Букин В.П., Маркин В.В., Михнева С.Г., Найденова Л.И. // Программноаналитический проект. Пенза, 1997.</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Букин В.П. Занятость молодежи в регионе: проблемы и решения /</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Быкова С.Н., Чупров В.И. // Социологические исследования. 1991. -№9.</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xml:space="preserve">Быкова С.Н. Молодежь России на пороге рынка: между бедностью и нищетой / </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xml:space="preserve"> Вардонацкий А.П. Сдвиг в ценностном измерении? (О теории изучения ценностной системы человечества) //Социологические исследования. 1993. - № 4.</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Васина Е.З. Научно-техническая интеллигенция и реформа //Мировая экономика и международные отношения. 1995. - № 3. - С. 35-52.</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xml:space="preserve"> Вебер М. О некоторых категориях понимающей социологии //Вебер М. избранные произведения. М.: Прогресс, 1990.</w:t>
      </w:r>
    </w:p>
    <w:p w:rsidR="009D3068" w:rsidRPr="009D3068" w:rsidRDefault="009D3068" w:rsidP="00714D33">
      <w:pPr>
        <w:pStyle w:val="af4"/>
        <w:numPr>
          <w:ilvl w:val="0"/>
          <w:numId w:val="15"/>
        </w:numPr>
        <w:spacing w:after="0" w:line="360" w:lineRule="auto"/>
        <w:ind w:left="0" w:firstLine="709"/>
        <w:jc w:val="both"/>
        <w:rPr>
          <w:rFonts w:ascii="Times New Roman" w:eastAsia="Times New Roman" w:hAnsi="Times New Roman"/>
          <w:color w:val="000000"/>
          <w:sz w:val="28"/>
          <w:szCs w:val="28"/>
          <w:lang w:eastAsia="ru-RU"/>
        </w:rPr>
      </w:pPr>
      <w:r w:rsidRPr="009D3068">
        <w:rPr>
          <w:rFonts w:ascii="Times New Roman" w:eastAsia="Times New Roman" w:hAnsi="Times New Roman"/>
          <w:color w:val="000000"/>
          <w:sz w:val="28"/>
          <w:szCs w:val="28"/>
          <w:lang w:eastAsia="ru-RU"/>
        </w:rPr>
        <w:t xml:space="preserve"> Вебер М. Основные понятия стратификации // Социологические исследования. 1994. - №5.</w:t>
      </w:r>
    </w:p>
    <w:p w:rsidR="003C4ACC" w:rsidRDefault="003C4ACC" w:rsidP="009D3068">
      <w:pPr>
        <w:spacing w:line="360" w:lineRule="auto"/>
        <w:ind w:firstLine="709"/>
        <w:contextualSpacing/>
        <w:jc w:val="both"/>
        <w:rPr>
          <w:sz w:val="28"/>
          <w:szCs w:val="28"/>
        </w:rPr>
      </w:pPr>
    </w:p>
    <w:p w:rsidR="00714D33" w:rsidRDefault="00714D33" w:rsidP="009D3068">
      <w:pPr>
        <w:spacing w:line="360" w:lineRule="auto"/>
        <w:ind w:firstLine="709"/>
        <w:contextualSpacing/>
        <w:jc w:val="both"/>
        <w:rPr>
          <w:sz w:val="28"/>
          <w:szCs w:val="28"/>
        </w:rPr>
      </w:pPr>
    </w:p>
    <w:p w:rsidR="009D3068" w:rsidRDefault="009D3068" w:rsidP="009D3068">
      <w:pPr>
        <w:spacing w:line="360" w:lineRule="auto"/>
        <w:ind w:firstLine="709"/>
        <w:contextualSpacing/>
        <w:jc w:val="both"/>
        <w:rPr>
          <w:sz w:val="28"/>
          <w:szCs w:val="28"/>
        </w:rPr>
      </w:pPr>
      <w:r>
        <w:rPr>
          <w:sz w:val="28"/>
          <w:szCs w:val="28"/>
        </w:rPr>
        <w:t>Интернет-ресурсы</w:t>
      </w:r>
    </w:p>
    <w:p w:rsidR="009D3068" w:rsidRPr="00084B07" w:rsidRDefault="009D3068" w:rsidP="009D3068">
      <w:pPr>
        <w:numPr>
          <w:ilvl w:val="0"/>
          <w:numId w:val="16"/>
        </w:numPr>
        <w:spacing w:line="360" w:lineRule="auto"/>
        <w:ind w:left="0" w:firstLine="709"/>
        <w:contextualSpacing/>
        <w:jc w:val="both"/>
        <w:rPr>
          <w:color w:val="000000"/>
          <w:sz w:val="28"/>
          <w:szCs w:val="28"/>
        </w:rPr>
      </w:pPr>
      <w:hyperlink r:id="rId8" w:history="1">
        <w:r w:rsidRPr="00084B07">
          <w:rPr>
            <w:rStyle w:val="a4"/>
            <w:color w:val="000000"/>
            <w:sz w:val="28"/>
            <w:szCs w:val="28"/>
            <w:u w:val="none"/>
          </w:rPr>
          <w:t>http://refleader.ru/jgepolyfspolrna.html</w:t>
        </w:r>
      </w:hyperlink>
    </w:p>
    <w:p w:rsidR="009D3068" w:rsidRPr="00084B07" w:rsidRDefault="009D3068" w:rsidP="009D3068">
      <w:pPr>
        <w:numPr>
          <w:ilvl w:val="0"/>
          <w:numId w:val="16"/>
        </w:numPr>
        <w:spacing w:line="360" w:lineRule="auto"/>
        <w:ind w:left="0" w:firstLine="709"/>
        <w:contextualSpacing/>
        <w:jc w:val="both"/>
        <w:rPr>
          <w:color w:val="000000"/>
          <w:sz w:val="28"/>
          <w:szCs w:val="28"/>
        </w:rPr>
      </w:pPr>
      <w:hyperlink r:id="rId9" w:history="1">
        <w:r w:rsidRPr="00084B07">
          <w:rPr>
            <w:rStyle w:val="a4"/>
            <w:color w:val="000000"/>
            <w:sz w:val="28"/>
            <w:szCs w:val="28"/>
            <w:u w:val="none"/>
          </w:rPr>
          <w:t>http://studik.net/vtorichnaya-zanyatost-studentov-gu-vshe-prichiny-i-sledstviya/</w:t>
        </w:r>
      </w:hyperlink>
    </w:p>
    <w:p w:rsidR="009D3068" w:rsidRPr="00084B07" w:rsidRDefault="009D3068" w:rsidP="009D3068">
      <w:pPr>
        <w:numPr>
          <w:ilvl w:val="0"/>
          <w:numId w:val="16"/>
        </w:numPr>
        <w:spacing w:line="360" w:lineRule="auto"/>
        <w:ind w:left="0" w:firstLine="709"/>
        <w:contextualSpacing/>
        <w:jc w:val="both"/>
        <w:rPr>
          <w:color w:val="000000"/>
          <w:sz w:val="28"/>
          <w:szCs w:val="28"/>
        </w:rPr>
      </w:pPr>
      <w:hyperlink r:id="rId10" w:history="1">
        <w:r w:rsidRPr="00084B07">
          <w:rPr>
            <w:rStyle w:val="a4"/>
            <w:color w:val="000000"/>
            <w:sz w:val="28"/>
            <w:szCs w:val="28"/>
            <w:u w:val="none"/>
          </w:rPr>
          <w:t>http://studik.net/vtorichnaya-zanyatost-studentov-gu-vshe-prichiny-i-sledstviya/</w:t>
        </w:r>
      </w:hyperlink>
    </w:p>
    <w:p w:rsidR="009D3068" w:rsidRPr="00084B07" w:rsidRDefault="009D3068" w:rsidP="009D3068">
      <w:pPr>
        <w:numPr>
          <w:ilvl w:val="0"/>
          <w:numId w:val="16"/>
        </w:numPr>
        <w:spacing w:line="360" w:lineRule="auto"/>
        <w:ind w:left="0" w:firstLine="709"/>
        <w:contextualSpacing/>
        <w:jc w:val="both"/>
        <w:rPr>
          <w:color w:val="000000"/>
          <w:sz w:val="28"/>
          <w:szCs w:val="28"/>
        </w:rPr>
      </w:pPr>
      <w:r w:rsidRPr="00084B07">
        <w:rPr>
          <w:color w:val="000000"/>
          <w:sz w:val="28"/>
          <w:szCs w:val="28"/>
        </w:rPr>
        <w:t>http://www.tnu.in.ua/study/refs/d111/file120908.html</w:t>
      </w:r>
    </w:p>
    <w:p w:rsidR="009D3068" w:rsidRPr="007E01A6" w:rsidRDefault="009D3068" w:rsidP="0034046F">
      <w:pPr>
        <w:spacing w:line="360" w:lineRule="auto"/>
        <w:ind w:firstLine="709"/>
        <w:contextualSpacing/>
        <w:jc w:val="both"/>
        <w:rPr>
          <w:sz w:val="28"/>
          <w:szCs w:val="28"/>
        </w:rPr>
      </w:pPr>
    </w:p>
    <w:sectPr w:rsidR="009D3068" w:rsidRPr="007E01A6" w:rsidSect="000662F5">
      <w:footerReference w:type="default" r:id="rId11"/>
      <w:footerReference w:type="first" r:id="rId12"/>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88D" w:rsidRDefault="0007188D">
      <w:r>
        <w:separator/>
      </w:r>
    </w:p>
  </w:endnote>
  <w:endnote w:type="continuationSeparator" w:id="0">
    <w:p w:rsidR="0007188D" w:rsidRDefault="0007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A38" w:rsidRDefault="006B0A38">
    <w:pPr>
      <w:pStyle w:val="af"/>
      <w:jc w:val="center"/>
    </w:pPr>
    <w:r>
      <w:fldChar w:fldCharType="begin"/>
    </w:r>
    <w:r>
      <w:instrText>PAGE   \* MERGEFORMAT</w:instrText>
    </w:r>
    <w:r>
      <w:fldChar w:fldCharType="separate"/>
    </w:r>
    <w:r w:rsidR="00B83477">
      <w:rPr>
        <w:noProof/>
      </w:rPr>
      <w:t>4</w:t>
    </w:r>
    <w:r>
      <w:fldChar w:fldCharType="end"/>
    </w:r>
  </w:p>
  <w:p w:rsidR="006B0A38" w:rsidRDefault="006B0A3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50" w:rsidRDefault="00A11050">
    <w:pPr>
      <w:pStyle w:val="af"/>
      <w:jc w:val="center"/>
    </w:pPr>
    <w:r>
      <w:fldChar w:fldCharType="begin"/>
    </w:r>
    <w:r>
      <w:instrText>PAGE   \* MERGEFORMAT</w:instrText>
    </w:r>
    <w:r>
      <w:fldChar w:fldCharType="separate"/>
    </w:r>
    <w:r w:rsidR="00B83477">
      <w:rPr>
        <w:noProof/>
      </w:rPr>
      <w:t>2</w:t>
    </w:r>
    <w:r>
      <w:fldChar w:fldCharType="end"/>
    </w:r>
  </w:p>
  <w:p w:rsidR="006B0A38" w:rsidRDefault="006B0A3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88D" w:rsidRDefault="0007188D">
      <w:r>
        <w:separator/>
      </w:r>
    </w:p>
  </w:footnote>
  <w:footnote w:type="continuationSeparator" w:id="0">
    <w:p w:rsidR="0007188D" w:rsidRDefault="0007188D">
      <w:r>
        <w:continuationSeparator/>
      </w:r>
    </w:p>
  </w:footnote>
  <w:footnote w:id="1">
    <w:p w:rsidR="0091623C" w:rsidRPr="0091623C" w:rsidRDefault="0091623C">
      <w:pPr>
        <w:pStyle w:val="a5"/>
      </w:pPr>
      <w:r>
        <w:rPr>
          <w:rStyle w:val="a7"/>
        </w:rPr>
        <w:footnoteRef/>
      </w:r>
      <w:r>
        <w:t xml:space="preserve"> </w:t>
      </w:r>
      <w:r w:rsidRPr="0091623C">
        <w:rPr>
          <w:sz w:val="24"/>
          <w:szCs w:val="24"/>
        </w:rPr>
        <w:t>Кравченко А. И.  Введение в социологию: Учебное пособие. - М.: Новая школа, 2006-</w:t>
      </w:r>
      <w:r w:rsidRPr="0091623C">
        <w:rPr>
          <w:sz w:val="24"/>
          <w:szCs w:val="24"/>
          <w:lang w:val="en-US"/>
        </w:rPr>
        <w:t>C</w:t>
      </w:r>
      <w:r w:rsidRPr="0091623C">
        <w:rPr>
          <w:sz w:val="24"/>
          <w:szCs w:val="24"/>
        </w:rPr>
        <w:t>.305-412</w:t>
      </w:r>
    </w:p>
  </w:footnote>
  <w:footnote w:id="2">
    <w:p w:rsidR="0091623C" w:rsidRDefault="0091623C" w:rsidP="0091623C">
      <w:pPr>
        <w:pStyle w:val="a5"/>
        <w:jc w:val="both"/>
      </w:pPr>
      <w:r>
        <w:rPr>
          <w:rStyle w:val="a7"/>
        </w:rPr>
        <w:footnoteRef/>
      </w:r>
      <w:r>
        <w:t xml:space="preserve"> </w:t>
      </w:r>
      <w:r w:rsidRPr="0091623C">
        <w:rPr>
          <w:sz w:val="24"/>
          <w:szCs w:val="24"/>
        </w:rPr>
        <w:t>Страусс А., Корбин Дж. Основы качественного исследования. Страусс А., Корбин Дж. М., 2009.С 256.</w:t>
      </w:r>
    </w:p>
  </w:footnote>
  <w:footnote w:id="3">
    <w:p w:rsidR="0091623C" w:rsidRDefault="0091623C" w:rsidP="0091623C">
      <w:pPr>
        <w:pStyle w:val="a5"/>
        <w:jc w:val="both"/>
      </w:pPr>
      <w:r>
        <w:rPr>
          <w:rStyle w:val="a7"/>
        </w:rPr>
        <w:footnoteRef/>
      </w:r>
      <w:r>
        <w:t xml:space="preserve"> </w:t>
      </w:r>
      <w:r w:rsidRPr="00084B07">
        <w:rPr>
          <w:color w:val="000000"/>
          <w:sz w:val="24"/>
          <w:szCs w:val="24"/>
        </w:rPr>
        <w:t>Андреев С. В. Кадровый потенциал и проблемы занятости в условиях перехода России к рыночным отношениям // Ин-т социологии РАН. М., 2012</w:t>
      </w:r>
    </w:p>
  </w:footnote>
  <w:footnote w:id="4">
    <w:p w:rsidR="0091623C" w:rsidRDefault="0091623C" w:rsidP="0091623C">
      <w:pPr>
        <w:pStyle w:val="a5"/>
        <w:jc w:val="both"/>
      </w:pPr>
      <w:r>
        <w:rPr>
          <w:rStyle w:val="a7"/>
        </w:rPr>
        <w:footnoteRef/>
      </w:r>
      <w:r>
        <w:t xml:space="preserve"> </w:t>
      </w:r>
      <w:r w:rsidRPr="0091623C">
        <w:rPr>
          <w:sz w:val="24"/>
          <w:szCs w:val="24"/>
        </w:rPr>
        <w:t xml:space="preserve">Бараненкова Т. Состояние региональных рынков труда РФ и проблемы их регулирования // Проблемы теории и практики управления, </w:t>
      </w:r>
      <w:r w:rsidR="00A80F52" w:rsidRPr="0091623C">
        <w:rPr>
          <w:sz w:val="24"/>
          <w:szCs w:val="24"/>
        </w:rPr>
        <w:t>2008. -</w:t>
      </w:r>
      <w:r w:rsidRPr="0091623C">
        <w:rPr>
          <w:sz w:val="24"/>
          <w:szCs w:val="24"/>
        </w:rPr>
        <w:t>С. 144-251</w:t>
      </w:r>
    </w:p>
  </w:footnote>
  <w:footnote w:id="5">
    <w:p w:rsidR="001D2CCE" w:rsidRPr="001D2CCE" w:rsidRDefault="001D2CCE" w:rsidP="001D2CCE">
      <w:pPr>
        <w:pStyle w:val="a5"/>
        <w:jc w:val="both"/>
      </w:pPr>
      <w:r>
        <w:rPr>
          <w:rStyle w:val="a7"/>
        </w:rPr>
        <w:footnoteRef/>
      </w:r>
      <w:r>
        <w:t xml:space="preserve"> </w:t>
      </w:r>
      <w:r w:rsidRPr="001D2CCE">
        <w:rPr>
          <w:sz w:val="24"/>
          <w:szCs w:val="24"/>
        </w:rPr>
        <w:t>Молодежь в Самарской области в 2002 г. / Под ред. В. Звоновского. Самара, 2003. С. 194.</w:t>
      </w:r>
    </w:p>
  </w:footnote>
  <w:footnote w:id="6">
    <w:p w:rsidR="0091623C" w:rsidRPr="0091623C" w:rsidRDefault="0091623C" w:rsidP="0091623C">
      <w:pPr>
        <w:autoSpaceDE w:val="0"/>
        <w:autoSpaceDN w:val="0"/>
        <w:adjustRightInd w:val="0"/>
        <w:spacing w:after="200" w:line="276" w:lineRule="auto"/>
        <w:jc w:val="both"/>
        <w:rPr>
          <w:rFonts w:ascii="Arial CYR" w:hAnsi="Arial CYR" w:cs="Arial CYR"/>
          <w:color w:val="000000"/>
        </w:rPr>
      </w:pPr>
      <w:r>
        <w:rPr>
          <w:rStyle w:val="a7"/>
        </w:rPr>
        <w:footnoteRef/>
      </w:r>
      <w:r>
        <w:t xml:space="preserve"> </w:t>
      </w:r>
      <w:r w:rsidRPr="001D2CCE">
        <w:t>Гордиенко Ю.Ф. Проблема выбора в трансформирующемся обществе. М.: Изд-во «Социально-гуманитарные знания», 2005. -480с.</w:t>
      </w:r>
    </w:p>
  </w:footnote>
  <w:footnote w:id="7">
    <w:p w:rsidR="001D2CCE" w:rsidRPr="001D2CCE" w:rsidRDefault="001D2CCE" w:rsidP="001D2CCE">
      <w:pPr>
        <w:pStyle w:val="a5"/>
        <w:jc w:val="both"/>
      </w:pPr>
      <w:r>
        <w:rPr>
          <w:rStyle w:val="a7"/>
        </w:rPr>
        <w:footnoteRef/>
      </w:r>
      <w:r>
        <w:t xml:space="preserve"> </w:t>
      </w:r>
      <w:r w:rsidRPr="003A14AC">
        <w:rPr>
          <w:color w:val="000000"/>
          <w:sz w:val="24"/>
          <w:szCs w:val="24"/>
        </w:rPr>
        <w:t>Динамика ценностей населения реформируемой России. М., 1996; Перова И. Указ. соч.; Средние классы в России: Экономические и социальные стратегии. М., 2003. С. 285</w:t>
      </w:r>
    </w:p>
  </w:footnote>
  <w:footnote w:id="8">
    <w:p w:rsidR="006A3F43" w:rsidRDefault="006A3F43" w:rsidP="006A3F43">
      <w:pPr>
        <w:pStyle w:val="a5"/>
        <w:jc w:val="both"/>
      </w:pPr>
      <w:r>
        <w:rPr>
          <w:rStyle w:val="a7"/>
        </w:rPr>
        <w:footnoteRef/>
      </w:r>
      <w:r>
        <w:t xml:space="preserve"> </w:t>
      </w:r>
      <w:r w:rsidRPr="00A80F52">
        <w:rPr>
          <w:sz w:val="24"/>
          <w:szCs w:val="24"/>
        </w:rPr>
        <w:t>Бессонов Б.Н. Образование прорыв в XXI век. / Бессонов Б.Н., Ващекин Н.П., Тихонов М.Ю., Урсул А.Д. - М.: Изд-во МГУ, 1998.</w:t>
      </w:r>
    </w:p>
  </w:footnote>
  <w:footnote w:id="9">
    <w:p w:rsidR="006A3F43" w:rsidRDefault="006A3F43" w:rsidP="006A3F43">
      <w:pPr>
        <w:pStyle w:val="a5"/>
        <w:jc w:val="both"/>
      </w:pPr>
      <w:r>
        <w:rPr>
          <w:rStyle w:val="a7"/>
        </w:rPr>
        <w:footnoteRef/>
      </w:r>
      <w:r>
        <w:t xml:space="preserve"> </w:t>
      </w:r>
      <w:r w:rsidRPr="00084B07">
        <w:rPr>
          <w:color w:val="000000"/>
          <w:sz w:val="24"/>
          <w:szCs w:val="24"/>
        </w:rPr>
        <w:t>Бобахо В.А. Современные тенденции молодежной культуры: конфликт или преемственность поколений? // Обществ, науки и современность. -1996. № 3</w:t>
      </w:r>
    </w:p>
  </w:footnote>
  <w:footnote w:id="10">
    <w:p w:rsidR="006A3F43" w:rsidRDefault="006A3F43" w:rsidP="006A3F43">
      <w:pPr>
        <w:pStyle w:val="a5"/>
        <w:jc w:val="both"/>
      </w:pPr>
      <w:r>
        <w:rPr>
          <w:rStyle w:val="a7"/>
        </w:rPr>
        <w:footnoteRef/>
      </w:r>
      <w:r>
        <w:t xml:space="preserve"> </w:t>
      </w:r>
      <w:r w:rsidRPr="006A3F43">
        <w:rPr>
          <w:sz w:val="24"/>
          <w:szCs w:val="24"/>
        </w:rPr>
        <w:t>Волков Ю.Г. Социология: Учебник для вузов / Волков Ю.Г., Мостовая И.В. // Под ред. проф. В.И.Добренькова. М.: Гардарика, 1999.</w:t>
      </w:r>
      <w:r>
        <w:rPr>
          <w:sz w:val="24"/>
          <w:szCs w:val="24"/>
        </w:rPr>
        <w:t>210с</w:t>
      </w:r>
    </w:p>
  </w:footnote>
  <w:footnote w:id="11">
    <w:p w:rsidR="006A3F43" w:rsidRDefault="006A3F43" w:rsidP="006A3F43">
      <w:pPr>
        <w:pStyle w:val="a5"/>
        <w:jc w:val="both"/>
      </w:pPr>
      <w:r>
        <w:rPr>
          <w:rStyle w:val="a7"/>
        </w:rPr>
        <w:footnoteRef/>
      </w:r>
      <w:r>
        <w:t xml:space="preserve"> </w:t>
      </w:r>
      <w:r w:rsidRPr="006A3F43">
        <w:rPr>
          <w:sz w:val="24"/>
          <w:szCs w:val="24"/>
        </w:rPr>
        <w:t>Высшее профессиональное образование: мировые тенденции (Социальный и философский аспект) /ФедоровИ.Б., Еркович С.П., Коршунов С.В. М.: МГТУ, 2010.С 35-50</w:t>
      </w:r>
    </w:p>
  </w:footnote>
  <w:footnote w:id="12">
    <w:p w:rsidR="006A3F43" w:rsidRDefault="006A3F43" w:rsidP="006A3F43">
      <w:pPr>
        <w:pStyle w:val="a5"/>
        <w:jc w:val="both"/>
      </w:pPr>
      <w:r>
        <w:rPr>
          <w:rStyle w:val="a7"/>
        </w:rPr>
        <w:footnoteRef/>
      </w:r>
      <w:r>
        <w:t xml:space="preserve"> </w:t>
      </w:r>
      <w:r w:rsidRPr="006A3F43">
        <w:rPr>
          <w:sz w:val="24"/>
          <w:szCs w:val="24"/>
        </w:rPr>
        <w:t>Гаврилюк В.В. Динамика ценностных ориентаций в период социальной трансформации (поколенный подход) / Гаврилюк В.В., Трикоз Н.А. // Социологические исследования. 2002. - №1.</w:t>
      </w:r>
    </w:p>
  </w:footnote>
  <w:footnote w:id="13">
    <w:p w:rsidR="006A3F43" w:rsidRDefault="006A3F43" w:rsidP="006A3F43">
      <w:pPr>
        <w:pStyle w:val="a5"/>
        <w:jc w:val="both"/>
      </w:pPr>
      <w:r>
        <w:rPr>
          <w:rStyle w:val="a7"/>
        </w:rPr>
        <w:footnoteRef/>
      </w:r>
      <w:r>
        <w:t xml:space="preserve"> </w:t>
      </w:r>
      <w:r>
        <w:rPr>
          <w:rStyle w:val="apple-converted-space"/>
          <w:rFonts w:ascii="Verdana" w:hAnsi="Verdana"/>
          <w:color w:val="000000"/>
          <w:sz w:val="18"/>
          <w:szCs w:val="18"/>
          <w:shd w:val="clear" w:color="auto" w:fill="F7F7F7"/>
        </w:rPr>
        <w:t> </w:t>
      </w:r>
      <w:r w:rsidRPr="006A3F43">
        <w:rPr>
          <w:sz w:val="24"/>
          <w:szCs w:val="24"/>
        </w:rPr>
        <w:t>Голенкова З.Т. Динамика социоструктурной трансформации в России // Социологические исследования. 1998. - №10.</w:t>
      </w:r>
    </w:p>
  </w:footnote>
  <w:footnote w:id="14">
    <w:p w:rsidR="006A3F43" w:rsidRDefault="006A3F43" w:rsidP="006A3F43">
      <w:pPr>
        <w:pStyle w:val="a5"/>
        <w:jc w:val="both"/>
      </w:pPr>
      <w:r>
        <w:rPr>
          <w:rStyle w:val="a7"/>
        </w:rPr>
        <w:footnoteRef/>
      </w:r>
      <w:r>
        <w:t xml:space="preserve"> </w:t>
      </w:r>
      <w:r w:rsidRPr="006A3F43">
        <w:rPr>
          <w:sz w:val="24"/>
          <w:szCs w:val="24"/>
        </w:rPr>
        <w:t>Добрынина В.И., Добрынин В.В., Кухтевич Т.Н., Туманян О.В. Общество высшая школа - молодежь. М., 1995. С. 55, 44</w:t>
      </w:r>
    </w:p>
  </w:footnote>
  <w:footnote w:id="15">
    <w:p w:rsidR="006A3F43" w:rsidRDefault="006A3F43" w:rsidP="006A3F43">
      <w:pPr>
        <w:pStyle w:val="a5"/>
        <w:jc w:val="both"/>
      </w:pPr>
      <w:r>
        <w:rPr>
          <w:rStyle w:val="a7"/>
        </w:rPr>
        <w:footnoteRef/>
      </w:r>
      <w:r>
        <w:t xml:space="preserve"> </w:t>
      </w:r>
      <w:r w:rsidRPr="00084B07">
        <w:rPr>
          <w:rStyle w:val="a9"/>
          <w:i w:val="0"/>
          <w:color w:val="000000"/>
          <w:sz w:val="24"/>
          <w:szCs w:val="24"/>
          <w:shd w:val="clear" w:color="auto" w:fill="FFFFFF"/>
        </w:rPr>
        <w:t>Иванов А.Е. Студенчество России конца</w:t>
      </w:r>
      <w:r w:rsidRPr="00084B07">
        <w:rPr>
          <w:rStyle w:val="apple-converted-space"/>
          <w:i/>
          <w:iCs/>
          <w:color w:val="000000"/>
          <w:sz w:val="24"/>
          <w:szCs w:val="24"/>
          <w:shd w:val="clear" w:color="auto" w:fill="FFFFFF"/>
        </w:rPr>
        <w:t> </w:t>
      </w:r>
      <w:r w:rsidRPr="00084B07">
        <w:rPr>
          <w:rStyle w:val="a9"/>
          <w:i w:val="0"/>
          <w:color w:val="000000"/>
          <w:sz w:val="24"/>
          <w:szCs w:val="24"/>
          <w:shd w:val="clear" w:color="auto" w:fill="FFFFFF"/>
        </w:rPr>
        <w:t>XIX</w:t>
      </w:r>
      <w:r w:rsidRPr="00084B07">
        <w:rPr>
          <w:rStyle w:val="apple-converted-space"/>
          <w:i/>
          <w:iCs/>
          <w:color w:val="000000"/>
          <w:sz w:val="24"/>
          <w:szCs w:val="24"/>
          <w:shd w:val="clear" w:color="auto" w:fill="FFFFFF"/>
        </w:rPr>
        <w:t> </w:t>
      </w:r>
      <w:r w:rsidRPr="00084B07">
        <w:rPr>
          <w:rStyle w:val="a9"/>
          <w:i w:val="0"/>
          <w:color w:val="000000"/>
          <w:sz w:val="24"/>
          <w:szCs w:val="24"/>
          <w:shd w:val="clear" w:color="auto" w:fill="FFFFFF"/>
        </w:rPr>
        <w:t>– начала ХХ века. Социально-историческая судьба. М.: РОССПЭН,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9B44900"/>
    <w:lvl w:ilvl="0">
      <w:numFmt w:val="bullet"/>
      <w:lvlText w:val="*"/>
      <w:lvlJc w:val="left"/>
    </w:lvl>
  </w:abstractNum>
  <w:abstractNum w:abstractNumId="1">
    <w:nsid w:val="03AB75F4"/>
    <w:multiLevelType w:val="multilevel"/>
    <w:tmpl w:val="B5422258"/>
    <w:lvl w:ilvl="0">
      <w:start w:val="1"/>
      <w:numFmt w:val="decimal"/>
      <w:lvlText w:val="%1"/>
      <w:lvlJc w:val="left"/>
      <w:pPr>
        <w:tabs>
          <w:tab w:val="num" w:pos="360"/>
        </w:tabs>
        <w:ind w:left="360" w:hanging="360"/>
      </w:pPr>
      <w:rPr>
        <w:rFonts w:cs="Tahoma" w:hint="default"/>
      </w:rPr>
    </w:lvl>
    <w:lvl w:ilvl="1">
      <w:start w:val="1"/>
      <w:numFmt w:val="decimal"/>
      <w:lvlText w:val="%1.%2"/>
      <w:lvlJc w:val="left"/>
      <w:pPr>
        <w:tabs>
          <w:tab w:val="num" w:pos="1069"/>
        </w:tabs>
        <w:ind w:left="1069" w:hanging="360"/>
      </w:pPr>
      <w:rPr>
        <w:rFonts w:cs="Tahoma" w:hint="default"/>
      </w:rPr>
    </w:lvl>
    <w:lvl w:ilvl="2">
      <w:start w:val="1"/>
      <w:numFmt w:val="decimal"/>
      <w:lvlText w:val="%1.%2.%3"/>
      <w:lvlJc w:val="left"/>
      <w:pPr>
        <w:tabs>
          <w:tab w:val="num" w:pos="2138"/>
        </w:tabs>
        <w:ind w:left="2138" w:hanging="720"/>
      </w:pPr>
      <w:rPr>
        <w:rFonts w:cs="Tahoma" w:hint="default"/>
      </w:rPr>
    </w:lvl>
    <w:lvl w:ilvl="3">
      <w:start w:val="1"/>
      <w:numFmt w:val="decimal"/>
      <w:lvlText w:val="%1.%2.%3.%4"/>
      <w:lvlJc w:val="left"/>
      <w:pPr>
        <w:tabs>
          <w:tab w:val="num" w:pos="3207"/>
        </w:tabs>
        <w:ind w:left="3207" w:hanging="1080"/>
      </w:pPr>
      <w:rPr>
        <w:rFonts w:cs="Tahoma" w:hint="default"/>
      </w:rPr>
    </w:lvl>
    <w:lvl w:ilvl="4">
      <w:start w:val="1"/>
      <w:numFmt w:val="decimal"/>
      <w:lvlText w:val="%1.%2.%3.%4.%5"/>
      <w:lvlJc w:val="left"/>
      <w:pPr>
        <w:tabs>
          <w:tab w:val="num" w:pos="3916"/>
        </w:tabs>
        <w:ind w:left="3916" w:hanging="1080"/>
      </w:pPr>
      <w:rPr>
        <w:rFonts w:cs="Tahoma" w:hint="default"/>
      </w:rPr>
    </w:lvl>
    <w:lvl w:ilvl="5">
      <w:start w:val="1"/>
      <w:numFmt w:val="decimal"/>
      <w:lvlText w:val="%1.%2.%3.%4.%5.%6"/>
      <w:lvlJc w:val="left"/>
      <w:pPr>
        <w:tabs>
          <w:tab w:val="num" w:pos="4985"/>
        </w:tabs>
        <w:ind w:left="4985" w:hanging="1440"/>
      </w:pPr>
      <w:rPr>
        <w:rFonts w:cs="Tahoma" w:hint="default"/>
      </w:rPr>
    </w:lvl>
    <w:lvl w:ilvl="6">
      <w:start w:val="1"/>
      <w:numFmt w:val="decimal"/>
      <w:lvlText w:val="%1.%2.%3.%4.%5.%6.%7"/>
      <w:lvlJc w:val="left"/>
      <w:pPr>
        <w:tabs>
          <w:tab w:val="num" w:pos="5694"/>
        </w:tabs>
        <w:ind w:left="5694" w:hanging="1440"/>
      </w:pPr>
      <w:rPr>
        <w:rFonts w:cs="Tahoma" w:hint="default"/>
      </w:rPr>
    </w:lvl>
    <w:lvl w:ilvl="7">
      <w:start w:val="1"/>
      <w:numFmt w:val="decimal"/>
      <w:lvlText w:val="%1.%2.%3.%4.%5.%6.%7.%8"/>
      <w:lvlJc w:val="left"/>
      <w:pPr>
        <w:tabs>
          <w:tab w:val="num" w:pos="6763"/>
        </w:tabs>
        <w:ind w:left="6763" w:hanging="1800"/>
      </w:pPr>
      <w:rPr>
        <w:rFonts w:cs="Tahoma" w:hint="default"/>
      </w:rPr>
    </w:lvl>
    <w:lvl w:ilvl="8">
      <w:start w:val="1"/>
      <w:numFmt w:val="decimal"/>
      <w:lvlText w:val="%1.%2.%3.%4.%5.%6.%7.%8.%9"/>
      <w:lvlJc w:val="left"/>
      <w:pPr>
        <w:tabs>
          <w:tab w:val="num" w:pos="7832"/>
        </w:tabs>
        <w:ind w:left="7832" w:hanging="2160"/>
      </w:pPr>
      <w:rPr>
        <w:rFonts w:cs="Tahoma" w:hint="default"/>
      </w:rPr>
    </w:lvl>
  </w:abstractNum>
  <w:abstractNum w:abstractNumId="2">
    <w:nsid w:val="065E6533"/>
    <w:multiLevelType w:val="multilevel"/>
    <w:tmpl w:val="617A22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A81B0F"/>
    <w:multiLevelType w:val="multilevel"/>
    <w:tmpl w:val="7A3A8444"/>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1D2300E3"/>
    <w:multiLevelType w:val="hybridMultilevel"/>
    <w:tmpl w:val="9F32D604"/>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6610781"/>
    <w:multiLevelType w:val="hybridMultilevel"/>
    <w:tmpl w:val="5912987E"/>
    <w:lvl w:ilvl="0" w:tplc="25D251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7505CFB"/>
    <w:multiLevelType w:val="hybridMultilevel"/>
    <w:tmpl w:val="C9065FD2"/>
    <w:lvl w:ilvl="0" w:tplc="DE421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D7D3FAD"/>
    <w:multiLevelType w:val="multilevel"/>
    <w:tmpl w:val="0166E7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B052B2"/>
    <w:multiLevelType w:val="multilevel"/>
    <w:tmpl w:val="996C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BF7507"/>
    <w:multiLevelType w:val="hybridMultilevel"/>
    <w:tmpl w:val="09708D1A"/>
    <w:lvl w:ilvl="0" w:tplc="BAA0319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0CA0E23"/>
    <w:multiLevelType w:val="multilevel"/>
    <w:tmpl w:val="13CCE65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21713B1"/>
    <w:multiLevelType w:val="hybridMultilevel"/>
    <w:tmpl w:val="3F04E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7B5836"/>
    <w:multiLevelType w:val="hybridMultilevel"/>
    <w:tmpl w:val="A64AE0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1B05616"/>
    <w:multiLevelType w:val="hybridMultilevel"/>
    <w:tmpl w:val="B22A8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9713FE"/>
    <w:multiLevelType w:val="hybridMultilevel"/>
    <w:tmpl w:val="3154B5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3AB46F7"/>
    <w:multiLevelType w:val="hybridMultilevel"/>
    <w:tmpl w:val="4C9A1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C3FBC"/>
    <w:multiLevelType w:val="hybridMultilevel"/>
    <w:tmpl w:val="BD201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1F6FFA"/>
    <w:multiLevelType w:val="hybridMultilevel"/>
    <w:tmpl w:val="1556F160"/>
    <w:lvl w:ilvl="0" w:tplc="88604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6"/>
  </w:num>
  <w:num w:numId="5">
    <w:abstractNumId w:val="9"/>
  </w:num>
  <w:num w:numId="6">
    <w:abstractNumId w:val="17"/>
  </w:num>
  <w:num w:numId="7">
    <w:abstractNumId w:val="3"/>
  </w:num>
  <w:num w:numId="8">
    <w:abstractNumId w:val="7"/>
  </w:num>
  <w:num w:numId="9">
    <w:abstractNumId w:val="10"/>
  </w:num>
  <w:num w:numId="10">
    <w:abstractNumId w:val="2"/>
  </w:num>
  <w:num w:numId="11">
    <w:abstractNumId w:val="11"/>
  </w:num>
  <w:num w:numId="12">
    <w:abstractNumId w:val="8"/>
  </w:num>
  <w:num w:numId="13">
    <w:abstractNumId w:val="15"/>
  </w:num>
  <w:num w:numId="14">
    <w:abstractNumId w:val="13"/>
  </w:num>
  <w:num w:numId="15">
    <w:abstractNumId w:val="16"/>
  </w:num>
  <w:num w:numId="16">
    <w:abstractNumId w:val="14"/>
  </w:num>
  <w:num w:numId="17">
    <w:abstractNumId w:val="0"/>
    <w:lvlOverride w:ilvl="0">
      <w:lvl w:ilvl="0">
        <w:numFmt w:val="bullet"/>
        <w:lvlText w:val=""/>
        <w:legacy w:legacy="1" w:legacySpace="0" w:legacyIndent="0"/>
        <w:lvlJc w:val="left"/>
        <w:rPr>
          <w:rFonts w:ascii="Symbol" w:hAnsi="Symbol" w:hint="default"/>
        </w:rPr>
      </w:lvl>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284"/>
    <w:rsid w:val="00003C89"/>
    <w:rsid w:val="000146FB"/>
    <w:rsid w:val="00014F8A"/>
    <w:rsid w:val="00026D32"/>
    <w:rsid w:val="00036856"/>
    <w:rsid w:val="00041BCA"/>
    <w:rsid w:val="00045620"/>
    <w:rsid w:val="00052B05"/>
    <w:rsid w:val="00053699"/>
    <w:rsid w:val="000570F2"/>
    <w:rsid w:val="000662F5"/>
    <w:rsid w:val="0007188D"/>
    <w:rsid w:val="00071D38"/>
    <w:rsid w:val="000725E2"/>
    <w:rsid w:val="000745DA"/>
    <w:rsid w:val="00074BAF"/>
    <w:rsid w:val="000804A6"/>
    <w:rsid w:val="00084B07"/>
    <w:rsid w:val="000853C0"/>
    <w:rsid w:val="00086C67"/>
    <w:rsid w:val="00093CDA"/>
    <w:rsid w:val="000B00C1"/>
    <w:rsid w:val="000B0B8D"/>
    <w:rsid w:val="000B526F"/>
    <w:rsid w:val="000B7308"/>
    <w:rsid w:val="000C306C"/>
    <w:rsid w:val="000C3930"/>
    <w:rsid w:val="000C5E2A"/>
    <w:rsid w:val="000C62EA"/>
    <w:rsid w:val="000D1BE7"/>
    <w:rsid w:val="000D3934"/>
    <w:rsid w:val="000D7A6B"/>
    <w:rsid w:val="000E26FD"/>
    <w:rsid w:val="000E55D9"/>
    <w:rsid w:val="000F13E8"/>
    <w:rsid w:val="000F3729"/>
    <w:rsid w:val="000F78F1"/>
    <w:rsid w:val="001000FB"/>
    <w:rsid w:val="001028C5"/>
    <w:rsid w:val="00107613"/>
    <w:rsid w:val="00111DAD"/>
    <w:rsid w:val="001143E5"/>
    <w:rsid w:val="001172FE"/>
    <w:rsid w:val="001204AD"/>
    <w:rsid w:val="0012261D"/>
    <w:rsid w:val="00127527"/>
    <w:rsid w:val="00127BA4"/>
    <w:rsid w:val="001316EE"/>
    <w:rsid w:val="00135A7D"/>
    <w:rsid w:val="00137188"/>
    <w:rsid w:val="00140C84"/>
    <w:rsid w:val="001414BC"/>
    <w:rsid w:val="00142B3F"/>
    <w:rsid w:val="001457E5"/>
    <w:rsid w:val="00146C3F"/>
    <w:rsid w:val="0016182A"/>
    <w:rsid w:val="00170EE3"/>
    <w:rsid w:val="0017391C"/>
    <w:rsid w:val="00173D12"/>
    <w:rsid w:val="001806CF"/>
    <w:rsid w:val="0019187A"/>
    <w:rsid w:val="001A3C0C"/>
    <w:rsid w:val="001A6D3A"/>
    <w:rsid w:val="001B0F61"/>
    <w:rsid w:val="001B18AA"/>
    <w:rsid w:val="001B5583"/>
    <w:rsid w:val="001B6CDD"/>
    <w:rsid w:val="001C7BBD"/>
    <w:rsid w:val="001D11E9"/>
    <w:rsid w:val="001D2CCE"/>
    <w:rsid w:val="001D3B65"/>
    <w:rsid w:val="001D5329"/>
    <w:rsid w:val="001D53AD"/>
    <w:rsid w:val="001E1004"/>
    <w:rsid w:val="001E1C16"/>
    <w:rsid w:val="001F0589"/>
    <w:rsid w:val="001F1EFD"/>
    <w:rsid w:val="001F344D"/>
    <w:rsid w:val="001F5935"/>
    <w:rsid w:val="00202575"/>
    <w:rsid w:val="00203061"/>
    <w:rsid w:val="0020400F"/>
    <w:rsid w:val="00205930"/>
    <w:rsid w:val="00210853"/>
    <w:rsid w:val="00214F2B"/>
    <w:rsid w:val="00215A93"/>
    <w:rsid w:val="002279B5"/>
    <w:rsid w:val="00240459"/>
    <w:rsid w:val="002406EA"/>
    <w:rsid w:val="00241AA9"/>
    <w:rsid w:val="00243444"/>
    <w:rsid w:val="00246C8B"/>
    <w:rsid w:val="002529D3"/>
    <w:rsid w:val="00256791"/>
    <w:rsid w:val="00270401"/>
    <w:rsid w:val="0027249F"/>
    <w:rsid w:val="002761BE"/>
    <w:rsid w:val="002769CC"/>
    <w:rsid w:val="00276BA1"/>
    <w:rsid w:val="00277295"/>
    <w:rsid w:val="00282237"/>
    <w:rsid w:val="0028470D"/>
    <w:rsid w:val="00285FD2"/>
    <w:rsid w:val="00291E5B"/>
    <w:rsid w:val="002977C0"/>
    <w:rsid w:val="002A3134"/>
    <w:rsid w:val="002B0958"/>
    <w:rsid w:val="002B1BE5"/>
    <w:rsid w:val="002B4469"/>
    <w:rsid w:val="002B4EB4"/>
    <w:rsid w:val="002C0D6D"/>
    <w:rsid w:val="002C7837"/>
    <w:rsid w:val="002D12E9"/>
    <w:rsid w:val="002D279E"/>
    <w:rsid w:val="002D2B77"/>
    <w:rsid w:val="002D7F41"/>
    <w:rsid w:val="002E1B10"/>
    <w:rsid w:val="002F1AA0"/>
    <w:rsid w:val="002F1CF2"/>
    <w:rsid w:val="002F2E5A"/>
    <w:rsid w:val="00305074"/>
    <w:rsid w:val="00305803"/>
    <w:rsid w:val="00305D3E"/>
    <w:rsid w:val="003074F1"/>
    <w:rsid w:val="003110C6"/>
    <w:rsid w:val="00313CE1"/>
    <w:rsid w:val="003169D3"/>
    <w:rsid w:val="00316FBC"/>
    <w:rsid w:val="003220C4"/>
    <w:rsid w:val="0032273C"/>
    <w:rsid w:val="00326419"/>
    <w:rsid w:val="00326AC6"/>
    <w:rsid w:val="0033525D"/>
    <w:rsid w:val="0034046F"/>
    <w:rsid w:val="003459B5"/>
    <w:rsid w:val="00347C96"/>
    <w:rsid w:val="00351604"/>
    <w:rsid w:val="0036155E"/>
    <w:rsid w:val="0036285D"/>
    <w:rsid w:val="0036509A"/>
    <w:rsid w:val="00374D42"/>
    <w:rsid w:val="0037632A"/>
    <w:rsid w:val="003778F9"/>
    <w:rsid w:val="0038384B"/>
    <w:rsid w:val="003870BA"/>
    <w:rsid w:val="0039107E"/>
    <w:rsid w:val="0039238D"/>
    <w:rsid w:val="00393ABD"/>
    <w:rsid w:val="003A045F"/>
    <w:rsid w:val="003A14AC"/>
    <w:rsid w:val="003A578E"/>
    <w:rsid w:val="003A7C25"/>
    <w:rsid w:val="003C3C88"/>
    <w:rsid w:val="003C4ACC"/>
    <w:rsid w:val="003C53CD"/>
    <w:rsid w:val="003C5C8A"/>
    <w:rsid w:val="003D12EA"/>
    <w:rsid w:val="003D1F5E"/>
    <w:rsid w:val="003E242A"/>
    <w:rsid w:val="003E3C0F"/>
    <w:rsid w:val="003F0948"/>
    <w:rsid w:val="003F26CA"/>
    <w:rsid w:val="003F348F"/>
    <w:rsid w:val="003F3490"/>
    <w:rsid w:val="003F6C8C"/>
    <w:rsid w:val="003F7CE9"/>
    <w:rsid w:val="004042E6"/>
    <w:rsid w:val="00404679"/>
    <w:rsid w:val="00407780"/>
    <w:rsid w:val="00410449"/>
    <w:rsid w:val="00411078"/>
    <w:rsid w:val="00414028"/>
    <w:rsid w:val="0042069B"/>
    <w:rsid w:val="00423EFA"/>
    <w:rsid w:val="0045012E"/>
    <w:rsid w:val="0046163A"/>
    <w:rsid w:val="00463299"/>
    <w:rsid w:val="0046381B"/>
    <w:rsid w:val="004643AE"/>
    <w:rsid w:val="00477702"/>
    <w:rsid w:val="004822D2"/>
    <w:rsid w:val="00483B63"/>
    <w:rsid w:val="00487981"/>
    <w:rsid w:val="0049368E"/>
    <w:rsid w:val="00496958"/>
    <w:rsid w:val="0049695D"/>
    <w:rsid w:val="004A01CF"/>
    <w:rsid w:val="004A25BD"/>
    <w:rsid w:val="004A4EBF"/>
    <w:rsid w:val="004A68AD"/>
    <w:rsid w:val="004B6AF5"/>
    <w:rsid w:val="004C3804"/>
    <w:rsid w:val="004D016C"/>
    <w:rsid w:val="004E07F2"/>
    <w:rsid w:val="004E1879"/>
    <w:rsid w:val="004E3DBE"/>
    <w:rsid w:val="004E6CE3"/>
    <w:rsid w:val="004E7060"/>
    <w:rsid w:val="004F174C"/>
    <w:rsid w:val="004F1EDA"/>
    <w:rsid w:val="004F29A1"/>
    <w:rsid w:val="00501247"/>
    <w:rsid w:val="00503819"/>
    <w:rsid w:val="00505E83"/>
    <w:rsid w:val="00506F06"/>
    <w:rsid w:val="005129E1"/>
    <w:rsid w:val="005227EB"/>
    <w:rsid w:val="00523055"/>
    <w:rsid w:val="00526C70"/>
    <w:rsid w:val="00526EF9"/>
    <w:rsid w:val="00527A0B"/>
    <w:rsid w:val="00530D90"/>
    <w:rsid w:val="005326A8"/>
    <w:rsid w:val="00532C6A"/>
    <w:rsid w:val="00545F51"/>
    <w:rsid w:val="0054757F"/>
    <w:rsid w:val="0055013F"/>
    <w:rsid w:val="00552AE1"/>
    <w:rsid w:val="00567DC7"/>
    <w:rsid w:val="00572C7C"/>
    <w:rsid w:val="00572DA0"/>
    <w:rsid w:val="00591EA2"/>
    <w:rsid w:val="00592416"/>
    <w:rsid w:val="00593EA4"/>
    <w:rsid w:val="00596610"/>
    <w:rsid w:val="00596968"/>
    <w:rsid w:val="005A029E"/>
    <w:rsid w:val="005A07FB"/>
    <w:rsid w:val="005A36CD"/>
    <w:rsid w:val="005B10E5"/>
    <w:rsid w:val="005B1C8B"/>
    <w:rsid w:val="005B3CFE"/>
    <w:rsid w:val="005C7DA5"/>
    <w:rsid w:val="005D0AC2"/>
    <w:rsid w:val="005D30A3"/>
    <w:rsid w:val="005D6C13"/>
    <w:rsid w:val="005E1793"/>
    <w:rsid w:val="006007E2"/>
    <w:rsid w:val="00602241"/>
    <w:rsid w:val="00602F44"/>
    <w:rsid w:val="00606683"/>
    <w:rsid w:val="00616899"/>
    <w:rsid w:val="00626222"/>
    <w:rsid w:val="0063409F"/>
    <w:rsid w:val="00637C61"/>
    <w:rsid w:val="00637EC4"/>
    <w:rsid w:val="006437DB"/>
    <w:rsid w:val="00643D13"/>
    <w:rsid w:val="00645A67"/>
    <w:rsid w:val="00651827"/>
    <w:rsid w:val="006547D6"/>
    <w:rsid w:val="00654B71"/>
    <w:rsid w:val="00655A01"/>
    <w:rsid w:val="00661C62"/>
    <w:rsid w:val="00664221"/>
    <w:rsid w:val="006657C2"/>
    <w:rsid w:val="0067515B"/>
    <w:rsid w:val="0067518B"/>
    <w:rsid w:val="00675593"/>
    <w:rsid w:val="006764C9"/>
    <w:rsid w:val="00682DED"/>
    <w:rsid w:val="006846BC"/>
    <w:rsid w:val="00695D02"/>
    <w:rsid w:val="006A0B42"/>
    <w:rsid w:val="006A3F43"/>
    <w:rsid w:val="006B00B0"/>
    <w:rsid w:val="006B0A38"/>
    <w:rsid w:val="006B273E"/>
    <w:rsid w:val="006B467F"/>
    <w:rsid w:val="006B4827"/>
    <w:rsid w:val="006B62F1"/>
    <w:rsid w:val="006B70FD"/>
    <w:rsid w:val="006B77C2"/>
    <w:rsid w:val="006C12E2"/>
    <w:rsid w:val="006C2D4C"/>
    <w:rsid w:val="006D2F9C"/>
    <w:rsid w:val="006D3BBB"/>
    <w:rsid w:val="006D4B08"/>
    <w:rsid w:val="006D4EC4"/>
    <w:rsid w:val="006E3905"/>
    <w:rsid w:val="006E476A"/>
    <w:rsid w:val="006E6B33"/>
    <w:rsid w:val="006F241E"/>
    <w:rsid w:val="006F4574"/>
    <w:rsid w:val="006F471C"/>
    <w:rsid w:val="006F6611"/>
    <w:rsid w:val="006F78D8"/>
    <w:rsid w:val="007013B4"/>
    <w:rsid w:val="00705ACE"/>
    <w:rsid w:val="007125A4"/>
    <w:rsid w:val="007129CF"/>
    <w:rsid w:val="00714D33"/>
    <w:rsid w:val="0072121A"/>
    <w:rsid w:val="0072348D"/>
    <w:rsid w:val="00724781"/>
    <w:rsid w:val="00726020"/>
    <w:rsid w:val="00727115"/>
    <w:rsid w:val="00733F7D"/>
    <w:rsid w:val="0073604E"/>
    <w:rsid w:val="007625FA"/>
    <w:rsid w:val="0076448B"/>
    <w:rsid w:val="00766FC0"/>
    <w:rsid w:val="0077033E"/>
    <w:rsid w:val="00771046"/>
    <w:rsid w:val="0078280C"/>
    <w:rsid w:val="00783FDB"/>
    <w:rsid w:val="007871AE"/>
    <w:rsid w:val="00796ABD"/>
    <w:rsid w:val="007A434C"/>
    <w:rsid w:val="007B2868"/>
    <w:rsid w:val="007C095B"/>
    <w:rsid w:val="007C77C4"/>
    <w:rsid w:val="007D299F"/>
    <w:rsid w:val="007D4DB2"/>
    <w:rsid w:val="007D5836"/>
    <w:rsid w:val="007E01A6"/>
    <w:rsid w:val="007E03EA"/>
    <w:rsid w:val="007E08AC"/>
    <w:rsid w:val="007E6472"/>
    <w:rsid w:val="007F0FF6"/>
    <w:rsid w:val="007F1DF9"/>
    <w:rsid w:val="007F7A17"/>
    <w:rsid w:val="00800A47"/>
    <w:rsid w:val="008011EB"/>
    <w:rsid w:val="00801751"/>
    <w:rsid w:val="008018DB"/>
    <w:rsid w:val="00817566"/>
    <w:rsid w:val="00820C53"/>
    <w:rsid w:val="00825E0D"/>
    <w:rsid w:val="00826B24"/>
    <w:rsid w:val="00831297"/>
    <w:rsid w:val="00833A23"/>
    <w:rsid w:val="008340FB"/>
    <w:rsid w:val="00835D60"/>
    <w:rsid w:val="00835F71"/>
    <w:rsid w:val="008363E1"/>
    <w:rsid w:val="00842A8E"/>
    <w:rsid w:val="00843D84"/>
    <w:rsid w:val="008476A8"/>
    <w:rsid w:val="00853BD9"/>
    <w:rsid w:val="00860138"/>
    <w:rsid w:val="00866F98"/>
    <w:rsid w:val="0087244A"/>
    <w:rsid w:val="0087510A"/>
    <w:rsid w:val="008763BD"/>
    <w:rsid w:val="0088713E"/>
    <w:rsid w:val="00890B05"/>
    <w:rsid w:val="00890FA0"/>
    <w:rsid w:val="00891ABB"/>
    <w:rsid w:val="008A633A"/>
    <w:rsid w:val="008B228B"/>
    <w:rsid w:val="008B3A6F"/>
    <w:rsid w:val="008C36FD"/>
    <w:rsid w:val="008D12F5"/>
    <w:rsid w:val="008D3464"/>
    <w:rsid w:val="008D713F"/>
    <w:rsid w:val="008E1913"/>
    <w:rsid w:val="008E1F11"/>
    <w:rsid w:val="008E3FD9"/>
    <w:rsid w:val="008E6211"/>
    <w:rsid w:val="008F4E35"/>
    <w:rsid w:val="008F4E6D"/>
    <w:rsid w:val="008F4EDE"/>
    <w:rsid w:val="008F4F56"/>
    <w:rsid w:val="008F57CD"/>
    <w:rsid w:val="008F697F"/>
    <w:rsid w:val="008F6B17"/>
    <w:rsid w:val="008F73CB"/>
    <w:rsid w:val="0090245E"/>
    <w:rsid w:val="00903F95"/>
    <w:rsid w:val="00904708"/>
    <w:rsid w:val="009142FB"/>
    <w:rsid w:val="0091623C"/>
    <w:rsid w:val="009174FB"/>
    <w:rsid w:val="009257E0"/>
    <w:rsid w:val="00927E47"/>
    <w:rsid w:val="00934D09"/>
    <w:rsid w:val="00934DD3"/>
    <w:rsid w:val="009352C1"/>
    <w:rsid w:val="00935757"/>
    <w:rsid w:val="00943533"/>
    <w:rsid w:val="0094724F"/>
    <w:rsid w:val="0094752C"/>
    <w:rsid w:val="0095137E"/>
    <w:rsid w:val="00955B2F"/>
    <w:rsid w:val="00955F2A"/>
    <w:rsid w:val="009572AC"/>
    <w:rsid w:val="00960B2C"/>
    <w:rsid w:val="00966AD4"/>
    <w:rsid w:val="0097076B"/>
    <w:rsid w:val="00977D94"/>
    <w:rsid w:val="00986A3C"/>
    <w:rsid w:val="009A2825"/>
    <w:rsid w:val="009A3F11"/>
    <w:rsid w:val="009B116C"/>
    <w:rsid w:val="009B26ED"/>
    <w:rsid w:val="009B3B02"/>
    <w:rsid w:val="009C394F"/>
    <w:rsid w:val="009C61D3"/>
    <w:rsid w:val="009D3068"/>
    <w:rsid w:val="009D3227"/>
    <w:rsid w:val="009F3122"/>
    <w:rsid w:val="009F7424"/>
    <w:rsid w:val="00A00BB6"/>
    <w:rsid w:val="00A05055"/>
    <w:rsid w:val="00A0682A"/>
    <w:rsid w:val="00A10A32"/>
    <w:rsid w:val="00A11050"/>
    <w:rsid w:val="00A1113A"/>
    <w:rsid w:val="00A1173E"/>
    <w:rsid w:val="00A30C9A"/>
    <w:rsid w:val="00A375B6"/>
    <w:rsid w:val="00A42E9C"/>
    <w:rsid w:val="00A43376"/>
    <w:rsid w:val="00A43407"/>
    <w:rsid w:val="00A44BCC"/>
    <w:rsid w:val="00A528B3"/>
    <w:rsid w:val="00A52BC2"/>
    <w:rsid w:val="00A63719"/>
    <w:rsid w:val="00A80F52"/>
    <w:rsid w:val="00A83821"/>
    <w:rsid w:val="00AA2B60"/>
    <w:rsid w:val="00AA32DB"/>
    <w:rsid w:val="00AA5744"/>
    <w:rsid w:val="00AC14E5"/>
    <w:rsid w:val="00AC3B31"/>
    <w:rsid w:val="00AC3C23"/>
    <w:rsid w:val="00AD0F92"/>
    <w:rsid w:val="00AD20D8"/>
    <w:rsid w:val="00AD4B7E"/>
    <w:rsid w:val="00AD75CE"/>
    <w:rsid w:val="00AE00D0"/>
    <w:rsid w:val="00AE7709"/>
    <w:rsid w:val="00AF4D63"/>
    <w:rsid w:val="00AF6AA3"/>
    <w:rsid w:val="00AF71E1"/>
    <w:rsid w:val="00AF73EF"/>
    <w:rsid w:val="00B02098"/>
    <w:rsid w:val="00B04121"/>
    <w:rsid w:val="00B0587D"/>
    <w:rsid w:val="00B07376"/>
    <w:rsid w:val="00B1345E"/>
    <w:rsid w:val="00B15C13"/>
    <w:rsid w:val="00B25D09"/>
    <w:rsid w:val="00B26404"/>
    <w:rsid w:val="00B2776A"/>
    <w:rsid w:val="00B27D00"/>
    <w:rsid w:val="00B3068B"/>
    <w:rsid w:val="00B3075C"/>
    <w:rsid w:val="00B34349"/>
    <w:rsid w:val="00B40685"/>
    <w:rsid w:val="00B422A7"/>
    <w:rsid w:val="00B52E65"/>
    <w:rsid w:val="00B56EC1"/>
    <w:rsid w:val="00B57F85"/>
    <w:rsid w:val="00B600AE"/>
    <w:rsid w:val="00B602DD"/>
    <w:rsid w:val="00B66FA3"/>
    <w:rsid w:val="00B67176"/>
    <w:rsid w:val="00B754F9"/>
    <w:rsid w:val="00B75CF9"/>
    <w:rsid w:val="00B83477"/>
    <w:rsid w:val="00B85245"/>
    <w:rsid w:val="00B8553E"/>
    <w:rsid w:val="00B85571"/>
    <w:rsid w:val="00B87113"/>
    <w:rsid w:val="00B92669"/>
    <w:rsid w:val="00BA0BA9"/>
    <w:rsid w:val="00BA50C9"/>
    <w:rsid w:val="00BA7E33"/>
    <w:rsid w:val="00BB0FEB"/>
    <w:rsid w:val="00BB1DFD"/>
    <w:rsid w:val="00BB2B84"/>
    <w:rsid w:val="00BB630F"/>
    <w:rsid w:val="00BC0E0B"/>
    <w:rsid w:val="00BC13B4"/>
    <w:rsid w:val="00BC4051"/>
    <w:rsid w:val="00BC57E7"/>
    <w:rsid w:val="00BC673A"/>
    <w:rsid w:val="00BD0EEA"/>
    <w:rsid w:val="00BD45C0"/>
    <w:rsid w:val="00BD693F"/>
    <w:rsid w:val="00BE4559"/>
    <w:rsid w:val="00BF44AF"/>
    <w:rsid w:val="00BF6907"/>
    <w:rsid w:val="00BF6D6B"/>
    <w:rsid w:val="00C014E3"/>
    <w:rsid w:val="00C169F2"/>
    <w:rsid w:val="00C16B3E"/>
    <w:rsid w:val="00C23CB7"/>
    <w:rsid w:val="00C30896"/>
    <w:rsid w:val="00C31889"/>
    <w:rsid w:val="00C32D5C"/>
    <w:rsid w:val="00C419D6"/>
    <w:rsid w:val="00C52CE2"/>
    <w:rsid w:val="00C54D17"/>
    <w:rsid w:val="00C626F7"/>
    <w:rsid w:val="00C64C74"/>
    <w:rsid w:val="00C65E94"/>
    <w:rsid w:val="00C704EE"/>
    <w:rsid w:val="00C74C4A"/>
    <w:rsid w:val="00C75DA4"/>
    <w:rsid w:val="00C76460"/>
    <w:rsid w:val="00C77E66"/>
    <w:rsid w:val="00C847DE"/>
    <w:rsid w:val="00C8631B"/>
    <w:rsid w:val="00C90441"/>
    <w:rsid w:val="00C91C12"/>
    <w:rsid w:val="00C937E7"/>
    <w:rsid w:val="00C96FF1"/>
    <w:rsid w:val="00CA26BC"/>
    <w:rsid w:val="00CA2B72"/>
    <w:rsid w:val="00CA4816"/>
    <w:rsid w:val="00CB6641"/>
    <w:rsid w:val="00CC4990"/>
    <w:rsid w:val="00CC5A45"/>
    <w:rsid w:val="00CC5EA3"/>
    <w:rsid w:val="00CE4FDF"/>
    <w:rsid w:val="00CE6DB6"/>
    <w:rsid w:val="00CF1485"/>
    <w:rsid w:val="00D007B2"/>
    <w:rsid w:val="00D0359F"/>
    <w:rsid w:val="00D03DAA"/>
    <w:rsid w:val="00D0469A"/>
    <w:rsid w:val="00D15612"/>
    <w:rsid w:val="00D1700D"/>
    <w:rsid w:val="00D23027"/>
    <w:rsid w:val="00D233B8"/>
    <w:rsid w:val="00D2646D"/>
    <w:rsid w:val="00D3179C"/>
    <w:rsid w:val="00D37787"/>
    <w:rsid w:val="00D41848"/>
    <w:rsid w:val="00D43042"/>
    <w:rsid w:val="00D46713"/>
    <w:rsid w:val="00D46CA8"/>
    <w:rsid w:val="00D5068E"/>
    <w:rsid w:val="00D5375D"/>
    <w:rsid w:val="00D54605"/>
    <w:rsid w:val="00D556B7"/>
    <w:rsid w:val="00D668D6"/>
    <w:rsid w:val="00D700AF"/>
    <w:rsid w:val="00D713E2"/>
    <w:rsid w:val="00D82043"/>
    <w:rsid w:val="00D82209"/>
    <w:rsid w:val="00D848D4"/>
    <w:rsid w:val="00D9131E"/>
    <w:rsid w:val="00D957F0"/>
    <w:rsid w:val="00D96824"/>
    <w:rsid w:val="00DA27F4"/>
    <w:rsid w:val="00DA365D"/>
    <w:rsid w:val="00DA5367"/>
    <w:rsid w:val="00DA5981"/>
    <w:rsid w:val="00DA6A00"/>
    <w:rsid w:val="00DA7CB7"/>
    <w:rsid w:val="00DB3945"/>
    <w:rsid w:val="00DC1447"/>
    <w:rsid w:val="00DC2039"/>
    <w:rsid w:val="00DD72C4"/>
    <w:rsid w:val="00DE1862"/>
    <w:rsid w:val="00DE25EF"/>
    <w:rsid w:val="00DE3213"/>
    <w:rsid w:val="00DF159B"/>
    <w:rsid w:val="00DF5DDD"/>
    <w:rsid w:val="00DF768E"/>
    <w:rsid w:val="00E04868"/>
    <w:rsid w:val="00E05A7B"/>
    <w:rsid w:val="00E25407"/>
    <w:rsid w:val="00E2673B"/>
    <w:rsid w:val="00E27C67"/>
    <w:rsid w:val="00E27DA5"/>
    <w:rsid w:val="00E37EF6"/>
    <w:rsid w:val="00E41445"/>
    <w:rsid w:val="00E4456D"/>
    <w:rsid w:val="00E474C3"/>
    <w:rsid w:val="00E543A4"/>
    <w:rsid w:val="00E6038A"/>
    <w:rsid w:val="00E60FEC"/>
    <w:rsid w:val="00E611B7"/>
    <w:rsid w:val="00E61609"/>
    <w:rsid w:val="00E66FB5"/>
    <w:rsid w:val="00E75F90"/>
    <w:rsid w:val="00E76737"/>
    <w:rsid w:val="00E83005"/>
    <w:rsid w:val="00E83763"/>
    <w:rsid w:val="00E83C8C"/>
    <w:rsid w:val="00E8509A"/>
    <w:rsid w:val="00E85DBC"/>
    <w:rsid w:val="00E87114"/>
    <w:rsid w:val="00E91257"/>
    <w:rsid w:val="00E938B6"/>
    <w:rsid w:val="00E93AAD"/>
    <w:rsid w:val="00E949C0"/>
    <w:rsid w:val="00E94D42"/>
    <w:rsid w:val="00EA46AD"/>
    <w:rsid w:val="00EA63F5"/>
    <w:rsid w:val="00EB2428"/>
    <w:rsid w:val="00EB2DF5"/>
    <w:rsid w:val="00EB31E2"/>
    <w:rsid w:val="00EB3AC1"/>
    <w:rsid w:val="00EB5ACB"/>
    <w:rsid w:val="00ED3638"/>
    <w:rsid w:val="00EE0C75"/>
    <w:rsid w:val="00EE15FE"/>
    <w:rsid w:val="00EE2CEF"/>
    <w:rsid w:val="00EE63DF"/>
    <w:rsid w:val="00EE673A"/>
    <w:rsid w:val="00EE6857"/>
    <w:rsid w:val="00EF0FA3"/>
    <w:rsid w:val="00EF5ED3"/>
    <w:rsid w:val="00F07EC2"/>
    <w:rsid w:val="00F13E6B"/>
    <w:rsid w:val="00F214C8"/>
    <w:rsid w:val="00F21DE5"/>
    <w:rsid w:val="00F30759"/>
    <w:rsid w:val="00F3568C"/>
    <w:rsid w:val="00F52934"/>
    <w:rsid w:val="00F52EB9"/>
    <w:rsid w:val="00F54D39"/>
    <w:rsid w:val="00F55275"/>
    <w:rsid w:val="00F56025"/>
    <w:rsid w:val="00F662A6"/>
    <w:rsid w:val="00F83E3B"/>
    <w:rsid w:val="00F84E57"/>
    <w:rsid w:val="00F85802"/>
    <w:rsid w:val="00F8588C"/>
    <w:rsid w:val="00F91253"/>
    <w:rsid w:val="00F9358E"/>
    <w:rsid w:val="00FA42BC"/>
    <w:rsid w:val="00FA50CE"/>
    <w:rsid w:val="00FB227F"/>
    <w:rsid w:val="00FB3284"/>
    <w:rsid w:val="00FC4A42"/>
    <w:rsid w:val="00FD6B78"/>
    <w:rsid w:val="00FE2B4D"/>
    <w:rsid w:val="00FF1F76"/>
    <w:rsid w:val="00FF5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A6D93-804E-4C8A-8903-9257CB2E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36155E"/>
    <w:pPr>
      <w:spacing w:before="220" w:beforeAutospacing="1" w:after="220" w:afterAutospacing="1" w:line="360" w:lineRule="auto"/>
      <w:jc w:val="center"/>
      <w:outlineLvl w:val="0"/>
    </w:pPr>
    <w:rPr>
      <w:b/>
      <w:bCs/>
      <w:color w:val="000000"/>
      <w:kern w:val="36"/>
      <w:sz w:val="28"/>
      <w:szCs w:val="48"/>
    </w:rPr>
  </w:style>
  <w:style w:type="paragraph" w:styleId="2">
    <w:name w:val="heading 2"/>
    <w:basedOn w:val="a"/>
    <w:next w:val="a"/>
    <w:link w:val="20"/>
    <w:semiHidden/>
    <w:unhideWhenUsed/>
    <w:qFormat/>
    <w:rsid w:val="00AF73EF"/>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5326A8"/>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pple-converted-space">
    <w:name w:val="apple-converted-space"/>
    <w:basedOn w:val="a0"/>
    <w:rsid w:val="00FB3284"/>
  </w:style>
  <w:style w:type="paragraph" w:styleId="a3">
    <w:name w:val="Normal (Web)"/>
    <w:basedOn w:val="a"/>
    <w:uiPriority w:val="99"/>
    <w:rsid w:val="00A52BC2"/>
    <w:pPr>
      <w:spacing w:before="100" w:beforeAutospacing="1" w:after="100" w:afterAutospacing="1"/>
    </w:pPr>
  </w:style>
  <w:style w:type="character" w:customStyle="1" w:styleId="hl">
    <w:name w:val="hl"/>
    <w:basedOn w:val="a0"/>
    <w:rsid w:val="00A52BC2"/>
  </w:style>
  <w:style w:type="character" w:styleId="a4">
    <w:name w:val="Hyperlink"/>
    <w:uiPriority w:val="99"/>
    <w:rsid w:val="00A52BC2"/>
    <w:rPr>
      <w:color w:val="0000FF"/>
      <w:u w:val="single"/>
    </w:rPr>
  </w:style>
  <w:style w:type="paragraph" w:styleId="a5">
    <w:name w:val="footnote text"/>
    <w:basedOn w:val="a"/>
    <w:link w:val="a6"/>
    <w:uiPriority w:val="99"/>
    <w:semiHidden/>
    <w:rsid w:val="00977D94"/>
    <w:rPr>
      <w:sz w:val="20"/>
      <w:szCs w:val="20"/>
    </w:rPr>
  </w:style>
  <w:style w:type="character" w:styleId="a7">
    <w:name w:val="footnote reference"/>
    <w:uiPriority w:val="99"/>
    <w:semiHidden/>
    <w:rsid w:val="00977D94"/>
    <w:rPr>
      <w:vertAlign w:val="superscript"/>
    </w:rPr>
  </w:style>
  <w:style w:type="character" w:styleId="a8">
    <w:name w:val="FollowedHyperlink"/>
    <w:rsid w:val="0090245E"/>
    <w:rPr>
      <w:color w:val="800080"/>
      <w:u w:val="single"/>
    </w:rPr>
  </w:style>
  <w:style w:type="character" w:styleId="a9">
    <w:name w:val="Emphasis"/>
    <w:uiPriority w:val="20"/>
    <w:qFormat/>
    <w:rsid w:val="00F13E6B"/>
    <w:rPr>
      <w:i/>
      <w:iCs/>
    </w:rPr>
  </w:style>
  <w:style w:type="paragraph" w:styleId="aa">
    <w:name w:val="endnote text"/>
    <w:basedOn w:val="a"/>
    <w:link w:val="ab"/>
    <w:rsid w:val="006F78D8"/>
    <w:rPr>
      <w:sz w:val="20"/>
      <w:szCs w:val="20"/>
    </w:rPr>
  </w:style>
  <w:style w:type="character" w:customStyle="1" w:styleId="ab">
    <w:name w:val="Текст концевой сноски Знак"/>
    <w:basedOn w:val="a0"/>
    <w:link w:val="aa"/>
    <w:rsid w:val="006F78D8"/>
  </w:style>
  <w:style w:type="character" w:styleId="ac">
    <w:name w:val="endnote reference"/>
    <w:rsid w:val="006F78D8"/>
    <w:rPr>
      <w:vertAlign w:val="superscript"/>
    </w:rPr>
  </w:style>
  <w:style w:type="paragraph" w:styleId="ad">
    <w:name w:val="header"/>
    <w:basedOn w:val="a"/>
    <w:link w:val="ae"/>
    <w:rsid w:val="00E27C67"/>
    <w:pPr>
      <w:tabs>
        <w:tab w:val="center" w:pos="4677"/>
        <w:tab w:val="right" w:pos="9355"/>
      </w:tabs>
    </w:pPr>
  </w:style>
  <w:style w:type="character" w:customStyle="1" w:styleId="ae">
    <w:name w:val="Верхний колонтитул Знак"/>
    <w:link w:val="ad"/>
    <w:rsid w:val="00E27C67"/>
    <w:rPr>
      <w:sz w:val="24"/>
      <w:szCs w:val="24"/>
    </w:rPr>
  </w:style>
  <w:style w:type="paragraph" w:styleId="af">
    <w:name w:val="footer"/>
    <w:basedOn w:val="a"/>
    <w:link w:val="af0"/>
    <w:uiPriority w:val="99"/>
    <w:rsid w:val="00E27C67"/>
    <w:pPr>
      <w:tabs>
        <w:tab w:val="center" w:pos="4677"/>
        <w:tab w:val="right" w:pos="9355"/>
      </w:tabs>
    </w:pPr>
  </w:style>
  <w:style w:type="character" w:customStyle="1" w:styleId="af0">
    <w:name w:val="Нижний колонтитул Знак"/>
    <w:link w:val="af"/>
    <w:uiPriority w:val="99"/>
    <w:rsid w:val="00E27C67"/>
    <w:rPr>
      <w:sz w:val="24"/>
      <w:szCs w:val="24"/>
    </w:rPr>
  </w:style>
  <w:style w:type="paragraph" w:styleId="af1">
    <w:name w:val="TOC Heading"/>
    <w:basedOn w:val="1"/>
    <w:next w:val="a"/>
    <w:uiPriority w:val="39"/>
    <w:unhideWhenUsed/>
    <w:qFormat/>
    <w:rsid w:val="0027249F"/>
    <w:pPr>
      <w:keepNext/>
      <w:keepLines/>
      <w:spacing w:before="480" w:beforeAutospacing="0" w:after="0" w:afterAutospacing="0" w:line="276" w:lineRule="auto"/>
      <w:outlineLvl w:val="9"/>
    </w:pPr>
    <w:rPr>
      <w:rFonts w:ascii="Cambria" w:hAnsi="Cambria"/>
      <w:color w:val="365F91"/>
      <w:kern w:val="0"/>
      <w:szCs w:val="28"/>
    </w:rPr>
  </w:style>
  <w:style w:type="paragraph" w:styleId="21">
    <w:name w:val="toc 2"/>
    <w:basedOn w:val="a"/>
    <w:next w:val="a"/>
    <w:autoRedefine/>
    <w:uiPriority w:val="39"/>
    <w:unhideWhenUsed/>
    <w:qFormat/>
    <w:rsid w:val="0027249F"/>
    <w:pPr>
      <w:spacing w:after="100" w:line="276" w:lineRule="auto"/>
      <w:ind w:left="220"/>
    </w:pPr>
    <w:rPr>
      <w:rFonts w:ascii="Calibri" w:hAnsi="Calibri"/>
      <w:sz w:val="22"/>
      <w:szCs w:val="22"/>
    </w:rPr>
  </w:style>
  <w:style w:type="paragraph" w:styleId="10">
    <w:name w:val="toc 1"/>
    <w:basedOn w:val="a"/>
    <w:next w:val="a"/>
    <w:autoRedefine/>
    <w:uiPriority w:val="39"/>
    <w:unhideWhenUsed/>
    <w:qFormat/>
    <w:rsid w:val="0027249F"/>
    <w:pPr>
      <w:spacing w:after="100" w:line="276" w:lineRule="auto"/>
    </w:pPr>
    <w:rPr>
      <w:rFonts w:ascii="Calibri" w:hAnsi="Calibri"/>
      <w:sz w:val="22"/>
      <w:szCs w:val="22"/>
    </w:rPr>
  </w:style>
  <w:style w:type="paragraph" w:styleId="31">
    <w:name w:val="toc 3"/>
    <w:basedOn w:val="a"/>
    <w:next w:val="a"/>
    <w:autoRedefine/>
    <w:uiPriority w:val="39"/>
    <w:unhideWhenUsed/>
    <w:qFormat/>
    <w:rsid w:val="0027249F"/>
    <w:pPr>
      <w:spacing w:after="100" w:line="276" w:lineRule="auto"/>
      <w:ind w:left="440"/>
    </w:pPr>
    <w:rPr>
      <w:rFonts w:ascii="Calibri" w:hAnsi="Calibri"/>
      <w:sz w:val="22"/>
      <w:szCs w:val="22"/>
    </w:rPr>
  </w:style>
  <w:style w:type="paragraph" w:styleId="af2">
    <w:name w:val="Balloon Text"/>
    <w:basedOn w:val="a"/>
    <w:link w:val="af3"/>
    <w:rsid w:val="0027249F"/>
    <w:rPr>
      <w:rFonts w:ascii="Tahoma" w:hAnsi="Tahoma" w:cs="Tahoma"/>
      <w:sz w:val="16"/>
      <w:szCs w:val="16"/>
    </w:rPr>
  </w:style>
  <w:style w:type="character" w:customStyle="1" w:styleId="af3">
    <w:name w:val="Текст выноски Знак"/>
    <w:link w:val="af2"/>
    <w:rsid w:val="0027249F"/>
    <w:rPr>
      <w:rFonts w:ascii="Tahoma" w:hAnsi="Tahoma" w:cs="Tahoma"/>
      <w:sz w:val="16"/>
      <w:szCs w:val="16"/>
    </w:rPr>
  </w:style>
  <w:style w:type="character" w:customStyle="1" w:styleId="30">
    <w:name w:val="Заголовок 3 Знак"/>
    <w:link w:val="3"/>
    <w:semiHidden/>
    <w:rsid w:val="005326A8"/>
    <w:rPr>
      <w:rFonts w:ascii="Cambria" w:eastAsia="Times New Roman" w:hAnsi="Cambria" w:cs="Times New Roman"/>
      <w:b/>
      <w:bCs/>
      <w:sz w:val="26"/>
      <w:szCs w:val="26"/>
    </w:rPr>
  </w:style>
  <w:style w:type="character" w:customStyle="1" w:styleId="20">
    <w:name w:val="Заголовок 2 Знак"/>
    <w:link w:val="2"/>
    <w:uiPriority w:val="9"/>
    <w:rsid w:val="00AF73EF"/>
    <w:rPr>
      <w:rFonts w:ascii="Calibri Light" w:eastAsia="Times New Roman" w:hAnsi="Calibri Light" w:cs="Times New Roman"/>
      <w:b/>
      <w:bCs/>
      <w:i/>
      <w:iCs/>
      <w:sz w:val="28"/>
      <w:szCs w:val="28"/>
    </w:rPr>
  </w:style>
  <w:style w:type="character" w:customStyle="1" w:styleId="a6">
    <w:name w:val="Текст сноски Знак"/>
    <w:link w:val="a5"/>
    <w:uiPriority w:val="99"/>
    <w:semiHidden/>
    <w:rsid w:val="00E87114"/>
  </w:style>
  <w:style w:type="paragraph" w:styleId="af4">
    <w:name w:val="List Paragraph"/>
    <w:basedOn w:val="a"/>
    <w:uiPriority w:val="34"/>
    <w:qFormat/>
    <w:rsid w:val="00DA5981"/>
    <w:pPr>
      <w:spacing w:after="80"/>
      <w:ind w:left="720"/>
      <w:contextualSpacing/>
    </w:pPr>
    <w:rPr>
      <w:rFonts w:ascii="Calibri" w:eastAsia="Calibri" w:hAnsi="Calibri"/>
      <w:sz w:val="22"/>
      <w:szCs w:val="22"/>
      <w:lang w:eastAsia="en-US"/>
    </w:rPr>
  </w:style>
  <w:style w:type="paragraph" w:styleId="af5">
    <w:name w:val="Title"/>
    <w:basedOn w:val="a"/>
    <w:link w:val="af6"/>
    <w:qFormat/>
    <w:rsid w:val="00D96824"/>
    <w:pPr>
      <w:widowControl w:val="0"/>
      <w:spacing w:line="360" w:lineRule="auto"/>
      <w:ind w:firstLine="567"/>
      <w:jc w:val="center"/>
    </w:pPr>
    <w:rPr>
      <w:b/>
      <w:snapToGrid w:val="0"/>
      <w:sz w:val="28"/>
      <w:szCs w:val="20"/>
    </w:rPr>
  </w:style>
  <w:style w:type="character" w:customStyle="1" w:styleId="af6">
    <w:name w:val="Название Знак"/>
    <w:link w:val="af5"/>
    <w:rsid w:val="00D96824"/>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5945">
      <w:bodyDiv w:val="1"/>
      <w:marLeft w:val="0"/>
      <w:marRight w:val="0"/>
      <w:marTop w:val="0"/>
      <w:marBottom w:val="0"/>
      <w:divBdr>
        <w:top w:val="none" w:sz="0" w:space="0" w:color="auto"/>
        <w:left w:val="none" w:sz="0" w:space="0" w:color="auto"/>
        <w:bottom w:val="none" w:sz="0" w:space="0" w:color="auto"/>
        <w:right w:val="none" w:sz="0" w:space="0" w:color="auto"/>
      </w:divBdr>
    </w:div>
    <w:div w:id="572664066">
      <w:bodyDiv w:val="1"/>
      <w:marLeft w:val="0"/>
      <w:marRight w:val="0"/>
      <w:marTop w:val="0"/>
      <w:marBottom w:val="0"/>
      <w:divBdr>
        <w:top w:val="none" w:sz="0" w:space="0" w:color="auto"/>
        <w:left w:val="none" w:sz="0" w:space="0" w:color="auto"/>
        <w:bottom w:val="none" w:sz="0" w:space="0" w:color="auto"/>
        <w:right w:val="none" w:sz="0" w:space="0" w:color="auto"/>
      </w:divBdr>
    </w:div>
    <w:div w:id="852762884">
      <w:bodyDiv w:val="1"/>
      <w:marLeft w:val="0"/>
      <w:marRight w:val="0"/>
      <w:marTop w:val="0"/>
      <w:marBottom w:val="0"/>
      <w:divBdr>
        <w:top w:val="none" w:sz="0" w:space="0" w:color="auto"/>
        <w:left w:val="none" w:sz="0" w:space="0" w:color="auto"/>
        <w:bottom w:val="none" w:sz="0" w:space="0" w:color="auto"/>
        <w:right w:val="none" w:sz="0" w:space="0" w:color="auto"/>
      </w:divBdr>
    </w:div>
    <w:div w:id="1075977002">
      <w:bodyDiv w:val="1"/>
      <w:marLeft w:val="0"/>
      <w:marRight w:val="0"/>
      <w:marTop w:val="0"/>
      <w:marBottom w:val="0"/>
      <w:divBdr>
        <w:top w:val="none" w:sz="0" w:space="0" w:color="auto"/>
        <w:left w:val="none" w:sz="0" w:space="0" w:color="auto"/>
        <w:bottom w:val="none" w:sz="0" w:space="0" w:color="auto"/>
        <w:right w:val="none" w:sz="0" w:space="0" w:color="auto"/>
      </w:divBdr>
    </w:div>
    <w:div w:id="1086263314">
      <w:bodyDiv w:val="1"/>
      <w:marLeft w:val="0"/>
      <w:marRight w:val="0"/>
      <w:marTop w:val="0"/>
      <w:marBottom w:val="0"/>
      <w:divBdr>
        <w:top w:val="none" w:sz="0" w:space="0" w:color="auto"/>
        <w:left w:val="none" w:sz="0" w:space="0" w:color="auto"/>
        <w:bottom w:val="none" w:sz="0" w:space="0" w:color="auto"/>
        <w:right w:val="none" w:sz="0" w:space="0" w:color="auto"/>
      </w:divBdr>
    </w:div>
    <w:div w:id="1610428764">
      <w:bodyDiv w:val="1"/>
      <w:marLeft w:val="0"/>
      <w:marRight w:val="0"/>
      <w:marTop w:val="0"/>
      <w:marBottom w:val="0"/>
      <w:divBdr>
        <w:top w:val="none" w:sz="0" w:space="0" w:color="auto"/>
        <w:left w:val="none" w:sz="0" w:space="0" w:color="auto"/>
        <w:bottom w:val="none" w:sz="0" w:space="0" w:color="auto"/>
        <w:right w:val="none" w:sz="0" w:space="0" w:color="auto"/>
      </w:divBdr>
    </w:div>
    <w:div w:id="1657687855">
      <w:bodyDiv w:val="1"/>
      <w:marLeft w:val="0"/>
      <w:marRight w:val="0"/>
      <w:marTop w:val="0"/>
      <w:marBottom w:val="0"/>
      <w:divBdr>
        <w:top w:val="none" w:sz="0" w:space="0" w:color="auto"/>
        <w:left w:val="none" w:sz="0" w:space="0" w:color="auto"/>
        <w:bottom w:val="none" w:sz="0" w:space="0" w:color="auto"/>
        <w:right w:val="none" w:sz="0" w:space="0" w:color="auto"/>
      </w:divBdr>
    </w:div>
    <w:div w:id="1691224242">
      <w:bodyDiv w:val="1"/>
      <w:marLeft w:val="0"/>
      <w:marRight w:val="0"/>
      <w:marTop w:val="0"/>
      <w:marBottom w:val="0"/>
      <w:divBdr>
        <w:top w:val="none" w:sz="0" w:space="0" w:color="auto"/>
        <w:left w:val="none" w:sz="0" w:space="0" w:color="auto"/>
        <w:bottom w:val="none" w:sz="0" w:space="0" w:color="auto"/>
        <w:right w:val="none" w:sz="0" w:space="0" w:color="auto"/>
      </w:divBdr>
    </w:div>
    <w:div w:id="1737967664">
      <w:bodyDiv w:val="1"/>
      <w:marLeft w:val="0"/>
      <w:marRight w:val="0"/>
      <w:marTop w:val="0"/>
      <w:marBottom w:val="0"/>
      <w:divBdr>
        <w:top w:val="none" w:sz="0" w:space="0" w:color="auto"/>
        <w:left w:val="none" w:sz="0" w:space="0" w:color="auto"/>
        <w:bottom w:val="none" w:sz="0" w:space="0" w:color="auto"/>
        <w:right w:val="none" w:sz="0" w:space="0" w:color="auto"/>
      </w:divBdr>
    </w:div>
    <w:div w:id="19583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refleader.ru/jgepolyfspolrn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udik.net/vtorichnaya-zanyatost-studentov-gu-vshe-prichiny-i-sledstviya/" TargetMode="External"/><Relationship Id="rId4" Type="http://schemas.openxmlformats.org/officeDocument/2006/relationships/settings" Target="settings.xml"/><Relationship Id="rId9" Type="http://schemas.openxmlformats.org/officeDocument/2006/relationships/hyperlink" Target="http://studik.net/vtorichnaya-zanyatost-studentov-gu-vshe-prichiny-i-sledstv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3BEBA-20FB-45C6-A3F8-371EFF4C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5764</Words>
  <Characters>32858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ТИТУЛЬНИК</vt:lpstr>
    </vt:vector>
  </TitlesOfParts>
  <Company>Firma</Company>
  <LinksUpToDate>false</LinksUpToDate>
  <CharactersWithSpaces>38545</CharactersWithSpaces>
  <SharedDoc>false</SharedDoc>
  <HLinks>
    <vt:vector size="72" baseType="variant">
      <vt:variant>
        <vt:i4>1704008</vt:i4>
      </vt:variant>
      <vt:variant>
        <vt:i4>48</vt:i4>
      </vt:variant>
      <vt:variant>
        <vt:i4>0</vt:i4>
      </vt:variant>
      <vt:variant>
        <vt:i4>5</vt:i4>
      </vt:variant>
      <vt:variant>
        <vt:lpwstr>http://studik.net/vtorichnaya-zanyatost-studentov-gu-vshe-prichiny-i-sledstviya/</vt:lpwstr>
      </vt:variant>
      <vt:variant>
        <vt:lpwstr/>
      </vt:variant>
      <vt:variant>
        <vt:i4>1704008</vt:i4>
      </vt:variant>
      <vt:variant>
        <vt:i4>45</vt:i4>
      </vt:variant>
      <vt:variant>
        <vt:i4>0</vt:i4>
      </vt:variant>
      <vt:variant>
        <vt:i4>5</vt:i4>
      </vt:variant>
      <vt:variant>
        <vt:lpwstr>http://studik.net/vtorichnaya-zanyatost-studentov-gu-vshe-prichiny-i-sledstviya/</vt:lpwstr>
      </vt:variant>
      <vt:variant>
        <vt:lpwstr/>
      </vt:variant>
      <vt:variant>
        <vt:i4>4718668</vt:i4>
      </vt:variant>
      <vt:variant>
        <vt:i4>42</vt:i4>
      </vt:variant>
      <vt:variant>
        <vt:i4>0</vt:i4>
      </vt:variant>
      <vt:variant>
        <vt:i4>5</vt:i4>
      </vt:variant>
      <vt:variant>
        <vt:lpwstr>http://refleader.ru/jgepolyfspolrna.html</vt:lpwstr>
      </vt:variant>
      <vt:variant>
        <vt:lpwstr/>
      </vt:variant>
      <vt:variant>
        <vt:i4>1114172</vt:i4>
      </vt:variant>
      <vt:variant>
        <vt:i4>35</vt:i4>
      </vt:variant>
      <vt:variant>
        <vt:i4>0</vt:i4>
      </vt:variant>
      <vt:variant>
        <vt:i4>5</vt:i4>
      </vt:variant>
      <vt:variant>
        <vt:lpwstr/>
      </vt:variant>
      <vt:variant>
        <vt:lpwstr>_Toc449563741</vt:lpwstr>
      </vt:variant>
      <vt:variant>
        <vt:i4>1114172</vt:i4>
      </vt:variant>
      <vt:variant>
        <vt:i4>29</vt:i4>
      </vt:variant>
      <vt:variant>
        <vt:i4>0</vt:i4>
      </vt:variant>
      <vt:variant>
        <vt:i4>5</vt:i4>
      </vt:variant>
      <vt:variant>
        <vt:lpwstr/>
      </vt:variant>
      <vt:variant>
        <vt:lpwstr>_Toc449563740</vt:lpwstr>
      </vt:variant>
      <vt:variant>
        <vt:i4>1441852</vt:i4>
      </vt:variant>
      <vt:variant>
        <vt:i4>26</vt:i4>
      </vt:variant>
      <vt:variant>
        <vt:i4>0</vt:i4>
      </vt:variant>
      <vt:variant>
        <vt:i4>5</vt:i4>
      </vt:variant>
      <vt:variant>
        <vt:lpwstr/>
      </vt:variant>
      <vt:variant>
        <vt:lpwstr>_Toc449563739</vt:lpwstr>
      </vt:variant>
      <vt:variant>
        <vt:i4>1441852</vt:i4>
      </vt:variant>
      <vt:variant>
        <vt:i4>20</vt:i4>
      </vt:variant>
      <vt:variant>
        <vt:i4>0</vt:i4>
      </vt:variant>
      <vt:variant>
        <vt:i4>5</vt:i4>
      </vt:variant>
      <vt:variant>
        <vt:lpwstr/>
      </vt:variant>
      <vt:variant>
        <vt:lpwstr>_Toc449563738</vt:lpwstr>
      </vt:variant>
      <vt:variant>
        <vt:i4>1441852</vt:i4>
      </vt:variant>
      <vt:variant>
        <vt:i4>14</vt:i4>
      </vt:variant>
      <vt:variant>
        <vt:i4>0</vt:i4>
      </vt:variant>
      <vt:variant>
        <vt:i4>5</vt:i4>
      </vt:variant>
      <vt:variant>
        <vt:lpwstr/>
      </vt:variant>
      <vt:variant>
        <vt:lpwstr>_Toc449563737</vt:lpwstr>
      </vt:variant>
      <vt:variant>
        <vt:i4>1441852</vt:i4>
      </vt:variant>
      <vt:variant>
        <vt:i4>11</vt:i4>
      </vt:variant>
      <vt:variant>
        <vt:i4>0</vt:i4>
      </vt:variant>
      <vt:variant>
        <vt:i4>5</vt:i4>
      </vt:variant>
      <vt:variant>
        <vt:lpwstr/>
      </vt:variant>
      <vt:variant>
        <vt:lpwstr>_Toc449563736</vt:lpwstr>
      </vt:variant>
      <vt:variant>
        <vt:i4>1441852</vt:i4>
      </vt:variant>
      <vt:variant>
        <vt:i4>8</vt:i4>
      </vt:variant>
      <vt:variant>
        <vt:i4>0</vt:i4>
      </vt:variant>
      <vt:variant>
        <vt:i4>5</vt:i4>
      </vt:variant>
      <vt:variant>
        <vt:lpwstr/>
      </vt:variant>
      <vt:variant>
        <vt:lpwstr>_Toc449563735</vt:lpwstr>
      </vt:variant>
      <vt:variant>
        <vt:i4>1441852</vt:i4>
      </vt:variant>
      <vt:variant>
        <vt:i4>5</vt:i4>
      </vt:variant>
      <vt:variant>
        <vt:i4>0</vt:i4>
      </vt:variant>
      <vt:variant>
        <vt:i4>5</vt:i4>
      </vt:variant>
      <vt:variant>
        <vt:lpwstr/>
      </vt:variant>
      <vt:variant>
        <vt:lpwstr>_Toc449563734</vt:lpwstr>
      </vt:variant>
      <vt:variant>
        <vt:i4>1441852</vt:i4>
      </vt:variant>
      <vt:variant>
        <vt:i4>2</vt:i4>
      </vt:variant>
      <vt:variant>
        <vt:i4>0</vt:i4>
      </vt:variant>
      <vt:variant>
        <vt:i4>5</vt:i4>
      </vt:variant>
      <vt:variant>
        <vt:lpwstr/>
      </vt:variant>
      <vt:variant>
        <vt:lpwstr>_Toc449563733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ТИТУЛЬНИК</dc:title>
  <dc:subject/>
  <dc:creator>юлия</dc:creator>
  <cp:keywords/>
  <cp:lastModifiedBy>stolpovskih</cp:lastModifiedBy>
  <cp:revision>2</cp:revision>
  <cp:lastPrinted>2016-05-05T11:00:00Z</cp:lastPrinted>
  <dcterms:created xsi:type="dcterms:W3CDTF">2017-03-21T03:10:00Z</dcterms:created>
  <dcterms:modified xsi:type="dcterms:W3CDTF">2017-03-21T03:10:00Z</dcterms:modified>
</cp:coreProperties>
</file>